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63F" w:rsidRDefault="0023371E">
      <w:pPr>
        <w:spacing w:line="360" w:lineRule="auto"/>
        <w:jc w:val="center"/>
        <w:rPr>
          <w:b/>
          <w:bCs/>
          <w:sz w:val="32"/>
          <w:szCs w:val="32"/>
        </w:rPr>
      </w:pPr>
      <w:r>
        <w:rPr>
          <w:rFonts w:hint="eastAsia"/>
          <w:b/>
          <w:bCs/>
          <w:sz w:val="32"/>
          <w:szCs w:val="32"/>
        </w:rPr>
        <w:t>产品技术参数</w:t>
      </w:r>
    </w:p>
    <w:tbl>
      <w:tblPr>
        <w:tblStyle w:val="a5"/>
        <w:tblW w:w="13340" w:type="dxa"/>
        <w:tblInd w:w="108" w:type="dxa"/>
        <w:tblLayout w:type="fixed"/>
        <w:tblLook w:val="04A0"/>
      </w:tblPr>
      <w:tblGrid>
        <w:gridCol w:w="522"/>
        <w:gridCol w:w="825"/>
        <w:gridCol w:w="990"/>
        <w:gridCol w:w="9605"/>
        <w:gridCol w:w="1398"/>
      </w:tblGrid>
      <w:tr w:rsidR="0023371E" w:rsidTr="0023371E">
        <w:tc>
          <w:tcPr>
            <w:tcW w:w="522" w:type="dxa"/>
          </w:tcPr>
          <w:p w:rsidR="0023371E" w:rsidRDefault="0023371E">
            <w:pPr>
              <w:spacing w:line="360" w:lineRule="auto"/>
              <w:jc w:val="center"/>
              <w:rPr>
                <w:rFonts w:ascii="Calibri" w:hAnsi="Calibri"/>
                <w:b/>
                <w:bCs/>
              </w:rPr>
            </w:pPr>
            <w:r>
              <w:rPr>
                <w:rFonts w:ascii="Calibri"/>
                <w:b/>
                <w:bCs/>
              </w:rPr>
              <w:t>序号</w:t>
            </w:r>
          </w:p>
        </w:tc>
        <w:tc>
          <w:tcPr>
            <w:tcW w:w="825" w:type="dxa"/>
            <w:vAlign w:val="center"/>
          </w:tcPr>
          <w:p w:rsidR="0023371E" w:rsidRDefault="0023371E">
            <w:pPr>
              <w:spacing w:line="360" w:lineRule="auto"/>
              <w:jc w:val="center"/>
              <w:rPr>
                <w:rFonts w:ascii="Calibri" w:hAnsi="Calibri"/>
                <w:b/>
                <w:bCs/>
              </w:rPr>
            </w:pPr>
            <w:r>
              <w:rPr>
                <w:rFonts w:ascii="Calibri"/>
                <w:b/>
                <w:bCs/>
              </w:rPr>
              <w:t>名称</w:t>
            </w:r>
          </w:p>
        </w:tc>
        <w:tc>
          <w:tcPr>
            <w:tcW w:w="990" w:type="dxa"/>
            <w:vAlign w:val="center"/>
          </w:tcPr>
          <w:p w:rsidR="0023371E" w:rsidRDefault="0023371E">
            <w:pPr>
              <w:spacing w:line="360" w:lineRule="auto"/>
              <w:jc w:val="center"/>
              <w:rPr>
                <w:rFonts w:ascii="Calibri" w:hAnsi="Calibri"/>
                <w:b/>
                <w:bCs/>
              </w:rPr>
            </w:pPr>
            <w:r>
              <w:rPr>
                <w:rFonts w:ascii="Calibri"/>
                <w:b/>
                <w:bCs/>
              </w:rPr>
              <w:t>数量</w:t>
            </w:r>
          </w:p>
        </w:tc>
        <w:tc>
          <w:tcPr>
            <w:tcW w:w="9605" w:type="dxa"/>
          </w:tcPr>
          <w:p w:rsidR="0023371E" w:rsidRDefault="0023371E">
            <w:pPr>
              <w:spacing w:line="360" w:lineRule="auto"/>
              <w:jc w:val="center"/>
              <w:rPr>
                <w:rFonts w:ascii="Calibri" w:hAnsi="Calibri"/>
                <w:b/>
                <w:bCs/>
              </w:rPr>
            </w:pPr>
            <w:r>
              <w:rPr>
                <w:rFonts w:ascii="Calibri"/>
                <w:b/>
                <w:bCs/>
              </w:rPr>
              <w:t>参数</w:t>
            </w:r>
          </w:p>
        </w:tc>
        <w:tc>
          <w:tcPr>
            <w:tcW w:w="1398" w:type="dxa"/>
            <w:vAlign w:val="center"/>
          </w:tcPr>
          <w:p w:rsidR="0023371E" w:rsidRDefault="0023371E">
            <w:pPr>
              <w:spacing w:line="360" w:lineRule="auto"/>
              <w:jc w:val="center"/>
              <w:rPr>
                <w:rFonts w:ascii="Calibri"/>
                <w:b/>
                <w:bCs/>
              </w:rPr>
            </w:pPr>
            <w:r>
              <w:rPr>
                <w:rFonts w:ascii="Calibri" w:hint="eastAsia"/>
                <w:b/>
                <w:bCs/>
              </w:rPr>
              <w:t>预算</w:t>
            </w:r>
          </w:p>
        </w:tc>
      </w:tr>
      <w:tr w:rsidR="0023371E" w:rsidTr="0023371E">
        <w:tc>
          <w:tcPr>
            <w:tcW w:w="522" w:type="dxa"/>
            <w:vAlign w:val="center"/>
          </w:tcPr>
          <w:p w:rsidR="0023371E" w:rsidRDefault="0023371E">
            <w:pPr>
              <w:spacing w:line="360" w:lineRule="auto"/>
              <w:jc w:val="center"/>
              <w:rPr>
                <w:rFonts w:ascii="Calibri" w:hAnsi="Calibri"/>
                <w:bCs/>
              </w:rPr>
            </w:pPr>
            <w:r>
              <w:rPr>
                <w:rFonts w:ascii="Calibri" w:hAnsi="Calibri"/>
                <w:bCs/>
              </w:rPr>
              <w:t>1</w:t>
            </w:r>
          </w:p>
        </w:tc>
        <w:tc>
          <w:tcPr>
            <w:tcW w:w="825" w:type="dxa"/>
            <w:vAlign w:val="center"/>
          </w:tcPr>
          <w:p w:rsidR="0023371E" w:rsidRDefault="0023371E">
            <w:pPr>
              <w:spacing w:line="360" w:lineRule="auto"/>
              <w:jc w:val="center"/>
              <w:rPr>
                <w:rFonts w:ascii="Calibri" w:hAnsi="Calibri"/>
                <w:bCs/>
              </w:rPr>
            </w:pPr>
            <w:r>
              <w:rPr>
                <w:rFonts w:ascii="Calibri" w:hAnsi="宋体" w:cs="宋体" w:hint="eastAsia"/>
              </w:rPr>
              <w:t>导师工作站</w:t>
            </w:r>
          </w:p>
        </w:tc>
        <w:tc>
          <w:tcPr>
            <w:tcW w:w="990" w:type="dxa"/>
            <w:vAlign w:val="center"/>
          </w:tcPr>
          <w:p w:rsidR="0023371E" w:rsidRDefault="0023371E">
            <w:pPr>
              <w:spacing w:line="360" w:lineRule="auto"/>
              <w:jc w:val="center"/>
              <w:rPr>
                <w:rFonts w:ascii="Calibri" w:hAnsi="Calibri"/>
                <w:bCs/>
              </w:rPr>
            </w:pPr>
            <w:r>
              <w:rPr>
                <w:rFonts w:ascii="Calibri" w:hAnsi="Calibri" w:cs="宋体"/>
              </w:rPr>
              <w:t>1</w:t>
            </w:r>
          </w:p>
        </w:tc>
        <w:tc>
          <w:tcPr>
            <w:tcW w:w="9605" w:type="dxa"/>
          </w:tcPr>
          <w:p w:rsidR="0023371E" w:rsidRDefault="0023371E">
            <w:pPr>
              <w:spacing w:line="360" w:lineRule="auto"/>
              <w:jc w:val="left"/>
              <w:rPr>
                <w:rFonts w:ascii="Calibri" w:hAnsi="Calibri" w:cs="宋体"/>
              </w:rPr>
            </w:pPr>
            <w:r>
              <w:rPr>
                <w:rFonts w:ascii="Calibri" w:hAnsi="Calibri" w:cs="宋体"/>
              </w:rPr>
              <w:t>1.</w:t>
            </w:r>
            <w:r>
              <w:rPr>
                <w:rFonts w:ascii="Calibri" w:hAnsi="宋体" w:cs="宋体"/>
              </w:rPr>
              <w:t>系统需包括</w:t>
            </w:r>
            <w:r>
              <w:rPr>
                <w:rFonts w:ascii="Calibri" w:hAnsi="Calibri" w:cs="宋体" w:hint="eastAsia"/>
              </w:rPr>
              <w:t>2</w:t>
            </w:r>
            <w:r>
              <w:rPr>
                <w:rFonts w:ascii="Calibri" w:hAnsi="Calibri" w:cs="宋体" w:hint="eastAsia"/>
              </w:rPr>
              <w:t>部无线导师电脑及</w:t>
            </w:r>
            <w:r>
              <w:rPr>
                <w:rFonts w:ascii="Calibri" w:hAnsi="Calibri" w:cs="宋体" w:hint="eastAsia"/>
              </w:rPr>
              <w:t>1</w:t>
            </w:r>
            <w:r>
              <w:rPr>
                <w:rFonts w:ascii="Calibri" w:hAnsi="Calibri" w:cs="宋体" w:hint="eastAsia"/>
              </w:rPr>
              <w:t>部模拟病人监护仪</w:t>
            </w:r>
            <w:r>
              <w:rPr>
                <w:rFonts w:ascii="Calibri" w:hAnsi="宋体" w:cs="宋体"/>
              </w:rPr>
              <w:t>。</w:t>
            </w:r>
          </w:p>
          <w:p w:rsidR="0023371E" w:rsidRDefault="0023371E">
            <w:pPr>
              <w:spacing w:line="360" w:lineRule="auto"/>
              <w:jc w:val="left"/>
              <w:rPr>
                <w:rFonts w:ascii="Calibri" w:hAnsi="Calibri" w:cs="宋体"/>
              </w:rPr>
            </w:pPr>
            <w:r>
              <w:rPr>
                <w:rFonts w:ascii="Calibri" w:hAnsi="Calibri" w:cs="宋体" w:hint="eastAsia"/>
              </w:rPr>
              <w:t>2</w:t>
            </w:r>
            <w:r>
              <w:rPr>
                <w:rFonts w:ascii="Calibri" w:hAnsi="Calibri" w:cs="宋体"/>
              </w:rPr>
              <w:t>.</w:t>
            </w:r>
            <w:r>
              <w:rPr>
                <w:rFonts w:ascii="Calibri" w:hAnsi="宋体" w:cs="宋体"/>
              </w:rPr>
              <w:t>计算机操作系统需可安装于</w:t>
            </w:r>
            <w:r>
              <w:rPr>
                <w:rFonts w:ascii="Calibri" w:hAnsi="Calibri" w:cs="宋体"/>
              </w:rPr>
              <w:t>Windows 7 PRO</w:t>
            </w:r>
            <w:r>
              <w:rPr>
                <w:rFonts w:ascii="Calibri" w:hAnsi="宋体" w:cs="宋体"/>
              </w:rPr>
              <w:t>或以上系统。</w:t>
            </w:r>
          </w:p>
          <w:p w:rsidR="0023371E" w:rsidRDefault="0023371E">
            <w:pPr>
              <w:spacing w:line="360" w:lineRule="auto"/>
              <w:jc w:val="left"/>
              <w:rPr>
                <w:rFonts w:ascii="Calibri" w:hAnsi="Calibri" w:cs="宋体"/>
              </w:rPr>
            </w:pPr>
            <w:r>
              <w:rPr>
                <w:rFonts w:ascii="Calibri" w:hAnsi="Calibri" w:cs="宋体" w:hint="eastAsia"/>
              </w:rPr>
              <w:t>3</w:t>
            </w:r>
            <w:r>
              <w:rPr>
                <w:rFonts w:ascii="Calibri" w:hAnsi="Calibri" w:cs="宋体"/>
              </w:rPr>
              <w:t>.</w:t>
            </w:r>
            <w:r>
              <w:rPr>
                <w:rFonts w:ascii="Calibri" w:hAnsi="宋体" w:cs="宋体"/>
              </w:rPr>
              <w:t>控制端电脑需为触控式电脑，屏幕可翻转，可手持。</w:t>
            </w:r>
          </w:p>
          <w:p w:rsidR="0023371E" w:rsidRDefault="0023371E">
            <w:pPr>
              <w:spacing w:line="360" w:lineRule="auto"/>
              <w:jc w:val="left"/>
              <w:rPr>
                <w:rFonts w:ascii="Calibri" w:hAnsi="Calibri" w:cs="宋体"/>
              </w:rPr>
            </w:pPr>
            <w:r>
              <w:rPr>
                <w:rFonts w:ascii="Calibri" w:hAnsi="Calibri" w:cs="宋体" w:hint="eastAsia"/>
              </w:rPr>
              <w:t>4</w:t>
            </w:r>
            <w:r>
              <w:rPr>
                <w:rFonts w:ascii="Calibri" w:hAnsi="Calibri" w:cs="宋体"/>
              </w:rPr>
              <w:t>.</w:t>
            </w:r>
            <w:r>
              <w:rPr>
                <w:rFonts w:ascii="Calibri" w:hAnsi="宋体" w:cs="宋体"/>
              </w:rPr>
              <w:t>监护仪需为触控式电脑，界面模拟临床真实监护仪设计，可随时转换为导师计算机。</w:t>
            </w:r>
          </w:p>
          <w:p w:rsidR="0023371E" w:rsidRDefault="0023371E">
            <w:pPr>
              <w:spacing w:line="360" w:lineRule="auto"/>
              <w:jc w:val="left"/>
              <w:rPr>
                <w:rFonts w:ascii="Calibri" w:hAnsi="Calibri" w:cs="宋体"/>
              </w:rPr>
            </w:pPr>
            <w:r>
              <w:rPr>
                <w:rFonts w:ascii="Calibri" w:hAnsi="Calibri" w:cs="宋体"/>
              </w:rPr>
              <w:t>6.</w:t>
            </w:r>
            <w:r>
              <w:rPr>
                <w:rFonts w:ascii="Calibri" w:hAnsi="宋体" w:cs="宋体"/>
              </w:rPr>
              <w:t>控制端电脑、监护电脑</w:t>
            </w:r>
            <w:r>
              <w:rPr>
                <w:rFonts w:ascii="Calibri" w:hAnsi="宋体" w:cs="宋体" w:hint="eastAsia"/>
              </w:rPr>
              <w:t>可与模拟人</w:t>
            </w:r>
            <w:r>
              <w:rPr>
                <w:rFonts w:ascii="Calibri" w:hAnsi="宋体" w:cs="宋体"/>
              </w:rPr>
              <w:t>实现无线连接。</w:t>
            </w:r>
          </w:p>
          <w:p w:rsidR="0023371E" w:rsidRDefault="0023371E">
            <w:pPr>
              <w:spacing w:line="360" w:lineRule="auto"/>
              <w:jc w:val="left"/>
              <w:rPr>
                <w:rFonts w:ascii="Calibri" w:hAnsi="Calibri" w:cs="宋体"/>
              </w:rPr>
            </w:pPr>
            <w:r>
              <w:rPr>
                <w:rFonts w:ascii="Calibri" w:hAnsi="Calibri" w:cs="宋体"/>
              </w:rPr>
              <w:t>8.</w:t>
            </w:r>
            <w:r>
              <w:rPr>
                <w:rFonts w:ascii="Calibri" w:hAnsi="Calibri" w:cs="宋体" w:hint="eastAsia"/>
              </w:rPr>
              <w:t>软件</w:t>
            </w:r>
            <w:r>
              <w:rPr>
                <w:rFonts w:ascii="Calibri" w:hAnsi="宋体" w:cs="宋体"/>
              </w:rPr>
              <w:t>系统需包括个人设定档编辑器，让每一位导师设置模拟病人功能及界面内容从而满足他们在培训上的需要。</w:t>
            </w:r>
          </w:p>
          <w:p w:rsidR="0023371E" w:rsidRDefault="0023371E">
            <w:pPr>
              <w:spacing w:line="360" w:lineRule="auto"/>
              <w:jc w:val="left"/>
              <w:rPr>
                <w:rFonts w:ascii="Calibri" w:hAnsi="Calibri" w:cs="宋体"/>
              </w:rPr>
            </w:pPr>
            <w:r>
              <w:rPr>
                <w:rFonts w:ascii="Calibri" w:hAnsi="Calibri" w:cs="宋体" w:hint="eastAsia"/>
              </w:rPr>
              <w:t>9</w:t>
            </w:r>
            <w:r>
              <w:rPr>
                <w:rFonts w:ascii="Calibri" w:hAnsi="Calibri" w:cs="宋体"/>
              </w:rPr>
              <w:t>.</w:t>
            </w:r>
            <w:r>
              <w:rPr>
                <w:rFonts w:ascii="Calibri" w:hAnsi="宋体" w:cs="宋体"/>
              </w:rPr>
              <w:t>可显示以下波形：心电图、</w:t>
            </w:r>
            <w:r>
              <w:rPr>
                <w:rFonts w:ascii="Calibri" w:hAnsi="Calibri" w:cs="宋体"/>
              </w:rPr>
              <w:t>CO2</w:t>
            </w:r>
            <w:r>
              <w:rPr>
                <w:rFonts w:ascii="Calibri" w:hAnsi="宋体" w:cs="宋体"/>
              </w:rPr>
              <w:t>、</w:t>
            </w:r>
            <w:r>
              <w:rPr>
                <w:rFonts w:ascii="Calibri" w:hAnsi="Calibri" w:cs="宋体"/>
              </w:rPr>
              <w:t>SpO2</w:t>
            </w:r>
            <w:r>
              <w:rPr>
                <w:rFonts w:ascii="Calibri" w:hAnsi="宋体" w:cs="宋体"/>
              </w:rPr>
              <w:t>、动脉血压、中心静脉压、肺动脉压。</w:t>
            </w:r>
          </w:p>
          <w:p w:rsidR="0023371E" w:rsidRDefault="0023371E">
            <w:pPr>
              <w:spacing w:line="360" w:lineRule="auto"/>
              <w:jc w:val="left"/>
              <w:rPr>
                <w:rFonts w:ascii="Calibri" w:hAnsi="Calibri" w:cs="宋体"/>
              </w:rPr>
            </w:pPr>
            <w:r>
              <w:rPr>
                <w:rFonts w:ascii="Calibri" w:hAnsi="Calibri" w:cs="宋体" w:hint="eastAsia"/>
              </w:rPr>
              <w:t>10</w:t>
            </w:r>
            <w:r>
              <w:rPr>
                <w:rFonts w:ascii="Calibri" w:hAnsi="Calibri" w:cs="宋体"/>
              </w:rPr>
              <w:t>.</w:t>
            </w:r>
            <w:r>
              <w:rPr>
                <w:rFonts w:ascii="Calibri" w:hAnsi="宋体" w:cs="宋体"/>
              </w:rPr>
              <w:t>监测并显示以下参数：</w:t>
            </w:r>
          </w:p>
          <w:p w:rsidR="0023371E" w:rsidRDefault="0023371E">
            <w:pPr>
              <w:spacing w:line="360" w:lineRule="auto"/>
              <w:jc w:val="left"/>
              <w:rPr>
                <w:rFonts w:ascii="Calibri" w:hAnsi="Calibri" w:cs="宋体"/>
              </w:rPr>
            </w:pPr>
            <w:r>
              <w:rPr>
                <w:rFonts w:ascii="Calibri" w:hAnsi="宋体" w:cs="宋体"/>
              </w:rPr>
              <w:t>心率、脉搏、血氧饱和度、无创血压、外周体温、体核体温、有创动脉血压、肺动脉压、肺毛压、</w:t>
            </w:r>
            <w:r>
              <w:rPr>
                <w:rFonts w:ascii="Calibri" w:hAnsi="Calibri" w:cs="宋体"/>
              </w:rPr>
              <w:t>CO2</w:t>
            </w:r>
            <w:r>
              <w:rPr>
                <w:rFonts w:ascii="Calibri" w:hAnsi="宋体" w:cs="宋体"/>
              </w:rPr>
              <w:t>、</w:t>
            </w:r>
            <w:r>
              <w:rPr>
                <w:rFonts w:ascii="Calibri" w:hAnsi="Calibri" w:cs="宋体"/>
              </w:rPr>
              <w:t>O2</w:t>
            </w:r>
            <w:r>
              <w:rPr>
                <w:rFonts w:ascii="Calibri" w:hAnsi="宋体" w:cs="宋体"/>
              </w:rPr>
              <w:t>、</w:t>
            </w:r>
            <w:r>
              <w:rPr>
                <w:rFonts w:ascii="Calibri" w:hAnsi="Calibri" w:cs="宋体"/>
              </w:rPr>
              <w:t>N2O</w:t>
            </w:r>
            <w:r>
              <w:rPr>
                <w:rFonts w:ascii="Calibri" w:hAnsi="宋体" w:cs="宋体"/>
              </w:rPr>
              <w:t>、呼吸率、</w:t>
            </w:r>
            <w:r>
              <w:rPr>
                <w:rFonts w:ascii="Calibri" w:hAnsi="Calibri" w:cs="宋体"/>
              </w:rPr>
              <w:t>TOF</w:t>
            </w:r>
            <w:r>
              <w:rPr>
                <w:rFonts w:ascii="Calibri" w:hAnsi="宋体" w:cs="宋体"/>
              </w:rPr>
              <w:t>、</w:t>
            </w:r>
            <w:r>
              <w:rPr>
                <w:rFonts w:ascii="Calibri" w:hAnsi="Calibri" w:cs="宋体"/>
              </w:rPr>
              <w:t>PH</w:t>
            </w:r>
            <w:r>
              <w:rPr>
                <w:rFonts w:ascii="Calibri" w:hAnsi="宋体" w:cs="宋体"/>
              </w:rPr>
              <w:t>、</w:t>
            </w:r>
            <w:r>
              <w:rPr>
                <w:rFonts w:ascii="Calibri" w:hAnsi="Calibri" w:cs="宋体"/>
              </w:rPr>
              <w:t>CVP</w:t>
            </w:r>
            <w:r>
              <w:rPr>
                <w:rFonts w:ascii="Calibri" w:hAnsi="宋体" w:cs="宋体"/>
              </w:rPr>
              <w:t>、麻醉剂、心输出率、颅内压。</w:t>
            </w:r>
          </w:p>
          <w:p w:rsidR="0023371E" w:rsidRDefault="0023371E">
            <w:pPr>
              <w:spacing w:line="360" w:lineRule="auto"/>
              <w:jc w:val="left"/>
              <w:rPr>
                <w:rFonts w:ascii="Calibri" w:hAnsi="Calibri" w:cs="宋体"/>
              </w:rPr>
            </w:pPr>
            <w:r>
              <w:rPr>
                <w:rFonts w:ascii="Calibri" w:hAnsi="Calibri" w:cs="宋体" w:hint="eastAsia"/>
              </w:rPr>
              <w:t>11</w:t>
            </w:r>
            <w:r>
              <w:rPr>
                <w:rFonts w:ascii="Calibri" w:hAnsi="Calibri" w:cs="宋体"/>
              </w:rPr>
              <w:t>.</w:t>
            </w:r>
            <w:r>
              <w:rPr>
                <w:rFonts w:ascii="Calibri" w:hAnsi="宋体" w:cs="宋体"/>
              </w:rPr>
              <w:t>可显示以下辅助诊断结果：</w:t>
            </w:r>
            <w:r>
              <w:rPr>
                <w:rFonts w:ascii="Calibri" w:hAnsi="Calibri" w:cs="宋体"/>
              </w:rPr>
              <w:t>X</w:t>
            </w:r>
            <w:r>
              <w:rPr>
                <w:rFonts w:ascii="Calibri" w:hAnsi="宋体" w:cs="宋体"/>
              </w:rPr>
              <w:t>线片、实时</w:t>
            </w:r>
            <w:r>
              <w:rPr>
                <w:rFonts w:ascii="Calibri" w:hAnsi="Calibri" w:cs="宋体"/>
              </w:rPr>
              <w:t>12</w:t>
            </w:r>
            <w:r>
              <w:rPr>
                <w:rFonts w:ascii="Calibri" w:hAnsi="宋体" w:cs="宋体"/>
              </w:rPr>
              <w:t>导联心电图、生化检验报告等。</w:t>
            </w:r>
          </w:p>
          <w:p w:rsidR="0023371E" w:rsidRDefault="0023371E">
            <w:pPr>
              <w:spacing w:line="360" w:lineRule="auto"/>
              <w:jc w:val="left"/>
              <w:rPr>
                <w:rFonts w:ascii="Calibri" w:hAnsi="Calibri" w:cs="宋体"/>
              </w:rPr>
            </w:pPr>
            <w:r>
              <w:rPr>
                <w:rFonts w:ascii="Calibri" w:hAnsi="Calibri" w:cs="宋体" w:hint="eastAsia"/>
              </w:rPr>
              <w:t>12</w:t>
            </w:r>
            <w:r>
              <w:rPr>
                <w:rFonts w:ascii="Calibri" w:hAnsi="Calibri" w:cs="宋体"/>
              </w:rPr>
              <w:t>.</w:t>
            </w:r>
            <w:r>
              <w:rPr>
                <w:rFonts w:ascii="Calibri" w:hAnsi="宋体" w:cs="宋体"/>
              </w:rPr>
              <w:t>可进行以下操作：</w:t>
            </w:r>
          </w:p>
          <w:p w:rsidR="0023371E" w:rsidRDefault="0023371E">
            <w:pPr>
              <w:spacing w:line="360" w:lineRule="auto"/>
              <w:jc w:val="left"/>
              <w:rPr>
                <w:rFonts w:ascii="Calibri" w:hAnsi="Calibri" w:cs="宋体"/>
              </w:rPr>
            </w:pPr>
            <w:r>
              <w:rPr>
                <w:rFonts w:ascii="Calibri" w:hAnsi="Calibri" w:cs="宋体" w:hint="eastAsia"/>
              </w:rPr>
              <w:t>12</w:t>
            </w:r>
            <w:r>
              <w:rPr>
                <w:rFonts w:ascii="Calibri" w:hAnsi="Calibri" w:cs="宋体"/>
              </w:rPr>
              <w:t>.1</w:t>
            </w:r>
            <w:r>
              <w:rPr>
                <w:rFonts w:ascii="Calibri" w:hAnsi="宋体" w:cs="宋体"/>
              </w:rPr>
              <w:t>可与临床使用的监护仪一样调节波形的增幅和速度。</w:t>
            </w:r>
          </w:p>
          <w:p w:rsidR="0023371E" w:rsidRDefault="0023371E">
            <w:pPr>
              <w:spacing w:line="360" w:lineRule="auto"/>
              <w:jc w:val="left"/>
              <w:rPr>
                <w:rFonts w:ascii="Calibri" w:hAnsi="Calibri" w:cs="宋体"/>
              </w:rPr>
            </w:pPr>
            <w:r>
              <w:rPr>
                <w:rFonts w:ascii="Calibri" w:hAnsi="Calibri" w:cs="宋体" w:hint="eastAsia"/>
              </w:rPr>
              <w:t>12</w:t>
            </w:r>
            <w:r>
              <w:rPr>
                <w:rFonts w:ascii="Calibri" w:hAnsi="Calibri" w:cs="宋体"/>
              </w:rPr>
              <w:t>.2</w:t>
            </w:r>
            <w:r>
              <w:rPr>
                <w:rFonts w:ascii="Calibri" w:hAnsi="宋体" w:cs="宋体"/>
              </w:rPr>
              <w:t>可与临床使用的监护仪一样调节各种监测参数的报警上下限，超出时能发出报警声。</w:t>
            </w:r>
          </w:p>
          <w:p w:rsidR="0023371E" w:rsidRDefault="0023371E">
            <w:pPr>
              <w:spacing w:line="360" w:lineRule="auto"/>
              <w:jc w:val="left"/>
              <w:rPr>
                <w:rFonts w:ascii="Calibri" w:hAnsi="Calibri" w:cs="宋体"/>
              </w:rPr>
            </w:pPr>
            <w:r>
              <w:rPr>
                <w:rFonts w:ascii="Calibri" w:hAnsi="Calibri" w:cs="宋体" w:hint="eastAsia"/>
              </w:rPr>
              <w:lastRenderedPageBreak/>
              <w:t>13</w:t>
            </w:r>
            <w:r>
              <w:rPr>
                <w:rFonts w:ascii="Calibri" w:hAnsi="Calibri" w:cs="宋体"/>
              </w:rPr>
              <w:t>.</w:t>
            </w:r>
            <w:r>
              <w:rPr>
                <w:rFonts w:ascii="Calibri" w:hAnsi="宋体" w:cs="宋体"/>
              </w:rPr>
              <w:t>监护系统使用和控制端同类型电脑，可触摸屏幕进行操作，可随时与控制端电脑互换。</w:t>
            </w:r>
          </w:p>
          <w:p w:rsidR="0023371E" w:rsidRDefault="0023371E">
            <w:pPr>
              <w:spacing w:line="360" w:lineRule="auto"/>
              <w:jc w:val="left"/>
              <w:rPr>
                <w:rFonts w:ascii="Calibri" w:hAnsi="Calibri" w:cs="宋体"/>
              </w:rPr>
            </w:pPr>
            <w:r>
              <w:rPr>
                <w:rFonts w:ascii="Calibri" w:hAnsi="Calibri" w:cs="宋体"/>
              </w:rPr>
              <w:t>1</w:t>
            </w:r>
            <w:r>
              <w:rPr>
                <w:rFonts w:ascii="Calibri" w:hAnsi="Calibri" w:cs="宋体" w:hint="eastAsia"/>
              </w:rPr>
              <w:t>4</w:t>
            </w:r>
            <w:r>
              <w:rPr>
                <w:rFonts w:ascii="Calibri" w:hAnsi="Calibri" w:cs="宋体"/>
              </w:rPr>
              <w:t>.</w:t>
            </w:r>
            <w:r>
              <w:rPr>
                <w:rFonts w:ascii="Calibri" w:hAnsi="宋体" w:cs="宋体"/>
              </w:rPr>
              <w:t>模拟人操作软件须在</w:t>
            </w:r>
            <w:r>
              <w:rPr>
                <w:rFonts w:ascii="Calibri" w:hAnsi="Calibri" w:cs="宋体"/>
              </w:rPr>
              <w:t>Windows</w:t>
            </w:r>
            <w:r>
              <w:rPr>
                <w:rFonts w:ascii="Calibri" w:hAnsi="宋体" w:cs="宋体"/>
              </w:rPr>
              <w:t>系统运行。</w:t>
            </w:r>
          </w:p>
          <w:p w:rsidR="0023371E" w:rsidRDefault="0023371E">
            <w:pPr>
              <w:spacing w:line="360" w:lineRule="auto"/>
              <w:jc w:val="left"/>
              <w:rPr>
                <w:rFonts w:ascii="Calibri" w:hAnsi="Calibri" w:cs="宋体"/>
              </w:rPr>
            </w:pPr>
            <w:r>
              <w:rPr>
                <w:rFonts w:ascii="Calibri" w:hAnsi="Calibri" w:cs="宋体" w:hint="eastAsia"/>
              </w:rPr>
              <w:t>15</w:t>
            </w:r>
            <w:r>
              <w:rPr>
                <w:rFonts w:ascii="Calibri" w:hAnsi="Calibri" w:cs="宋体"/>
              </w:rPr>
              <w:t>.</w:t>
            </w:r>
            <w:r>
              <w:rPr>
                <w:rFonts w:ascii="Calibri" w:hAnsi="宋体" w:cs="宋体"/>
              </w:rPr>
              <w:t>具有病例编辑平台，操作者可任意开发无限量病例程序。</w:t>
            </w:r>
          </w:p>
          <w:p w:rsidR="0023371E" w:rsidRDefault="0023371E">
            <w:pPr>
              <w:spacing w:line="360" w:lineRule="auto"/>
              <w:jc w:val="left"/>
              <w:rPr>
                <w:rFonts w:ascii="Calibri" w:hAnsi="Calibri" w:cs="宋体"/>
              </w:rPr>
            </w:pPr>
            <w:r>
              <w:rPr>
                <w:rFonts w:ascii="Calibri" w:hAnsi="Calibri" w:cs="宋体"/>
              </w:rPr>
              <w:t>*</w:t>
            </w:r>
            <w:r>
              <w:rPr>
                <w:rFonts w:ascii="Calibri" w:hAnsi="Calibri" w:cs="宋体" w:hint="eastAsia"/>
              </w:rPr>
              <w:t>16</w:t>
            </w:r>
            <w:r>
              <w:rPr>
                <w:rFonts w:ascii="Calibri" w:hAnsi="Calibri" w:cs="宋体"/>
              </w:rPr>
              <w:t>.</w:t>
            </w:r>
            <w:r>
              <w:rPr>
                <w:rFonts w:ascii="Calibri" w:hAnsi="宋体" w:cs="宋体"/>
              </w:rPr>
              <w:t>在自动模式下，需有模拟人变化趋势的预见功能，能够提示由学员操作</w:t>
            </w:r>
            <w:r>
              <w:rPr>
                <w:rFonts w:ascii="Calibri" w:hAnsi="Calibri" w:cs="宋体"/>
              </w:rPr>
              <w:t>/</w:t>
            </w:r>
            <w:r>
              <w:rPr>
                <w:rFonts w:ascii="Calibri" w:hAnsi="宋体" w:cs="宋体"/>
              </w:rPr>
              <w:t>处理措施而引起模拟人生命体征、心音、心率、心律等指标在未来十分钟内的变化情况。</w:t>
            </w:r>
          </w:p>
          <w:p w:rsidR="0023371E" w:rsidRDefault="0023371E">
            <w:pPr>
              <w:spacing w:line="360" w:lineRule="auto"/>
              <w:jc w:val="left"/>
              <w:rPr>
                <w:rFonts w:ascii="Calibri" w:hAnsi="Calibri" w:cs="宋体"/>
              </w:rPr>
            </w:pPr>
            <w:r>
              <w:rPr>
                <w:rFonts w:ascii="Calibri" w:hAnsi="Calibri" w:cs="宋体" w:hint="eastAsia"/>
              </w:rPr>
              <w:t>17</w:t>
            </w:r>
            <w:r>
              <w:rPr>
                <w:rFonts w:ascii="Calibri" w:hAnsi="Calibri" w:cs="宋体"/>
              </w:rPr>
              <w:t>.</w:t>
            </w:r>
            <w:r>
              <w:rPr>
                <w:rFonts w:ascii="Calibri" w:hAnsi="宋体" w:cs="宋体"/>
              </w:rPr>
              <w:t>在自动模式下，能够按需要调节病人的病情严重程度和病例训练的难易程度。</w:t>
            </w:r>
          </w:p>
          <w:p w:rsidR="0023371E" w:rsidRDefault="0023371E">
            <w:pPr>
              <w:spacing w:line="360" w:lineRule="auto"/>
              <w:jc w:val="left"/>
              <w:rPr>
                <w:rFonts w:ascii="Calibri" w:hAnsi="Calibri" w:cs="宋体"/>
              </w:rPr>
            </w:pPr>
            <w:r>
              <w:rPr>
                <w:rFonts w:ascii="Calibri" w:hAnsi="Calibri" w:cs="宋体" w:hint="eastAsia"/>
              </w:rPr>
              <w:t>18</w:t>
            </w:r>
            <w:r>
              <w:rPr>
                <w:rFonts w:ascii="Calibri" w:hAnsi="Calibri" w:cs="宋体"/>
              </w:rPr>
              <w:t>.</w:t>
            </w:r>
            <w:r>
              <w:rPr>
                <w:rFonts w:ascii="Calibri" w:hAnsi="宋体" w:cs="宋体"/>
              </w:rPr>
              <w:t>软件要包含</w:t>
            </w:r>
            <w:r>
              <w:rPr>
                <w:rFonts w:ascii="Calibri" w:hAnsi="Calibri" w:cs="宋体"/>
              </w:rPr>
              <w:t>X</w:t>
            </w:r>
            <w:r>
              <w:rPr>
                <w:rFonts w:ascii="Calibri" w:hAnsi="宋体" w:cs="宋体"/>
              </w:rPr>
              <w:t>光片、生化检验报告导入功能，并能与监护仪同步显示。</w:t>
            </w:r>
          </w:p>
          <w:p w:rsidR="0023371E" w:rsidRDefault="0023371E">
            <w:pPr>
              <w:spacing w:line="360" w:lineRule="auto"/>
              <w:jc w:val="left"/>
              <w:rPr>
                <w:rFonts w:ascii="Calibri" w:hAnsi="Calibri" w:cs="宋体"/>
              </w:rPr>
            </w:pPr>
            <w:r>
              <w:rPr>
                <w:rFonts w:ascii="Calibri" w:hAnsi="Calibri" w:cs="宋体" w:hint="eastAsia"/>
              </w:rPr>
              <w:t>19</w:t>
            </w:r>
            <w:r>
              <w:rPr>
                <w:rFonts w:ascii="Calibri" w:hAnsi="Calibri" w:cs="宋体"/>
              </w:rPr>
              <w:t>.</w:t>
            </w:r>
            <w:r>
              <w:rPr>
                <w:rFonts w:ascii="Calibri" w:hAnsi="宋体" w:cs="宋体"/>
              </w:rPr>
              <w:t>软件须具备趋势界面，可显示前后</w:t>
            </w:r>
            <w:r>
              <w:rPr>
                <w:rFonts w:ascii="Calibri" w:hAnsi="Calibri" w:cs="宋体"/>
              </w:rPr>
              <w:t>10</w:t>
            </w:r>
            <w:r>
              <w:rPr>
                <w:rFonts w:ascii="Calibri" w:hAnsi="宋体" w:cs="宋体"/>
              </w:rPr>
              <w:t>分钟体征参数随时间变化的曲线，并随着新的治疗操作随时校正曲线，使导师对模拟人的体征走向有个清晰的把握。</w:t>
            </w:r>
          </w:p>
          <w:p w:rsidR="0023371E" w:rsidRDefault="0023371E">
            <w:pPr>
              <w:spacing w:line="360" w:lineRule="auto"/>
              <w:jc w:val="left"/>
              <w:rPr>
                <w:rFonts w:ascii="Calibri" w:hAnsi="Calibri" w:cs="宋体"/>
              </w:rPr>
            </w:pPr>
            <w:r>
              <w:rPr>
                <w:rFonts w:ascii="Calibri" w:hAnsi="Calibri" w:cs="宋体" w:hint="eastAsia"/>
              </w:rPr>
              <w:t>20</w:t>
            </w:r>
            <w:r>
              <w:rPr>
                <w:rFonts w:ascii="Calibri" w:hAnsi="Calibri" w:cs="宋体"/>
              </w:rPr>
              <w:t>.</w:t>
            </w:r>
            <w:r>
              <w:rPr>
                <w:rFonts w:ascii="Calibri" w:hAnsi="宋体" w:cs="宋体"/>
              </w:rPr>
              <w:t>正在运行的病例可暂停，快进和保存。</w:t>
            </w:r>
          </w:p>
          <w:p w:rsidR="0023371E" w:rsidRDefault="0023371E">
            <w:pPr>
              <w:spacing w:line="360" w:lineRule="auto"/>
              <w:jc w:val="left"/>
              <w:rPr>
                <w:rFonts w:ascii="Calibri" w:hAnsi="Calibri" w:cs="宋体"/>
              </w:rPr>
            </w:pPr>
            <w:r>
              <w:rPr>
                <w:rFonts w:ascii="Calibri" w:hAnsi="Calibri" w:cs="宋体" w:hint="eastAsia"/>
              </w:rPr>
              <w:t>21</w:t>
            </w:r>
            <w:r>
              <w:rPr>
                <w:rFonts w:ascii="Calibri" w:hAnsi="Calibri" w:cs="宋体"/>
              </w:rPr>
              <w:t>.</w:t>
            </w:r>
            <w:r>
              <w:rPr>
                <w:rFonts w:ascii="Calibri" w:hAnsi="宋体" w:cs="宋体"/>
              </w:rPr>
              <w:t>导师可随时在正在运行病例过程中添加评语并保存。</w:t>
            </w:r>
          </w:p>
          <w:p w:rsidR="0023371E" w:rsidRDefault="0023371E">
            <w:pPr>
              <w:spacing w:line="360" w:lineRule="auto"/>
              <w:jc w:val="left"/>
              <w:rPr>
                <w:rFonts w:ascii="Calibri" w:hAnsi="Calibri" w:cs="宋体"/>
              </w:rPr>
            </w:pPr>
            <w:r>
              <w:rPr>
                <w:rFonts w:ascii="Calibri" w:hAnsi="Calibri" w:cs="宋体" w:hint="eastAsia"/>
              </w:rPr>
              <w:t>22.</w:t>
            </w:r>
            <w:r>
              <w:rPr>
                <w:rFonts w:ascii="Calibri" w:hAnsi="宋体" w:cs="宋体"/>
              </w:rPr>
              <w:t>模拟人可以通过自身感应器自动生成日志记录，时间显示上带有秒表功能。</w:t>
            </w:r>
          </w:p>
          <w:p w:rsidR="0023371E" w:rsidRDefault="0023371E">
            <w:pPr>
              <w:spacing w:line="360" w:lineRule="auto"/>
              <w:jc w:val="left"/>
              <w:rPr>
                <w:rFonts w:ascii="Calibri" w:hAnsi="Calibri" w:cs="宋体"/>
              </w:rPr>
            </w:pPr>
            <w:r>
              <w:rPr>
                <w:rFonts w:ascii="Calibri" w:hAnsi="Calibri" w:cs="宋体" w:hint="eastAsia"/>
              </w:rPr>
              <w:t>23.</w:t>
            </w:r>
            <w:r>
              <w:rPr>
                <w:rFonts w:ascii="Calibri" w:hAnsi="宋体" w:cs="宋体"/>
              </w:rPr>
              <w:t>评估报告内容包括模拟人的生命体征参数、学员操作记录、操作视频录像、监护仪界面回放。评估这些内容时，在时间上能够完全一一对应。</w:t>
            </w:r>
          </w:p>
          <w:p w:rsidR="0023371E" w:rsidRDefault="0023371E">
            <w:pPr>
              <w:spacing w:line="360" w:lineRule="auto"/>
              <w:jc w:val="left"/>
              <w:rPr>
                <w:rFonts w:ascii="Calibri" w:hAnsi="Calibri" w:cs="宋体"/>
              </w:rPr>
            </w:pPr>
            <w:r>
              <w:rPr>
                <w:rFonts w:ascii="Calibri" w:hAnsi="Calibri" w:cs="宋体" w:hint="eastAsia"/>
              </w:rPr>
              <w:t>24.</w:t>
            </w:r>
            <w:r>
              <w:rPr>
                <w:rFonts w:ascii="Calibri" w:hAnsi="宋体" w:cs="宋体"/>
              </w:rPr>
              <w:t>系统要带有视频监控系统，并且能与模拟人控制软件相兼容。</w:t>
            </w:r>
          </w:p>
          <w:p w:rsidR="0023371E" w:rsidRDefault="0023371E">
            <w:pPr>
              <w:spacing w:line="360" w:lineRule="auto"/>
              <w:jc w:val="left"/>
              <w:rPr>
                <w:rFonts w:ascii="Calibri" w:hAnsi="Calibri" w:cs="宋体"/>
              </w:rPr>
            </w:pPr>
            <w:r>
              <w:rPr>
                <w:rFonts w:ascii="Calibri" w:hAnsi="Calibri" w:cs="宋体" w:hint="eastAsia"/>
              </w:rPr>
              <w:t>25.</w:t>
            </w:r>
            <w:r>
              <w:rPr>
                <w:rFonts w:ascii="Calibri" w:hAnsi="宋体" w:cs="宋体"/>
              </w:rPr>
              <w:t>正在运行的评估报告可快进、倒退和保存。</w:t>
            </w:r>
          </w:p>
          <w:p w:rsidR="0023371E" w:rsidRDefault="0023371E">
            <w:pPr>
              <w:spacing w:line="360" w:lineRule="auto"/>
              <w:jc w:val="left"/>
              <w:rPr>
                <w:rFonts w:ascii="Calibri" w:hAnsi="Calibri" w:cs="宋体"/>
              </w:rPr>
            </w:pPr>
            <w:r>
              <w:rPr>
                <w:rFonts w:ascii="Calibri" w:hAnsi="Calibri" w:cs="宋体" w:hint="eastAsia"/>
              </w:rPr>
              <w:t>26.</w:t>
            </w:r>
            <w:r>
              <w:rPr>
                <w:rFonts w:ascii="Calibri" w:hAnsi="宋体" w:cs="宋体"/>
              </w:rPr>
              <w:t>独立的评估文件可在</w:t>
            </w:r>
            <w:r>
              <w:rPr>
                <w:rFonts w:ascii="Calibri" w:hAnsi="Calibri" w:cs="宋体"/>
              </w:rPr>
              <w:t>Windows 7pro</w:t>
            </w:r>
            <w:r>
              <w:rPr>
                <w:rFonts w:ascii="Calibri" w:hAnsi="宋体" w:cs="宋体"/>
              </w:rPr>
              <w:t>或以上作业系统及装有评估报告查看器软件的计算机中打开。</w:t>
            </w:r>
          </w:p>
          <w:p w:rsidR="0023371E" w:rsidRDefault="0023371E">
            <w:pPr>
              <w:spacing w:line="360" w:lineRule="auto"/>
              <w:jc w:val="left"/>
              <w:rPr>
                <w:rFonts w:ascii="Calibri" w:hAnsi="Calibri" w:cs="宋体"/>
              </w:rPr>
            </w:pPr>
            <w:r>
              <w:rPr>
                <w:rFonts w:ascii="Calibri" w:hAnsi="Calibri" w:cs="宋体" w:hint="eastAsia"/>
              </w:rPr>
              <w:t>27.</w:t>
            </w:r>
            <w:r>
              <w:rPr>
                <w:rFonts w:ascii="Calibri" w:hAnsi="宋体" w:cs="宋体"/>
              </w:rPr>
              <w:t>独立的评估文件需为学员提供导师的反馈内容。文件可在模拟培训进行期间或完毕后让</w:t>
            </w:r>
            <w:r>
              <w:rPr>
                <w:rFonts w:ascii="Calibri" w:hAnsi="宋体" w:cs="宋体"/>
              </w:rPr>
              <w:lastRenderedPageBreak/>
              <w:t>导师加上适当的评语。</w:t>
            </w:r>
          </w:p>
          <w:p w:rsidR="0023371E" w:rsidRDefault="0023371E">
            <w:pPr>
              <w:spacing w:line="360" w:lineRule="auto"/>
              <w:jc w:val="left"/>
              <w:rPr>
                <w:rFonts w:ascii="Calibri" w:hAnsi="宋体" w:cs="宋体"/>
              </w:rPr>
            </w:pPr>
            <w:r>
              <w:rPr>
                <w:rFonts w:ascii="Calibri" w:hAnsi="Calibri" w:cs="宋体" w:hint="eastAsia"/>
              </w:rPr>
              <w:t>28.</w:t>
            </w:r>
            <w:r>
              <w:rPr>
                <w:rFonts w:ascii="Calibri" w:hAnsi="宋体" w:cs="宋体"/>
              </w:rPr>
              <w:t>评估报告系统可储存和打印，也可作为一个影像资料，用于动态教学和考核依据。</w:t>
            </w:r>
          </w:p>
          <w:p w:rsidR="0023371E" w:rsidRDefault="0023371E">
            <w:pPr>
              <w:spacing w:line="360" w:lineRule="auto"/>
              <w:jc w:val="left"/>
              <w:rPr>
                <w:rFonts w:ascii="Calibri" w:hAnsi="宋体" w:cs="宋体"/>
              </w:rPr>
            </w:pPr>
            <w:r>
              <w:rPr>
                <w:rFonts w:ascii="Calibri" w:hAnsi="Calibri" w:cs="宋体"/>
              </w:rPr>
              <w:t>*</w:t>
            </w:r>
            <w:r>
              <w:rPr>
                <w:rFonts w:ascii="Calibri" w:hAnsi="宋体" w:cs="宋体" w:hint="eastAsia"/>
              </w:rPr>
              <w:t>29.</w:t>
            </w:r>
            <w:r>
              <w:rPr>
                <w:rFonts w:ascii="Calibri" w:hAnsi="宋体" w:cs="宋体" w:hint="eastAsia"/>
              </w:rPr>
              <w:t>投标需提供样品</w:t>
            </w:r>
          </w:p>
          <w:p w:rsidR="0023371E" w:rsidRDefault="0023371E">
            <w:pPr>
              <w:spacing w:line="360" w:lineRule="auto"/>
              <w:jc w:val="left"/>
              <w:rPr>
                <w:rFonts w:ascii="Calibri" w:hAnsi="宋体" w:cs="宋体"/>
              </w:rPr>
            </w:pPr>
            <w:r>
              <w:rPr>
                <w:rFonts w:ascii="Calibri" w:hAnsi="宋体" w:cs="宋体" w:hint="eastAsia"/>
              </w:rPr>
              <w:t>30.</w:t>
            </w:r>
            <w:r>
              <w:rPr>
                <w:rFonts w:ascii="Calibri" w:hAnsi="宋体" w:cs="宋体" w:hint="eastAsia"/>
              </w:rPr>
              <w:t>售后要求：</w:t>
            </w:r>
          </w:p>
          <w:p w:rsidR="0023371E" w:rsidRDefault="0023371E">
            <w:pPr>
              <w:spacing w:line="360" w:lineRule="auto"/>
              <w:jc w:val="left"/>
              <w:rPr>
                <w:rFonts w:ascii="Calibri" w:hAnsi="宋体" w:cs="宋体"/>
              </w:rPr>
            </w:pPr>
            <w:r>
              <w:rPr>
                <w:rFonts w:ascii="Calibri" w:hAnsi="宋体" w:cs="宋体" w:hint="eastAsia"/>
              </w:rPr>
              <w:t>30.1</w:t>
            </w:r>
            <w:r>
              <w:rPr>
                <w:rFonts w:ascii="Calibri" w:hAnsi="宋体" w:cs="宋体" w:hint="eastAsia"/>
              </w:rPr>
              <w:t>产品保修期不得少于</w:t>
            </w:r>
            <w:r>
              <w:rPr>
                <w:rFonts w:ascii="Calibri" w:hAnsi="宋体" w:cs="宋体" w:hint="eastAsia"/>
              </w:rPr>
              <w:t>3</w:t>
            </w:r>
            <w:r>
              <w:rPr>
                <w:rFonts w:ascii="Calibri" w:hAnsi="宋体" w:cs="宋体" w:hint="eastAsia"/>
              </w:rPr>
              <w:t>年</w:t>
            </w:r>
          </w:p>
          <w:p w:rsidR="0023371E" w:rsidRDefault="0023371E">
            <w:pPr>
              <w:spacing w:line="360" w:lineRule="auto"/>
              <w:jc w:val="left"/>
              <w:rPr>
                <w:rFonts w:ascii="Calibri" w:hAnsi="宋体" w:cs="宋体"/>
              </w:rPr>
            </w:pPr>
            <w:r>
              <w:rPr>
                <w:rFonts w:ascii="Calibri" w:hAnsi="宋体" w:cs="宋体" w:hint="eastAsia"/>
              </w:rPr>
              <w:t>30.2</w:t>
            </w:r>
            <w:r>
              <w:rPr>
                <w:rFonts w:ascii="Calibri" w:hAnsi="宋体" w:cs="宋体" w:hint="eastAsia"/>
              </w:rPr>
              <w:t>中标人应提供及时周到的售后服务，应保证每季度至少一次上门回访、检修。</w:t>
            </w:r>
          </w:p>
          <w:p w:rsidR="0023371E" w:rsidRDefault="0023371E">
            <w:pPr>
              <w:spacing w:line="360" w:lineRule="auto"/>
              <w:jc w:val="left"/>
              <w:rPr>
                <w:rFonts w:ascii="Calibri" w:hAnsi="宋体" w:cs="宋体"/>
              </w:rPr>
            </w:pPr>
            <w:r>
              <w:rPr>
                <w:rFonts w:ascii="Calibri" w:hAnsi="宋体" w:cs="宋体" w:hint="eastAsia"/>
              </w:rPr>
              <w:t>30.3</w:t>
            </w:r>
            <w:r>
              <w:rPr>
                <w:rFonts w:ascii="Calibri" w:hAnsi="宋体" w:cs="宋体" w:hint="eastAsia"/>
              </w:rPr>
              <w:t>中标人在接采购人通知</w:t>
            </w:r>
            <w:r>
              <w:rPr>
                <w:rFonts w:ascii="Calibri" w:hAnsi="宋体" w:cs="宋体" w:hint="eastAsia"/>
              </w:rPr>
              <w:t>1</w:t>
            </w:r>
            <w:r>
              <w:rPr>
                <w:rFonts w:ascii="Calibri" w:hAnsi="宋体" w:cs="宋体" w:hint="eastAsia"/>
              </w:rPr>
              <w:t>小时做出响应，</w:t>
            </w:r>
            <w:r>
              <w:rPr>
                <w:rFonts w:ascii="Calibri" w:hAnsi="宋体" w:cs="宋体" w:hint="eastAsia"/>
              </w:rPr>
              <w:t>2</w:t>
            </w:r>
            <w:r>
              <w:rPr>
                <w:rFonts w:ascii="Calibri" w:hAnsi="宋体" w:cs="宋体" w:hint="eastAsia"/>
              </w:rPr>
              <w:t>小时内到达现场，</w:t>
            </w:r>
            <w:r>
              <w:rPr>
                <w:rFonts w:ascii="Calibri" w:hAnsi="宋体" w:cs="宋体" w:hint="eastAsia"/>
              </w:rPr>
              <w:t>24</w:t>
            </w:r>
            <w:r>
              <w:rPr>
                <w:rFonts w:ascii="Calibri" w:hAnsi="宋体" w:cs="宋体" w:hint="eastAsia"/>
              </w:rPr>
              <w:t>小时内维修完毕，不能在规定时间内修好的要免费提供备品（机）备件。</w:t>
            </w:r>
          </w:p>
          <w:p w:rsidR="0023371E" w:rsidRDefault="0023371E">
            <w:pPr>
              <w:spacing w:line="360" w:lineRule="auto"/>
              <w:jc w:val="left"/>
              <w:rPr>
                <w:rFonts w:ascii="Calibri" w:hAnsi="宋体" w:cs="宋体"/>
              </w:rPr>
            </w:pPr>
            <w:r>
              <w:rPr>
                <w:rFonts w:ascii="Calibri" w:hAnsi="宋体" w:cs="宋体" w:hint="eastAsia"/>
              </w:rPr>
              <w:t>30.4</w:t>
            </w:r>
            <w:r>
              <w:rPr>
                <w:rFonts w:ascii="Calibri" w:hAnsi="宋体" w:cs="宋体" w:hint="eastAsia"/>
              </w:rPr>
              <w:t>中标人免费为采购人提供中文操作手册并培训操作人员，其中包括讲解产品的结构以及原理、产品的使用以及维护保养，直至操作人员能够独立的操作使用。</w:t>
            </w:r>
          </w:p>
          <w:p w:rsidR="0023371E" w:rsidRDefault="0023371E">
            <w:pPr>
              <w:spacing w:line="360" w:lineRule="auto"/>
              <w:jc w:val="left"/>
              <w:rPr>
                <w:rFonts w:ascii="Calibri" w:hAnsi="宋体" w:cs="宋体"/>
              </w:rPr>
            </w:pPr>
            <w:r>
              <w:rPr>
                <w:rFonts w:ascii="Calibri" w:hAnsi="Calibri"/>
              </w:rPr>
              <w:t>*</w:t>
            </w:r>
            <w:r>
              <w:rPr>
                <w:rFonts w:ascii="Calibri" w:hAnsi="宋体" w:cs="宋体" w:hint="eastAsia"/>
              </w:rPr>
              <w:t xml:space="preserve">30.5 </w:t>
            </w:r>
            <w:r>
              <w:rPr>
                <w:rFonts w:ascii="Calibri" w:hAnsi="宋体" w:cs="宋体" w:hint="eastAsia"/>
              </w:rPr>
              <w:t>要求在</w:t>
            </w:r>
            <w:bookmarkStart w:id="0" w:name="_GoBack"/>
            <w:bookmarkEnd w:id="0"/>
            <w:r>
              <w:rPr>
                <w:rFonts w:ascii="Calibri" w:hAnsi="宋体" w:cs="宋体" w:hint="eastAsia"/>
              </w:rPr>
              <w:t>本地注册或设有库房及售后分支机构，可在一周内供货，并提供相应证件。</w:t>
            </w:r>
          </w:p>
        </w:tc>
        <w:tc>
          <w:tcPr>
            <w:tcW w:w="1398" w:type="dxa"/>
            <w:vAlign w:val="center"/>
          </w:tcPr>
          <w:p w:rsidR="0023371E" w:rsidRDefault="0023371E">
            <w:pPr>
              <w:spacing w:line="360" w:lineRule="auto"/>
              <w:jc w:val="center"/>
              <w:rPr>
                <w:rFonts w:ascii="Calibri" w:hAnsi="Calibri" w:cs="宋体"/>
              </w:rPr>
            </w:pPr>
            <w:r>
              <w:rPr>
                <w:rFonts w:ascii="Calibri" w:hAnsi="Calibri" w:cs="宋体" w:hint="eastAsia"/>
              </w:rPr>
              <w:lastRenderedPageBreak/>
              <w:t>36.5</w:t>
            </w:r>
            <w:r>
              <w:rPr>
                <w:rFonts w:ascii="Calibri" w:hAnsi="Calibri" w:cs="宋体" w:hint="eastAsia"/>
              </w:rPr>
              <w:t>万</w:t>
            </w:r>
          </w:p>
        </w:tc>
      </w:tr>
    </w:tbl>
    <w:p w:rsidR="0009463F" w:rsidRDefault="0009463F"/>
    <w:sectPr w:rsidR="0009463F" w:rsidSect="0009463F">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71E" w:rsidRDefault="0023371E" w:rsidP="0023371E">
      <w:r>
        <w:separator/>
      </w:r>
    </w:p>
  </w:endnote>
  <w:endnote w:type="continuationSeparator" w:id="1">
    <w:p w:rsidR="0023371E" w:rsidRDefault="0023371E" w:rsidP="002337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71E" w:rsidRDefault="0023371E" w:rsidP="0023371E">
      <w:r>
        <w:separator/>
      </w:r>
    </w:p>
  </w:footnote>
  <w:footnote w:type="continuationSeparator" w:id="1">
    <w:p w:rsidR="0023371E" w:rsidRDefault="0023371E" w:rsidP="002337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21154A3"/>
    <w:rsid w:val="00086674"/>
    <w:rsid w:val="00091D7C"/>
    <w:rsid w:val="0009463F"/>
    <w:rsid w:val="0014076B"/>
    <w:rsid w:val="001636F6"/>
    <w:rsid w:val="001C54B7"/>
    <w:rsid w:val="0023371E"/>
    <w:rsid w:val="00277626"/>
    <w:rsid w:val="003614B0"/>
    <w:rsid w:val="00395BB6"/>
    <w:rsid w:val="003B67BF"/>
    <w:rsid w:val="004870BD"/>
    <w:rsid w:val="004C2D40"/>
    <w:rsid w:val="004F7F36"/>
    <w:rsid w:val="00523B67"/>
    <w:rsid w:val="005A63A2"/>
    <w:rsid w:val="006052EF"/>
    <w:rsid w:val="0066065E"/>
    <w:rsid w:val="006B3BD8"/>
    <w:rsid w:val="00730210"/>
    <w:rsid w:val="0073496E"/>
    <w:rsid w:val="00767FC7"/>
    <w:rsid w:val="007A0F01"/>
    <w:rsid w:val="007F291C"/>
    <w:rsid w:val="00846E6D"/>
    <w:rsid w:val="00874EEB"/>
    <w:rsid w:val="009048EE"/>
    <w:rsid w:val="009A24AE"/>
    <w:rsid w:val="009C7E2F"/>
    <w:rsid w:val="00A3362A"/>
    <w:rsid w:val="00A37614"/>
    <w:rsid w:val="00B222FE"/>
    <w:rsid w:val="00B93063"/>
    <w:rsid w:val="00C94CC9"/>
    <w:rsid w:val="00D81FCF"/>
    <w:rsid w:val="00DB455C"/>
    <w:rsid w:val="00DC0613"/>
    <w:rsid w:val="00E36E2D"/>
    <w:rsid w:val="00EC5250"/>
    <w:rsid w:val="00EF69AD"/>
    <w:rsid w:val="00F60FD0"/>
    <w:rsid w:val="00F9174B"/>
    <w:rsid w:val="00FA2B81"/>
    <w:rsid w:val="04654D8D"/>
    <w:rsid w:val="08FB7F2B"/>
    <w:rsid w:val="0C773E70"/>
    <w:rsid w:val="0E274399"/>
    <w:rsid w:val="121154A3"/>
    <w:rsid w:val="125D1090"/>
    <w:rsid w:val="144C6693"/>
    <w:rsid w:val="147F4565"/>
    <w:rsid w:val="18A91E30"/>
    <w:rsid w:val="1C23593E"/>
    <w:rsid w:val="281929E4"/>
    <w:rsid w:val="2FDB76C7"/>
    <w:rsid w:val="4DEB3CD5"/>
    <w:rsid w:val="5060607A"/>
    <w:rsid w:val="52E72423"/>
    <w:rsid w:val="554F3431"/>
    <w:rsid w:val="59DA30A1"/>
    <w:rsid w:val="654677D6"/>
    <w:rsid w:val="6B0022AD"/>
    <w:rsid w:val="6B5C5339"/>
    <w:rsid w:val="6D535020"/>
    <w:rsid w:val="76BC37EB"/>
    <w:rsid w:val="7E0229CE"/>
    <w:rsid w:val="7EA823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463F"/>
    <w:pPr>
      <w:widowControl w:val="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9463F"/>
    <w:pPr>
      <w:tabs>
        <w:tab w:val="center" w:pos="4153"/>
        <w:tab w:val="right" w:pos="8306"/>
      </w:tabs>
      <w:snapToGrid w:val="0"/>
      <w:jc w:val="left"/>
    </w:pPr>
    <w:rPr>
      <w:sz w:val="18"/>
      <w:szCs w:val="18"/>
    </w:rPr>
  </w:style>
  <w:style w:type="paragraph" w:styleId="a4">
    <w:name w:val="header"/>
    <w:basedOn w:val="a"/>
    <w:link w:val="Char0"/>
    <w:qFormat/>
    <w:rsid w:val="0009463F"/>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09463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09463F"/>
    <w:rPr>
      <w:rFonts w:ascii="Times New Roman" w:eastAsia="宋体" w:hAnsi="Times New Roman" w:cs="Times New Roman"/>
      <w:sz w:val="18"/>
      <w:szCs w:val="18"/>
    </w:rPr>
  </w:style>
  <w:style w:type="character" w:customStyle="1" w:styleId="Char">
    <w:name w:val="页脚 Char"/>
    <w:basedOn w:val="a0"/>
    <w:link w:val="a3"/>
    <w:qFormat/>
    <w:rsid w:val="0009463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6\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3</Pages>
  <Words>1257</Words>
  <Characters>170</Characters>
  <Application>Microsoft Office Word</Application>
  <DocSecurity>0</DocSecurity>
  <Lines>1</Lines>
  <Paragraphs>2</Paragraphs>
  <ScaleCrop>false</ScaleCrop>
  <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四喜小丸子</dc:creator>
  <cp:lastModifiedBy>蓝华青</cp:lastModifiedBy>
  <cp:revision>24</cp:revision>
  <cp:lastPrinted>2018-11-23T07:00:00Z</cp:lastPrinted>
  <dcterms:created xsi:type="dcterms:W3CDTF">2018-09-19T06:00:00Z</dcterms:created>
  <dcterms:modified xsi:type="dcterms:W3CDTF">2019-01-16T02:29:00Z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