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Layout w:type="fixed"/>
        <w:tblLook w:val="00A0"/>
      </w:tblPr>
      <w:tblGrid>
        <w:gridCol w:w="709"/>
        <w:gridCol w:w="8181"/>
      </w:tblGrid>
      <w:tr w:rsidR="00DF1541" w:rsidRPr="00B43669" w:rsidTr="000634B7">
        <w:tc>
          <w:tcPr>
            <w:tcW w:w="709" w:type="dxa"/>
          </w:tcPr>
          <w:p w:rsidR="00DF1541" w:rsidRPr="00957DFE" w:rsidRDefault="00DF1541" w:rsidP="00957DFE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rPr>
                <w:sz w:val="24"/>
              </w:rPr>
            </w:pPr>
          </w:p>
        </w:tc>
        <w:tc>
          <w:tcPr>
            <w:tcW w:w="8181" w:type="dxa"/>
          </w:tcPr>
          <w:p w:rsidR="00DF1541" w:rsidRPr="00957DFE" w:rsidRDefault="00DF1541" w:rsidP="00957DFE">
            <w:pPr>
              <w:spacing w:line="360" w:lineRule="auto"/>
              <w:rPr>
                <w:b/>
                <w:sz w:val="28"/>
                <w:szCs w:val="28"/>
              </w:rPr>
            </w:pPr>
            <w:r w:rsidRPr="00957DFE">
              <w:rPr>
                <w:rFonts w:hint="eastAsia"/>
                <w:b/>
                <w:sz w:val="28"/>
                <w:szCs w:val="28"/>
              </w:rPr>
              <w:t>设备名称：</w:t>
            </w:r>
            <w:r w:rsidRPr="00957DFE">
              <w:rPr>
                <w:rFonts w:eastAsia="PMingLiU" w:hint="eastAsia"/>
                <w:b/>
                <w:sz w:val="28"/>
                <w:szCs w:val="28"/>
              </w:rPr>
              <w:t>手持式</w:t>
            </w:r>
            <w:r w:rsidRPr="00957DFE">
              <w:rPr>
                <w:rFonts w:hint="eastAsia"/>
                <w:b/>
                <w:sz w:val="28"/>
                <w:szCs w:val="28"/>
              </w:rPr>
              <w:t>彩色多普勒超声波诊断仪</w:t>
            </w:r>
          </w:p>
        </w:tc>
      </w:tr>
      <w:tr w:rsidR="00DF1541" w:rsidRPr="00B43669" w:rsidTr="000634B7">
        <w:tc>
          <w:tcPr>
            <w:tcW w:w="709" w:type="dxa"/>
          </w:tcPr>
          <w:p w:rsidR="00DF1541" w:rsidRPr="00957DFE" w:rsidRDefault="00DF1541" w:rsidP="00957DFE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rPr>
                <w:sz w:val="24"/>
              </w:rPr>
            </w:pPr>
          </w:p>
        </w:tc>
        <w:tc>
          <w:tcPr>
            <w:tcW w:w="8181" w:type="dxa"/>
          </w:tcPr>
          <w:p w:rsidR="00DF1541" w:rsidRPr="00957DFE" w:rsidRDefault="00DF1541" w:rsidP="007F20F1">
            <w:pPr>
              <w:spacing w:line="360" w:lineRule="auto"/>
              <w:rPr>
                <w:b/>
                <w:sz w:val="28"/>
                <w:szCs w:val="28"/>
              </w:rPr>
            </w:pPr>
            <w:r w:rsidRPr="00957DFE">
              <w:rPr>
                <w:rFonts w:hint="eastAsia"/>
                <w:b/>
                <w:sz w:val="28"/>
                <w:szCs w:val="28"/>
              </w:rPr>
              <w:t>数量：</w:t>
            </w:r>
            <w:r w:rsidR="007F20F1">
              <w:rPr>
                <w:rFonts w:hint="eastAsia"/>
                <w:b/>
                <w:sz w:val="28"/>
                <w:szCs w:val="28"/>
              </w:rPr>
              <w:t>3</w:t>
            </w:r>
            <w:r w:rsidRPr="00957DFE">
              <w:rPr>
                <w:rFonts w:hint="eastAsia"/>
                <w:b/>
                <w:sz w:val="28"/>
                <w:szCs w:val="28"/>
              </w:rPr>
              <w:t>台</w:t>
            </w:r>
          </w:p>
        </w:tc>
      </w:tr>
      <w:tr w:rsidR="00DF1541" w:rsidRPr="00B43669" w:rsidTr="000634B7">
        <w:tc>
          <w:tcPr>
            <w:tcW w:w="709" w:type="dxa"/>
          </w:tcPr>
          <w:p w:rsidR="00DF1541" w:rsidRPr="00957DFE" w:rsidRDefault="00DF1541" w:rsidP="00957DFE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rPr>
                <w:sz w:val="24"/>
              </w:rPr>
            </w:pPr>
          </w:p>
        </w:tc>
        <w:tc>
          <w:tcPr>
            <w:tcW w:w="8181" w:type="dxa"/>
          </w:tcPr>
          <w:p w:rsidR="00DF1541" w:rsidRPr="00957DFE" w:rsidRDefault="00DF1541" w:rsidP="00957DFE">
            <w:pPr>
              <w:spacing w:line="360" w:lineRule="auto"/>
              <w:rPr>
                <w:b/>
                <w:sz w:val="28"/>
                <w:szCs w:val="28"/>
              </w:rPr>
            </w:pPr>
            <w:r w:rsidRPr="00957DFE">
              <w:rPr>
                <w:rFonts w:hint="eastAsia"/>
                <w:b/>
                <w:sz w:val="28"/>
                <w:szCs w:val="28"/>
              </w:rPr>
              <w:t>设备使用单位：</w:t>
            </w:r>
          </w:p>
        </w:tc>
      </w:tr>
      <w:tr w:rsidR="00DF1541" w:rsidRPr="003364A7" w:rsidTr="000634B7">
        <w:tc>
          <w:tcPr>
            <w:tcW w:w="709" w:type="dxa"/>
          </w:tcPr>
          <w:p w:rsidR="00DF1541" w:rsidRPr="00957DFE" w:rsidRDefault="00DF1541" w:rsidP="00957DFE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rPr>
                <w:sz w:val="24"/>
              </w:rPr>
            </w:pPr>
          </w:p>
        </w:tc>
        <w:tc>
          <w:tcPr>
            <w:tcW w:w="8181" w:type="dxa"/>
          </w:tcPr>
          <w:p w:rsidR="00DF1541" w:rsidRPr="00957DFE" w:rsidRDefault="00DF1541" w:rsidP="00957DFE">
            <w:pPr>
              <w:spacing w:line="360" w:lineRule="auto"/>
              <w:rPr>
                <w:b/>
                <w:sz w:val="28"/>
                <w:szCs w:val="28"/>
              </w:rPr>
            </w:pPr>
            <w:r w:rsidRPr="00957DFE">
              <w:rPr>
                <w:rFonts w:hint="eastAsia"/>
                <w:b/>
                <w:sz w:val="28"/>
                <w:szCs w:val="28"/>
              </w:rPr>
              <w:t>设备用途说明：</w:t>
            </w:r>
          </w:p>
          <w:p w:rsidR="00DF1541" w:rsidRPr="00957DFE" w:rsidRDefault="00DF1541" w:rsidP="00957DFE">
            <w:pPr>
              <w:spacing w:line="360" w:lineRule="auto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心脏、腹部、妇产科、泌尿科、儿科、</w:t>
            </w:r>
            <w:r w:rsidRPr="00957DFE">
              <w:rPr>
                <w:rFonts w:eastAsia="PMingLiU" w:hint="eastAsia"/>
                <w:sz w:val="24"/>
              </w:rPr>
              <w:t>部分外周</w:t>
            </w:r>
            <w:r w:rsidRPr="00957DFE">
              <w:rPr>
                <w:rFonts w:hint="eastAsia"/>
                <w:sz w:val="24"/>
              </w:rPr>
              <w:t>血管及胸廓</w:t>
            </w:r>
            <w:r w:rsidRPr="00957DFE">
              <w:rPr>
                <w:sz w:val="24"/>
              </w:rPr>
              <w:t>/</w:t>
            </w:r>
            <w:r w:rsidRPr="00957DFE">
              <w:rPr>
                <w:rFonts w:hint="eastAsia"/>
                <w:sz w:val="24"/>
              </w:rPr>
              <w:t>胸膜运动和积液</w:t>
            </w:r>
          </w:p>
        </w:tc>
      </w:tr>
      <w:tr w:rsidR="00DF1541" w:rsidRPr="00B43669" w:rsidTr="000634B7">
        <w:tc>
          <w:tcPr>
            <w:tcW w:w="709" w:type="dxa"/>
          </w:tcPr>
          <w:p w:rsidR="00DF1541" w:rsidRPr="00957DFE" w:rsidRDefault="00DF1541" w:rsidP="00957DFE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rPr>
                <w:sz w:val="24"/>
              </w:rPr>
            </w:pPr>
          </w:p>
        </w:tc>
        <w:tc>
          <w:tcPr>
            <w:tcW w:w="8181" w:type="dxa"/>
          </w:tcPr>
          <w:p w:rsidR="00DF1541" w:rsidRPr="00957DFE" w:rsidRDefault="00DF1541" w:rsidP="00957DFE">
            <w:pPr>
              <w:spacing w:line="360" w:lineRule="auto"/>
              <w:rPr>
                <w:b/>
                <w:sz w:val="28"/>
                <w:szCs w:val="28"/>
              </w:rPr>
            </w:pPr>
            <w:r w:rsidRPr="00957DFE">
              <w:rPr>
                <w:rFonts w:hint="eastAsia"/>
                <w:b/>
                <w:sz w:val="28"/>
                <w:szCs w:val="28"/>
              </w:rPr>
              <w:t>主要规格及系统概述：</w:t>
            </w:r>
          </w:p>
        </w:tc>
      </w:tr>
      <w:tr w:rsidR="00DF1541" w:rsidRPr="00B43669" w:rsidTr="000634B7">
        <w:tc>
          <w:tcPr>
            <w:tcW w:w="709" w:type="dxa"/>
            <w:vAlign w:val="bottom"/>
          </w:tcPr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/>
                <w:b/>
                <w:sz w:val="24"/>
              </w:rPr>
            </w:pPr>
            <w:r w:rsidRPr="00957DFE">
              <w:rPr>
                <w:rFonts w:ascii="宋体" w:hAnsi="宋体"/>
                <w:sz w:val="24"/>
              </w:rPr>
              <w:t>*</w:t>
            </w: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  <w:r w:rsidRPr="00957DFE">
              <w:rPr>
                <w:rFonts w:ascii="宋体" w:hAnsi="宋体"/>
                <w:sz w:val="24"/>
              </w:rPr>
              <w:t>*</w:t>
            </w: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  <w:r w:rsidRPr="00957DFE">
              <w:rPr>
                <w:rFonts w:ascii="宋体" w:hAnsi="宋体"/>
                <w:sz w:val="24"/>
              </w:rPr>
              <w:t>*</w:t>
            </w: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ind w:right="480"/>
              <w:rPr>
                <w:sz w:val="24"/>
              </w:rPr>
            </w:pPr>
          </w:p>
        </w:tc>
        <w:tc>
          <w:tcPr>
            <w:tcW w:w="8181" w:type="dxa"/>
          </w:tcPr>
          <w:p w:rsidR="00DF1541" w:rsidRPr="00957DFE" w:rsidRDefault="00DF1541" w:rsidP="00957DFE">
            <w:pPr>
              <w:numPr>
                <w:ilvl w:val="1"/>
                <w:numId w:val="7"/>
              </w:numPr>
              <w:spacing w:line="360" w:lineRule="auto"/>
              <w:ind w:left="317" w:hanging="425"/>
              <w:rPr>
                <w:sz w:val="24"/>
              </w:rPr>
            </w:pPr>
            <w:r w:rsidRPr="00957DFE">
              <w:rPr>
                <w:rFonts w:eastAsia="PMingLiU" w:hint="eastAsia"/>
                <w:sz w:val="24"/>
              </w:rPr>
              <w:lastRenderedPageBreak/>
              <w:t>口袋</w:t>
            </w:r>
            <w:r w:rsidRPr="00957DFE">
              <w:rPr>
                <w:rFonts w:hint="eastAsia"/>
                <w:sz w:val="24"/>
              </w:rPr>
              <w:t>式彩色多普勒超声波诊断仪包括：</w:t>
            </w:r>
          </w:p>
          <w:p w:rsidR="00DF1541" w:rsidRPr="00957DFE" w:rsidRDefault="00DF1541" w:rsidP="00957DFE">
            <w:pPr>
              <w:numPr>
                <w:ilvl w:val="2"/>
                <w:numId w:val="7"/>
              </w:numPr>
              <w:spacing w:line="360" w:lineRule="auto"/>
              <w:ind w:left="600" w:hanging="425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主机加探头重量≤</w:t>
            </w:r>
            <w:r w:rsidRPr="00957DFE">
              <w:rPr>
                <w:sz w:val="24"/>
              </w:rPr>
              <w:t>400</w:t>
            </w:r>
            <w:bookmarkStart w:id="0" w:name="_GoBack"/>
            <w:bookmarkEnd w:id="0"/>
            <w:r w:rsidRPr="00957DFE">
              <w:rPr>
                <w:rFonts w:hint="eastAsia"/>
                <w:sz w:val="24"/>
              </w:rPr>
              <w:t>克</w:t>
            </w:r>
          </w:p>
          <w:p w:rsidR="00DF1541" w:rsidRPr="00957DFE" w:rsidRDefault="00DF1541" w:rsidP="00957DFE">
            <w:pPr>
              <w:pStyle w:val="a6"/>
              <w:numPr>
                <w:ilvl w:val="2"/>
                <w:numId w:val="7"/>
              </w:numPr>
              <w:spacing w:line="360" w:lineRule="auto"/>
              <w:ind w:left="600" w:firstLineChars="0" w:hanging="425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彩色</w:t>
            </w:r>
            <w:r w:rsidRPr="00957DFE">
              <w:rPr>
                <w:sz w:val="24"/>
              </w:rPr>
              <w:t>LCD</w:t>
            </w:r>
            <w:r w:rsidRPr="00957DFE">
              <w:rPr>
                <w:rFonts w:hint="eastAsia"/>
                <w:sz w:val="24"/>
              </w:rPr>
              <w:t>显示器≥</w:t>
            </w:r>
            <w:r w:rsidRPr="00957DFE">
              <w:rPr>
                <w:sz w:val="24"/>
              </w:rPr>
              <w:t>3.5</w:t>
            </w:r>
            <w:r w:rsidRPr="00957DFE">
              <w:rPr>
                <w:rFonts w:hint="eastAsia"/>
                <w:sz w:val="24"/>
              </w:rPr>
              <w:t>英寸</w:t>
            </w:r>
          </w:p>
          <w:p w:rsidR="00DF1541" w:rsidRPr="00957DFE" w:rsidRDefault="00DF1541" w:rsidP="00957DFE">
            <w:pPr>
              <w:pStyle w:val="a6"/>
              <w:numPr>
                <w:ilvl w:val="2"/>
                <w:numId w:val="7"/>
              </w:numPr>
              <w:spacing w:line="360" w:lineRule="auto"/>
              <w:ind w:left="600" w:firstLineChars="0" w:hanging="425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数字化二维灰阶成像单元</w:t>
            </w:r>
          </w:p>
          <w:p w:rsidR="00DF1541" w:rsidRPr="00957DFE" w:rsidRDefault="00DF1541" w:rsidP="00957DFE">
            <w:pPr>
              <w:pStyle w:val="a6"/>
              <w:numPr>
                <w:ilvl w:val="2"/>
                <w:numId w:val="7"/>
              </w:numPr>
              <w:spacing w:line="360" w:lineRule="auto"/>
              <w:ind w:left="600" w:firstLineChars="0" w:hanging="425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数字化彩色多普勒单元</w:t>
            </w:r>
          </w:p>
          <w:p w:rsidR="00DF1541" w:rsidRPr="00957DFE" w:rsidRDefault="00DF1541" w:rsidP="00957DFE">
            <w:pPr>
              <w:pStyle w:val="a6"/>
              <w:numPr>
                <w:ilvl w:val="2"/>
                <w:numId w:val="7"/>
              </w:numPr>
              <w:spacing w:line="360" w:lineRule="auto"/>
              <w:ind w:left="600" w:firstLineChars="0" w:hanging="425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超声系统最大探查深度</w:t>
            </w:r>
            <w:r w:rsidR="000634B7">
              <w:rPr>
                <w:sz w:val="24"/>
              </w:rPr>
              <w:t>24</w:t>
            </w:r>
            <w:r w:rsidRPr="00957DFE">
              <w:rPr>
                <w:sz w:val="24"/>
              </w:rPr>
              <w:t>CM</w:t>
            </w:r>
          </w:p>
          <w:p w:rsidR="00DF1541" w:rsidRPr="00957DFE" w:rsidRDefault="00DF1541" w:rsidP="00957DFE">
            <w:pPr>
              <w:pStyle w:val="a6"/>
              <w:numPr>
                <w:ilvl w:val="2"/>
                <w:numId w:val="7"/>
              </w:numPr>
              <w:spacing w:line="360" w:lineRule="auto"/>
              <w:ind w:left="600" w:firstLineChars="0" w:hanging="425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内置锂电池，连续扫描时间≥</w:t>
            </w:r>
            <w:r w:rsidRPr="00957DFE">
              <w:rPr>
                <w:sz w:val="24"/>
              </w:rPr>
              <w:t>1</w:t>
            </w:r>
            <w:r w:rsidRPr="00957DFE">
              <w:rPr>
                <w:rFonts w:hint="eastAsia"/>
                <w:sz w:val="24"/>
              </w:rPr>
              <w:t>小时</w:t>
            </w:r>
          </w:p>
          <w:p w:rsidR="00DF1541" w:rsidRPr="00957DFE" w:rsidRDefault="00DF1541" w:rsidP="00957DFE">
            <w:pPr>
              <w:pStyle w:val="a6"/>
              <w:numPr>
                <w:ilvl w:val="2"/>
                <w:numId w:val="7"/>
              </w:numPr>
              <w:spacing w:line="360" w:lineRule="auto"/>
              <w:ind w:left="600" w:firstLineChars="0" w:hanging="425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二维图像增益自动优化技术</w:t>
            </w:r>
          </w:p>
          <w:p w:rsidR="00DF1541" w:rsidRPr="00957DFE" w:rsidRDefault="00DF1541" w:rsidP="00957DFE">
            <w:pPr>
              <w:pStyle w:val="a6"/>
              <w:numPr>
                <w:ilvl w:val="2"/>
                <w:numId w:val="7"/>
              </w:numPr>
              <w:spacing w:line="360" w:lineRule="auto"/>
              <w:ind w:left="600" w:firstLineChars="0" w:hanging="425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自动心动周期识别技术</w:t>
            </w:r>
            <w:r w:rsidRPr="00957DFE">
              <w:rPr>
                <w:sz w:val="24"/>
              </w:rPr>
              <w:t>,</w:t>
            </w:r>
            <w:r w:rsidRPr="00957DFE">
              <w:rPr>
                <w:rFonts w:hint="eastAsia"/>
                <w:sz w:val="24"/>
              </w:rPr>
              <w:t>通过分析超声波回声数据的周期性来检测完整的心动周期</w:t>
            </w:r>
          </w:p>
          <w:p w:rsidR="00DF1541" w:rsidRPr="00957DFE" w:rsidRDefault="00DF1541" w:rsidP="00957DFE">
            <w:pPr>
              <w:pStyle w:val="a6"/>
              <w:numPr>
                <w:ilvl w:val="2"/>
                <w:numId w:val="7"/>
              </w:numPr>
              <w:spacing w:line="360" w:lineRule="auto"/>
              <w:ind w:left="600" w:firstLineChars="0" w:hanging="425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语音注释功能</w:t>
            </w:r>
          </w:p>
          <w:p w:rsidR="00DF1541" w:rsidRPr="00957DFE" w:rsidRDefault="00DF1541" w:rsidP="00957DFE">
            <w:pPr>
              <w:pStyle w:val="a6"/>
              <w:numPr>
                <w:ilvl w:val="2"/>
                <w:numId w:val="7"/>
              </w:numPr>
              <w:spacing w:line="360" w:lineRule="auto"/>
              <w:ind w:left="885" w:firstLineChars="0" w:hanging="710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自动冻结功能</w:t>
            </w:r>
          </w:p>
          <w:p w:rsidR="00DF1541" w:rsidRPr="00957DFE" w:rsidRDefault="00DF1541" w:rsidP="00957DFE">
            <w:pPr>
              <w:pStyle w:val="a6"/>
              <w:numPr>
                <w:ilvl w:val="2"/>
                <w:numId w:val="7"/>
              </w:numPr>
              <w:spacing w:line="360" w:lineRule="auto"/>
              <w:ind w:left="885" w:firstLineChars="0" w:hanging="709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简洁直观的用户见面，单手便可操控，用拇指即可完成全部操作</w:t>
            </w:r>
            <w:r w:rsidRPr="00957DFE">
              <w:rPr>
                <w:sz w:val="24"/>
              </w:rPr>
              <w:t>.</w:t>
            </w:r>
          </w:p>
          <w:p w:rsidR="00DF1541" w:rsidRPr="00957DFE" w:rsidRDefault="00DF1541" w:rsidP="00957DFE">
            <w:pPr>
              <w:numPr>
                <w:ilvl w:val="1"/>
                <w:numId w:val="7"/>
              </w:numPr>
              <w:spacing w:line="360" w:lineRule="auto"/>
              <w:ind w:left="317" w:hanging="425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测量和分析：</w:t>
            </w:r>
          </w:p>
          <w:p w:rsidR="00DF1541" w:rsidRPr="00957DFE" w:rsidRDefault="00DF1541" w:rsidP="00957DFE">
            <w:pPr>
              <w:pStyle w:val="a6"/>
              <w:numPr>
                <w:ilvl w:val="2"/>
                <w:numId w:val="7"/>
              </w:numPr>
              <w:spacing w:line="360" w:lineRule="auto"/>
              <w:ind w:left="600" w:firstLineChars="0" w:hanging="425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距离测量</w:t>
            </w:r>
          </w:p>
          <w:p w:rsidR="00DF1541" w:rsidRPr="00957DFE" w:rsidRDefault="00DF1541" w:rsidP="00957DFE">
            <w:pPr>
              <w:pStyle w:val="a6"/>
              <w:numPr>
                <w:ilvl w:val="2"/>
                <w:numId w:val="7"/>
              </w:numPr>
              <w:spacing w:line="360" w:lineRule="auto"/>
              <w:ind w:left="600" w:firstLineChars="0" w:hanging="425"/>
              <w:rPr>
                <w:sz w:val="24"/>
              </w:rPr>
            </w:pPr>
            <w:r w:rsidRPr="00957DFE">
              <w:rPr>
                <w:rFonts w:ascii="宋体" w:hAnsi="宋体" w:hint="eastAsia"/>
                <w:sz w:val="24"/>
              </w:rPr>
              <w:t>离线软件距离和面积的测量</w:t>
            </w:r>
          </w:p>
          <w:p w:rsidR="00DF1541" w:rsidRPr="00957DFE" w:rsidRDefault="00DF1541" w:rsidP="00957DFE">
            <w:pPr>
              <w:numPr>
                <w:ilvl w:val="1"/>
                <w:numId w:val="7"/>
              </w:numPr>
              <w:spacing w:line="360" w:lineRule="auto"/>
              <w:ind w:left="317" w:hanging="425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图像存储与</w:t>
            </w:r>
            <w:r w:rsidRPr="00957DFE">
              <w:rPr>
                <w:sz w:val="24"/>
              </w:rPr>
              <w:t>(</w:t>
            </w:r>
            <w:r w:rsidRPr="00957DFE">
              <w:rPr>
                <w:rFonts w:hint="eastAsia"/>
                <w:sz w:val="24"/>
              </w:rPr>
              <w:t>电影</w:t>
            </w:r>
            <w:r w:rsidRPr="00957DFE">
              <w:rPr>
                <w:sz w:val="24"/>
              </w:rPr>
              <w:t>)</w:t>
            </w:r>
            <w:r w:rsidRPr="00957DFE">
              <w:rPr>
                <w:rFonts w:hint="eastAsia"/>
                <w:sz w:val="24"/>
              </w:rPr>
              <w:t>回放重现单元</w:t>
            </w:r>
          </w:p>
          <w:p w:rsidR="00DF1541" w:rsidRPr="00957DFE" w:rsidRDefault="00DF1541" w:rsidP="00957DFE">
            <w:pPr>
              <w:pStyle w:val="a6"/>
              <w:numPr>
                <w:ilvl w:val="2"/>
                <w:numId w:val="7"/>
              </w:numPr>
              <w:spacing w:line="360" w:lineRule="auto"/>
              <w:ind w:left="600" w:firstLineChars="0" w:hanging="425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超声图像静态、动态存储，数据回放重现</w:t>
            </w:r>
          </w:p>
          <w:p w:rsidR="00DF1541" w:rsidRPr="00957DFE" w:rsidRDefault="00DF1541" w:rsidP="00957DFE">
            <w:pPr>
              <w:pStyle w:val="a6"/>
              <w:numPr>
                <w:ilvl w:val="2"/>
                <w:numId w:val="7"/>
              </w:numPr>
              <w:spacing w:line="360" w:lineRule="auto"/>
              <w:ind w:left="600" w:firstLineChars="0" w:hanging="425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一体化病案管理单元包括患者图像、语音注释存储及调用</w:t>
            </w:r>
          </w:p>
          <w:p w:rsidR="00DF1541" w:rsidRPr="00957DFE" w:rsidRDefault="00DF1541" w:rsidP="00957DFE">
            <w:pPr>
              <w:numPr>
                <w:ilvl w:val="1"/>
                <w:numId w:val="7"/>
              </w:numPr>
              <w:spacing w:line="360" w:lineRule="auto"/>
              <w:ind w:left="317" w:hanging="425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lastRenderedPageBreak/>
              <w:t>图像管理及传输</w:t>
            </w:r>
          </w:p>
          <w:p w:rsidR="00DF1541" w:rsidRPr="00957DFE" w:rsidRDefault="00DF1541" w:rsidP="00957DFE">
            <w:pPr>
              <w:pStyle w:val="a6"/>
              <w:numPr>
                <w:ilvl w:val="2"/>
                <w:numId w:val="7"/>
              </w:numPr>
              <w:spacing w:line="360" w:lineRule="auto"/>
              <w:ind w:left="1026" w:firstLineChars="0" w:hanging="851"/>
              <w:rPr>
                <w:rFonts w:ascii="宋体"/>
                <w:sz w:val="24"/>
              </w:rPr>
            </w:pPr>
            <w:r w:rsidRPr="00957DFE">
              <w:rPr>
                <w:rFonts w:ascii="宋体" w:hAnsi="宋体"/>
                <w:sz w:val="24"/>
              </w:rPr>
              <w:t>MicroSD</w:t>
            </w:r>
            <w:r w:rsidRPr="00957DFE">
              <w:rPr>
                <w:rFonts w:ascii="宋体" w:hAnsi="宋体" w:hint="eastAsia"/>
                <w:sz w:val="24"/>
              </w:rPr>
              <w:t>或</w:t>
            </w:r>
            <w:r w:rsidRPr="00957DFE">
              <w:rPr>
                <w:rFonts w:ascii="宋体" w:hAnsi="宋体"/>
                <w:sz w:val="24"/>
              </w:rPr>
              <w:t>microSDHC</w:t>
            </w:r>
            <w:r w:rsidRPr="00957DFE">
              <w:rPr>
                <w:rFonts w:ascii="宋体" w:hAnsi="宋体" w:hint="eastAsia"/>
                <w:sz w:val="24"/>
              </w:rPr>
              <w:t>图像存储，最大容量</w:t>
            </w:r>
            <w:r w:rsidRPr="00957DFE">
              <w:rPr>
                <w:rFonts w:hint="eastAsia"/>
                <w:sz w:val="24"/>
              </w:rPr>
              <w:t>≥</w:t>
            </w:r>
            <w:r w:rsidRPr="00957DFE">
              <w:rPr>
                <w:sz w:val="24"/>
              </w:rPr>
              <w:t>32GB</w:t>
            </w:r>
          </w:p>
          <w:p w:rsidR="00DF1541" w:rsidRPr="00957DFE" w:rsidRDefault="00DF1541" w:rsidP="00957DFE">
            <w:pPr>
              <w:pStyle w:val="a6"/>
              <w:numPr>
                <w:ilvl w:val="2"/>
                <w:numId w:val="7"/>
              </w:numPr>
              <w:spacing w:line="360" w:lineRule="auto"/>
              <w:ind w:left="600" w:firstLineChars="0" w:hanging="425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主机可以通过</w:t>
            </w:r>
            <w:r w:rsidRPr="00957DFE">
              <w:rPr>
                <w:rFonts w:eastAsia="PMingLiU" w:hint="eastAsia"/>
                <w:sz w:val="24"/>
              </w:rPr>
              <w:t>底座之</w:t>
            </w:r>
            <w:r w:rsidRPr="00957DFE">
              <w:rPr>
                <w:sz w:val="24"/>
              </w:rPr>
              <w:t>USB</w:t>
            </w:r>
            <w:r w:rsidRPr="00957DFE">
              <w:rPr>
                <w:rFonts w:hint="eastAsia"/>
                <w:sz w:val="24"/>
              </w:rPr>
              <w:t>接口连接传输图像到个人电脑</w:t>
            </w:r>
          </w:p>
        </w:tc>
      </w:tr>
      <w:tr w:rsidR="00DF1541" w:rsidRPr="00B43669" w:rsidTr="000634B7">
        <w:tc>
          <w:tcPr>
            <w:tcW w:w="709" w:type="dxa"/>
          </w:tcPr>
          <w:p w:rsidR="00DF1541" w:rsidRPr="00957DFE" w:rsidRDefault="00DF1541" w:rsidP="00957DFE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  <w:r w:rsidRPr="00957DFE">
              <w:rPr>
                <w:rFonts w:ascii="宋体" w:hAnsi="宋体"/>
                <w:sz w:val="24"/>
              </w:rPr>
              <w:t>*</w:t>
            </w: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rPr>
                <w:rFonts w:asci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rPr>
                <w:rFonts w:ascii="宋体"/>
                <w:sz w:val="24"/>
              </w:rPr>
            </w:pPr>
          </w:p>
          <w:p w:rsidR="00DF1541" w:rsidRPr="00957DFE" w:rsidRDefault="00DF1541" w:rsidP="00957DFE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8181" w:type="dxa"/>
          </w:tcPr>
          <w:p w:rsidR="00DF1541" w:rsidRPr="00957DFE" w:rsidRDefault="00DF1541" w:rsidP="00957DFE">
            <w:pPr>
              <w:spacing w:line="360" w:lineRule="auto"/>
              <w:rPr>
                <w:rFonts w:eastAsia="黑体"/>
                <w:sz w:val="28"/>
              </w:rPr>
            </w:pPr>
            <w:r w:rsidRPr="00957DFE">
              <w:rPr>
                <w:rFonts w:eastAsia="黑体" w:hint="eastAsia"/>
                <w:sz w:val="28"/>
              </w:rPr>
              <w:t>技术参数及要求</w:t>
            </w:r>
          </w:p>
          <w:p w:rsidR="00DF1541" w:rsidRPr="00957DFE" w:rsidRDefault="00DF1541" w:rsidP="00957DFE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vanish/>
                <w:sz w:val="24"/>
              </w:rPr>
            </w:pPr>
          </w:p>
          <w:p w:rsidR="00DF1541" w:rsidRPr="00957DFE" w:rsidRDefault="00DF1541" w:rsidP="00957DFE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vanish/>
                <w:sz w:val="24"/>
              </w:rPr>
            </w:pPr>
          </w:p>
          <w:p w:rsidR="00DF1541" w:rsidRPr="00957DFE" w:rsidRDefault="00DF1541" w:rsidP="00957DFE">
            <w:pPr>
              <w:numPr>
                <w:ilvl w:val="1"/>
                <w:numId w:val="12"/>
              </w:numPr>
              <w:spacing w:line="360" w:lineRule="auto"/>
              <w:ind w:left="318" w:hanging="426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探头类型：相控阵探头</w:t>
            </w:r>
          </w:p>
          <w:p w:rsidR="00DF1541" w:rsidRPr="00957DFE" w:rsidRDefault="00DF1541" w:rsidP="00957DFE">
            <w:pPr>
              <w:numPr>
                <w:ilvl w:val="1"/>
                <w:numId w:val="12"/>
              </w:numPr>
              <w:spacing w:line="360" w:lineRule="auto"/>
              <w:ind w:left="318" w:hanging="426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探头频率范围：</w:t>
            </w:r>
            <w:r w:rsidRPr="00957DFE">
              <w:rPr>
                <w:sz w:val="24"/>
              </w:rPr>
              <w:t>1.7-3.8MHz</w:t>
            </w:r>
          </w:p>
          <w:p w:rsidR="00DF1541" w:rsidRPr="00957DFE" w:rsidRDefault="00DF1541" w:rsidP="00957DFE">
            <w:pPr>
              <w:numPr>
                <w:ilvl w:val="1"/>
                <w:numId w:val="12"/>
              </w:numPr>
              <w:spacing w:line="360" w:lineRule="auto"/>
              <w:ind w:left="318" w:hanging="426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预设条件：多种临床诊断类型，针对不同的检查脏器，预置最佳化图像的检查条件，减少操作时的调节，及常用所需的外部调节及组合调节。</w:t>
            </w:r>
          </w:p>
          <w:p w:rsidR="00DF1541" w:rsidRPr="00957DFE" w:rsidRDefault="00DF1541" w:rsidP="00957DFE">
            <w:pPr>
              <w:numPr>
                <w:ilvl w:val="1"/>
                <w:numId w:val="12"/>
              </w:numPr>
              <w:spacing w:line="360" w:lineRule="auto"/>
              <w:ind w:left="318" w:hanging="426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二维增益调节：自动增益调节及手动调节</w:t>
            </w:r>
          </w:p>
          <w:p w:rsidR="00DF1541" w:rsidRPr="00957DFE" w:rsidRDefault="00DF1541" w:rsidP="00957DFE">
            <w:pPr>
              <w:numPr>
                <w:ilvl w:val="1"/>
                <w:numId w:val="12"/>
              </w:numPr>
              <w:spacing w:line="360" w:lineRule="auto"/>
              <w:ind w:left="318" w:hanging="426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彩色多普勒功能：彩色增益调节，彩色取样区域位置调整、取样区域角度≥</w:t>
            </w:r>
            <w:r w:rsidRPr="00957DFE">
              <w:rPr>
                <w:sz w:val="24"/>
              </w:rPr>
              <w:t>30</w:t>
            </w:r>
            <w:r w:rsidRPr="00957DFE">
              <w:rPr>
                <w:rFonts w:hint="eastAsia"/>
                <w:sz w:val="24"/>
              </w:rPr>
              <w:t>°</w:t>
            </w:r>
          </w:p>
          <w:p w:rsidR="00DF1541" w:rsidRPr="00957DFE" w:rsidRDefault="00DF1541" w:rsidP="00957DFE">
            <w:pPr>
              <w:numPr>
                <w:ilvl w:val="1"/>
                <w:numId w:val="12"/>
              </w:numPr>
              <w:spacing w:line="360" w:lineRule="auto"/>
              <w:ind w:left="318" w:hanging="426"/>
              <w:rPr>
                <w:sz w:val="24"/>
              </w:rPr>
            </w:pPr>
            <w:r w:rsidRPr="00957DFE">
              <w:rPr>
                <w:rFonts w:hint="eastAsia"/>
                <w:sz w:val="24"/>
              </w:rPr>
              <w:t>声功率输出：</w:t>
            </w:r>
          </w:p>
          <w:p w:rsidR="00DF1541" w:rsidRPr="00957DFE" w:rsidRDefault="00DF1541" w:rsidP="00957DFE">
            <w:pPr>
              <w:spacing w:line="360" w:lineRule="auto"/>
              <w:ind w:left="318"/>
              <w:rPr>
                <w:rFonts w:ascii="宋体"/>
                <w:sz w:val="24"/>
              </w:rPr>
            </w:pPr>
            <w:r w:rsidRPr="00957DFE">
              <w:rPr>
                <w:rFonts w:ascii="宋体" w:hAnsi="宋体" w:hint="eastAsia"/>
                <w:sz w:val="24"/>
              </w:rPr>
              <w:t>根据所选择成像的预设，</w:t>
            </w:r>
            <w:r w:rsidRPr="00957DFE">
              <w:rPr>
                <w:rFonts w:ascii="宋体" w:hAnsi="宋体"/>
                <w:sz w:val="24"/>
              </w:rPr>
              <w:t>B</w:t>
            </w:r>
            <w:r w:rsidRPr="00957DFE">
              <w:rPr>
                <w:rFonts w:ascii="宋体" w:hAnsi="宋体" w:hint="eastAsia"/>
                <w:sz w:val="24"/>
              </w:rPr>
              <w:t>、</w:t>
            </w:r>
            <w:r w:rsidRPr="00957DFE">
              <w:rPr>
                <w:rFonts w:ascii="宋体" w:hAnsi="宋体"/>
                <w:sz w:val="24"/>
              </w:rPr>
              <w:t>Color</w:t>
            </w:r>
            <w:r w:rsidRPr="00957DFE">
              <w:rPr>
                <w:rFonts w:ascii="宋体" w:hAnsi="宋体" w:hint="eastAsia"/>
                <w:sz w:val="24"/>
              </w:rPr>
              <w:t>声功率输出自动调整。</w:t>
            </w:r>
          </w:p>
        </w:tc>
      </w:tr>
    </w:tbl>
    <w:p w:rsidR="00DF1541" w:rsidRDefault="007F20F1">
      <w:pPr>
        <w:rPr>
          <w:rFonts w:hint="eastAsia"/>
        </w:rPr>
      </w:pPr>
      <w:r>
        <w:rPr>
          <w:rFonts w:hint="eastAsia"/>
        </w:rPr>
        <w:t>保修三年</w:t>
      </w:r>
    </w:p>
    <w:p w:rsidR="007F20F1" w:rsidRDefault="007F20F1">
      <w:r>
        <w:rPr>
          <w:rFonts w:hint="eastAsia"/>
        </w:rPr>
        <w:t>有现货</w:t>
      </w:r>
    </w:p>
    <w:sectPr w:rsidR="007F20F1" w:rsidSect="00B95BF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DCE" w:rsidRDefault="006C3DCE" w:rsidP="006136EC">
      <w:r>
        <w:separator/>
      </w:r>
    </w:p>
  </w:endnote>
  <w:endnote w:type="continuationSeparator" w:id="1">
    <w:p w:rsidR="006C3DCE" w:rsidRDefault="006C3DCE" w:rsidP="00613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Arial Unicode MS"/>
    <w:charset w:val="86"/>
    <w:family w:val="script"/>
    <w:pitch w:val="variable"/>
    <w:sig w:usb0="00000000" w:usb1="38CF7CFA" w:usb2="00000016" w:usb3="00000000" w:csb0="0004000F" w:csb1="00000000"/>
  </w:font>
  <w:font w:name="DengXian">
    <w:altName w:val="Arial Unicode MS"/>
    <w:charset w:val="86"/>
    <w:family w:val="script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DCE" w:rsidRDefault="006C3DCE" w:rsidP="006136EC">
      <w:r>
        <w:separator/>
      </w:r>
    </w:p>
  </w:footnote>
  <w:footnote w:type="continuationSeparator" w:id="1">
    <w:p w:rsidR="006C3DCE" w:rsidRDefault="006C3DCE" w:rsidP="006136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156A"/>
    <w:multiLevelType w:val="multilevel"/>
    <w:tmpl w:val="27C04016"/>
    <w:styleLink w:val="1"/>
    <w:lvl w:ilvl="0">
      <w:start w:val="5"/>
      <w:numFmt w:val="decimal"/>
      <w:lvlText w:val="5.2.%1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1">
    <w:nsid w:val="0D646B5C"/>
    <w:multiLevelType w:val="multilevel"/>
    <w:tmpl w:val="27C04016"/>
    <w:lvl w:ilvl="0">
      <w:start w:val="5"/>
      <w:numFmt w:val="decimal"/>
      <w:lvlText w:val="5.2.%1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2">
    <w:nsid w:val="206E629F"/>
    <w:multiLevelType w:val="multilevel"/>
    <w:tmpl w:val="27C04016"/>
    <w:lvl w:ilvl="0">
      <w:start w:val="5"/>
      <w:numFmt w:val="decimal"/>
      <w:lvlText w:val="5.2.%1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3">
    <w:nsid w:val="21FA1A23"/>
    <w:multiLevelType w:val="hybridMultilevel"/>
    <w:tmpl w:val="F7528776"/>
    <w:lvl w:ilvl="0" w:tplc="46C68DC8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29DE637D"/>
    <w:multiLevelType w:val="multilevel"/>
    <w:tmpl w:val="27C04016"/>
    <w:lvl w:ilvl="0">
      <w:start w:val="1"/>
      <w:numFmt w:val="decimal"/>
      <w:lvlText w:val="5.2.%1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5">
    <w:nsid w:val="2E6D4BF7"/>
    <w:multiLevelType w:val="multilevel"/>
    <w:tmpl w:val="6D68B278"/>
    <w:lvl w:ilvl="0">
      <w:start w:val="1"/>
      <w:numFmt w:val="none"/>
      <w:lvlText w:val="5.1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 w:hint="eastAsia"/>
      </w:rPr>
    </w:lvl>
  </w:abstractNum>
  <w:abstractNum w:abstractNumId="6">
    <w:nsid w:val="3F492470"/>
    <w:multiLevelType w:val="singleLevel"/>
    <w:tmpl w:val="27069E92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</w:abstractNum>
  <w:abstractNum w:abstractNumId="7">
    <w:nsid w:val="4D16149A"/>
    <w:multiLevelType w:val="multilevel"/>
    <w:tmpl w:val="27C04016"/>
    <w:lvl w:ilvl="0">
      <w:start w:val="1"/>
      <w:numFmt w:val="decimal"/>
      <w:lvlText w:val="5.2.%1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8">
    <w:nsid w:val="65C75C8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9">
    <w:nsid w:val="6CB522F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10">
    <w:nsid w:val="70B774D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11">
    <w:nsid w:val="73781130"/>
    <w:multiLevelType w:val="multilevel"/>
    <w:tmpl w:val="27C04016"/>
    <w:numStyleLink w:val="1"/>
  </w:abstractNum>
  <w:abstractNum w:abstractNumId="12">
    <w:nsid w:val="7F8E3A9C"/>
    <w:multiLevelType w:val="multilevel"/>
    <w:tmpl w:val="27C04016"/>
    <w:lvl w:ilvl="0">
      <w:start w:val="5"/>
      <w:numFmt w:val="decimal"/>
      <w:lvlText w:val="5.2.%1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1"/>
    <w:lvlOverride w:ilvl="0">
      <w:lvl w:ilvl="0">
        <w:start w:val="5"/>
        <w:numFmt w:val="decimal"/>
        <w:lvlText w:val="5.2.%1"/>
        <w:lvlJc w:val="left"/>
        <w:pPr>
          <w:ind w:left="425" w:hanging="425"/>
        </w:pPr>
        <w:rPr>
          <w:rFonts w:cs="Times New Roman"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992" w:hanging="567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418" w:hanging="567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84" w:hanging="70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551" w:hanging="85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260" w:hanging="1134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827" w:hanging="1276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394" w:hanging="1418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102" w:hanging="1700"/>
        </w:pPr>
        <w:rPr>
          <w:rFonts w:cs="Times New Roman"/>
        </w:rPr>
      </w:lvl>
    </w:lvlOverride>
  </w:num>
  <w:num w:numId="8">
    <w:abstractNumId w:val="0"/>
  </w:num>
  <w:num w:numId="9">
    <w:abstractNumId w:val="9"/>
  </w:num>
  <w:num w:numId="10">
    <w:abstractNumId w:val="6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bordersDoNotSurroundHeader/>
  <w:bordersDoNotSurroundFooter/>
  <w:defaultTabStop w:val="720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25CF0"/>
    <w:rsid w:val="0000012B"/>
    <w:rsid w:val="00004F26"/>
    <w:rsid w:val="00021DC1"/>
    <w:rsid w:val="00024B54"/>
    <w:rsid w:val="00025E0D"/>
    <w:rsid w:val="0003098A"/>
    <w:rsid w:val="000335B4"/>
    <w:rsid w:val="0004153C"/>
    <w:rsid w:val="000454C2"/>
    <w:rsid w:val="00053031"/>
    <w:rsid w:val="00055518"/>
    <w:rsid w:val="000634B7"/>
    <w:rsid w:val="00074686"/>
    <w:rsid w:val="00081B95"/>
    <w:rsid w:val="00082B55"/>
    <w:rsid w:val="00083483"/>
    <w:rsid w:val="00084ACE"/>
    <w:rsid w:val="0009597A"/>
    <w:rsid w:val="000A1E68"/>
    <w:rsid w:val="000A3919"/>
    <w:rsid w:val="000B3FC8"/>
    <w:rsid w:val="000B51A1"/>
    <w:rsid w:val="000B6780"/>
    <w:rsid w:val="000B75EB"/>
    <w:rsid w:val="000C23C0"/>
    <w:rsid w:val="000C4959"/>
    <w:rsid w:val="000E4584"/>
    <w:rsid w:val="000E7C9A"/>
    <w:rsid w:val="000F304E"/>
    <w:rsid w:val="000F48B7"/>
    <w:rsid w:val="00100D70"/>
    <w:rsid w:val="00105953"/>
    <w:rsid w:val="00115DEB"/>
    <w:rsid w:val="00126D16"/>
    <w:rsid w:val="001357FD"/>
    <w:rsid w:val="00141C9D"/>
    <w:rsid w:val="00146983"/>
    <w:rsid w:val="00165C40"/>
    <w:rsid w:val="001771C2"/>
    <w:rsid w:val="001812B9"/>
    <w:rsid w:val="00186463"/>
    <w:rsid w:val="00186823"/>
    <w:rsid w:val="001963C3"/>
    <w:rsid w:val="00197342"/>
    <w:rsid w:val="001C4B17"/>
    <w:rsid w:val="001D7DCF"/>
    <w:rsid w:val="001E60FC"/>
    <w:rsid w:val="001F1116"/>
    <w:rsid w:val="001F56AB"/>
    <w:rsid w:val="001F6C1E"/>
    <w:rsid w:val="00206D06"/>
    <w:rsid w:val="002104A9"/>
    <w:rsid w:val="00210861"/>
    <w:rsid w:val="00217ABA"/>
    <w:rsid w:val="00217B07"/>
    <w:rsid w:val="00220222"/>
    <w:rsid w:val="0022046C"/>
    <w:rsid w:val="00225CF0"/>
    <w:rsid w:val="002332BE"/>
    <w:rsid w:val="0023449C"/>
    <w:rsid w:val="002345C1"/>
    <w:rsid w:val="00236569"/>
    <w:rsid w:val="002573B6"/>
    <w:rsid w:val="00264341"/>
    <w:rsid w:val="002B359C"/>
    <w:rsid w:val="002C5681"/>
    <w:rsid w:val="002D3257"/>
    <w:rsid w:val="002D3BA0"/>
    <w:rsid w:val="002D6369"/>
    <w:rsid w:val="002E7302"/>
    <w:rsid w:val="002F6BB6"/>
    <w:rsid w:val="0030040A"/>
    <w:rsid w:val="00300748"/>
    <w:rsid w:val="00314CB8"/>
    <w:rsid w:val="0032528B"/>
    <w:rsid w:val="003364A7"/>
    <w:rsid w:val="00337552"/>
    <w:rsid w:val="00343CE4"/>
    <w:rsid w:val="00346C96"/>
    <w:rsid w:val="003600C1"/>
    <w:rsid w:val="00377FCD"/>
    <w:rsid w:val="00380B96"/>
    <w:rsid w:val="003919AA"/>
    <w:rsid w:val="003A1522"/>
    <w:rsid w:val="003A2219"/>
    <w:rsid w:val="003A301A"/>
    <w:rsid w:val="003A6DCD"/>
    <w:rsid w:val="003B4600"/>
    <w:rsid w:val="003B7B42"/>
    <w:rsid w:val="003C57D2"/>
    <w:rsid w:val="003C76BE"/>
    <w:rsid w:val="003D054B"/>
    <w:rsid w:val="003D1985"/>
    <w:rsid w:val="003D755E"/>
    <w:rsid w:val="003E5BAB"/>
    <w:rsid w:val="003F0690"/>
    <w:rsid w:val="003F59DC"/>
    <w:rsid w:val="003F6219"/>
    <w:rsid w:val="00417697"/>
    <w:rsid w:val="00425A4F"/>
    <w:rsid w:val="00430164"/>
    <w:rsid w:val="004331D8"/>
    <w:rsid w:val="00440E23"/>
    <w:rsid w:val="00443BAA"/>
    <w:rsid w:val="00445E51"/>
    <w:rsid w:val="00457268"/>
    <w:rsid w:val="00462A6D"/>
    <w:rsid w:val="00463A09"/>
    <w:rsid w:val="00467CC0"/>
    <w:rsid w:val="00483216"/>
    <w:rsid w:val="00485106"/>
    <w:rsid w:val="004A1CC6"/>
    <w:rsid w:val="004B63BF"/>
    <w:rsid w:val="004C0844"/>
    <w:rsid w:val="004D389C"/>
    <w:rsid w:val="004E3826"/>
    <w:rsid w:val="004E3A64"/>
    <w:rsid w:val="004E4641"/>
    <w:rsid w:val="004F6C52"/>
    <w:rsid w:val="00500AA5"/>
    <w:rsid w:val="00505F88"/>
    <w:rsid w:val="00506769"/>
    <w:rsid w:val="00512663"/>
    <w:rsid w:val="00515B5B"/>
    <w:rsid w:val="005363FB"/>
    <w:rsid w:val="005446C6"/>
    <w:rsid w:val="00546AE1"/>
    <w:rsid w:val="005533C4"/>
    <w:rsid w:val="00553B01"/>
    <w:rsid w:val="005558AD"/>
    <w:rsid w:val="005605A6"/>
    <w:rsid w:val="005668F8"/>
    <w:rsid w:val="005670EF"/>
    <w:rsid w:val="0058189D"/>
    <w:rsid w:val="00586917"/>
    <w:rsid w:val="00590785"/>
    <w:rsid w:val="00590B5A"/>
    <w:rsid w:val="005977E3"/>
    <w:rsid w:val="00597E78"/>
    <w:rsid w:val="005A2925"/>
    <w:rsid w:val="005B096B"/>
    <w:rsid w:val="005B48B6"/>
    <w:rsid w:val="005B48FD"/>
    <w:rsid w:val="005B4F8F"/>
    <w:rsid w:val="005C6FA9"/>
    <w:rsid w:val="005D381D"/>
    <w:rsid w:val="005D3F2E"/>
    <w:rsid w:val="005E2073"/>
    <w:rsid w:val="005F6150"/>
    <w:rsid w:val="00611391"/>
    <w:rsid w:val="006136EC"/>
    <w:rsid w:val="00633EDE"/>
    <w:rsid w:val="00634500"/>
    <w:rsid w:val="00636307"/>
    <w:rsid w:val="00644CA8"/>
    <w:rsid w:val="00676159"/>
    <w:rsid w:val="00694B53"/>
    <w:rsid w:val="006A0650"/>
    <w:rsid w:val="006A2175"/>
    <w:rsid w:val="006A47CF"/>
    <w:rsid w:val="006A59BD"/>
    <w:rsid w:val="006B098B"/>
    <w:rsid w:val="006C301B"/>
    <w:rsid w:val="006C3DCE"/>
    <w:rsid w:val="006C6991"/>
    <w:rsid w:val="006D201D"/>
    <w:rsid w:val="006D4D56"/>
    <w:rsid w:val="006F6B9C"/>
    <w:rsid w:val="00701A3D"/>
    <w:rsid w:val="00703551"/>
    <w:rsid w:val="0070611E"/>
    <w:rsid w:val="007150B9"/>
    <w:rsid w:val="00722B1E"/>
    <w:rsid w:val="0072587F"/>
    <w:rsid w:val="007278A9"/>
    <w:rsid w:val="00731ED7"/>
    <w:rsid w:val="00746F6E"/>
    <w:rsid w:val="007528A2"/>
    <w:rsid w:val="00761F8E"/>
    <w:rsid w:val="007639FA"/>
    <w:rsid w:val="00793980"/>
    <w:rsid w:val="007A1508"/>
    <w:rsid w:val="007A5539"/>
    <w:rsid w:val="007A64A7"/>
    <w:rsid w:val="007B15BE"/>
    <w:rsid w:val="007B42DC"/>
    <w:rsid w:val="007B4685"/>
    <w:rsid w:val="007B4B16"/>
    <w:rsid w:val="007B74D7"/>
    <w:rsid w:val="007C2722"/>
    <w:rsid w:val="007C2EF9"/>
    <w:rsid w:val="007C387F"/>
    <w:rsid w:val="007D0A08"/>
    <w:rsid w:val="007D543A"/>
    <w:rsid w:val="007D64D3"/>
    <w:rsid w:val="007E5B4B"/>
    <w:rsid w:val="007F20F1"/>
    <w:rsid w:val="007F53AF"/>
    <w:rsid w:val="00816665"/>
    <w:rsid w:val="00825276"/>
    <w:rsid w:val="008256E3"/>
    <w:rsid w:val="008258B3"/>
    <w:rsid w:val="008305A8"/>
    <w:rsid w:val="00832854"/>
    <w:rsid w:val="00833C55"/>
    <w:rsid w:val="008351EE"/>
    <w:rsid w:val="00835DFE"/>
    <w:rsid w:val="0084648D"/>
    <w:rsid w:val="0085060C"/>
    <w:rsid w:val="00862C68"/>
    <w:rsid w:val="00863242"/>
    <w:rsid w:val="00871B01"/>
    <w:rsid w:val="0087421E"/>
    <w:rsid w:val="0087627E"/>
    <w:rsid w:val="008A7182"/>
    <w:rsid w:val="008B25B7"/>
    <w:rsid w:val="008D0B62"/>
    <w:rsid w:val="008F57A6"/>
    <w:rsid w:val="00903671"/>
    <w:rsid w:val="009039FF"/>
    <w:rsid w:val="00904675"/>
    <w:rsid w:val="009125E0"/>
    <w:rsid w:val="009128FE"/>
    <w:rsid w:val="00914049"/>
    <w:rsid w:val="0092286F"/>
    <w:rsid w:val="00927252"/>
    <w:rsid w:val="00930B24"/>
    <w:rsid w:val="00932BAF"/>
    <w:rsid w:val="00945441"/>
    <w:rsid w:val="00953788"/>
    <w:rsid w:val="00957DFE"/>
    <w:rsid w:val="00972354"/>
    <w:rsid w:val="00974589"/>
    <w:rsid w:val="00975ACD"/>
    <w:rsid w:val="00993DE7"/>
    <w:rsid w:val="0099500E"/>
    <w:rsid w:val="00996578"/>
    <w:rsid w:val="009A3E4B"/>
    <w:rsid w:val="009A709B"/>
    <w:rsid w:val="009B4BFB"/>
    <w:rsid w:val="009C73C7"/>
    <w:rsid w:val="009D1C96"/>
    <w:rsid w:val="009D3ECC"/>
    <w:rsid w:val="009E63E5"/>
    <w:rsid w:val="00A02249"/>
    <w:rsid w:val="00A065FC"/>
    <w:rsid w:val="00A11DA0"/>
    <w:rsid w:val="00A21C26"/>
    <w:rsid w:val="00A43FE7"/>
    <w:rsid w:val="00A45FF9"/>
    <w:rsid w:val="00A47970"/>
    <w:rsid w:val="00A54430"/>
    <w:rsid w:val="00A64B4E"/>
    <w:rsid w:val="00A66EB6"/>
    <w:rsid w:val="00A8254B"/>
    <w:rsid w:val="00A82E0E"/>
    <w:rsid w:val="00A95BEC"/>
    <w:rsid w:val="00A95CB8"/>
    <w:rsid w:val="00AB197D"/>
    <w:rsid w:val="00AB4822"/>
    <w:rsid w:val="00AC032B"/>
    <w:rsid w:val="00AD45E9"/>
    <w:rsid w:val="00AE321E"/>
    <w:rsid w:val="00AF4DF5"/>
    <w:rsid w:val="00AF638B"/>
    <w:rsid w:val="00B030E6"/>
    <w:rsid w:val="00B05AA5"/>
    <w:rsid w:val="00B27A8E"/>
    <w:rsid w:val="00B31313"/>
    <w:rsid w:val="00B4128F"/>
    <w:rsid w:val="00B41B33"/>
    <w:rsid w:val="00B43669"/>
    <w:rsid w:val="00B46804"/>
    <w:rsid w:val="00B56D23"/>
    <w:rsid w:val="00B57426"/>
    <w:rsid w:val="00B65F7E"/>
    <w:rsid w:val="00B665CB"/>
    <w:rsid w:val="00B70E1D"/>
    <w:rsid w:val="00B9192E"/>
    <w:rsid w:val="00B94209"/>
    <w:rsid w:val="00B95B18"/>
    <w:rsid w:val="00B95BFA"/>
    <w:rsid w:val="00B9714F"/>
    <w:rsid w:val="00BA2732"/>
    <w:rsid w:val="00BA3E63"/>
    <w:rsid w:val="00BA47A6"/>
    <w:rsid w:val="00BA7962"/>
    <w:rsid w:val="00BB49A1"/>
    <w:rsid w:val="00BC47B8"/>
    <w:rsid w:val="00BC4AE4"/>
    <w:rsid w:val="00BC5168"/>
    <w:rsid w:val="00BE2134"/>
    <w:rsid w:val="00BE4532"/>
    <w:rsid w:val="00BF289B"/>
    <w:rsid w:val="00C02FF6"/>
    <w:rsid w:val="00C101E8"/>
    <w:rsid w:val="00C11892"/>
    <w:rsid w:val="00C25314"/>
    <w:rsid w:val="00C27C9A"/>
    <w:rsid w:val="00C31069"/>
    <w:rsid w:val="00C42979"/>
    <w:rsid w:val="00C44B05"/>
    <w:rsid w:val="00C546E4"/>
    <w:rsid w:val="00C54E49"/>
    <w:rsid w:val="00C6050B"/>
    <w:rsid w:val="00C65E36"/>
    <w:rsid w:val="00C66104"/>
    <w:rsid w:val="00C84328"/>
    <w:rsid w:val="00C977C8"/>
    <w:rsid w:val="00CA00E9"/>
    <w:rsid w:val="00CA3411"/>
    <w:rsid w:val="00CB162F"/>
    <w:rsid w:val="00CB44FD"/>
    <w:rsid w:val="00CB47DE"/>
    <w:rsid w:val="00CB4F09"/>
    <w:rsid w:val="00CB5425"/>
    <w:rsid w:val="00CB75D5"/>
    <w:rsid w:val="00CC441C"/>
    <w:rsid w:val="00CC7782"/>
    <w:rsid w:val="00CD1393"/>
    <w:rsid w:val="00CF72E9"/>
    <w:rsid w:val="00D15346"/>
    <w:rsid w:val="00D2040E"/>
    <w:rsid w:val="00D22F40"/>
    <w:rsid w:val="00D247BF"/>
    <w:rsid w:val="00D2632E"/>
    <w:rsid w:val="00D26D32"/>
    <w:rsid w:val="00D31968"/>
    <w:rsid w:val="00D32AED"/>
    <w:rsid w:val="00D40AA6"/>
    <w:rsid w:val="00D439C6"/>
    <w:rsid w:val="00D45A49"/>
    <w:rsid w:val="00D53792"/>
    <w:rsid w:val="00D546C6"/>
    <w:rsid w:val="00D548C9"/>
    <w:rsid w:val="00D5535B"/>
    <w:rsid w:val="00D559BB"/>
    <w:rsid w:val="00D64735"/>
    <w:rsid w:val="00D77705"/>
    <w:rsid w:val="00D85AE9"/>
    <w:rsid w:val="00D87C05"/>
    <w:rsid w:val="00D96658"/>
    <w:rsid w:val="00DA71AC"/>
    <w:rsid w:val="00DA75E5"/>
    <w:rsid w:val="00DB32B5"/>
    <w:rsid w:val="00DD0919"/>
    <w:rsid w:val="00DD17BD"/>
    <w:rsid w:val="00DD2A59"/>
    <w:rsid w:val="00DD7595"/>
    <w:rsid w:val="00DD77D6"/>
    <w:rsid w:val="00DF1541"/>
    <w:rsid w:val="00DF44F7"/>
    <w:rsid w:val="00E11D11"/>
    <w:rsid w:val="00E16116"/>
    <w:rsid w:val="00E20966"/>
    <w:rsid w:val="00E260EA"/>
    <w:rsid w:val="00E27E9F"/>
    <w:rsid w:val="00E35413"/>
    <w:rsid w:val="00E403A0"/>
    <w:rsid w:val="00E43824"/>
    <w:rsid w:val="00E51300"/>
    <w:rsid w:val="00E6681D"/>
    <w:rsid w:val="00E7498B"/>
    <w:rsid w:val="00E90014"/>
    <w:rsid w:val="00E90330"/>
    <w:rsid w:val="00E9123A"/>
    <w:rsid w:val="00E915D4"/>
    <w:rsid w:val="00E953F4"/>
    <w:rsid w:val="00EA4859"/>
    <w:rsid w:val="00EB0EF5"/>
    <w:rsid w:val="00EB13A6"/>
    <w:rsid w:val="00EC0648"/>
    <w:rsid w:val="00EC2F15"/>
    <w:rsid w:val="00EC44FC"/>
    <w:rsid w:val="00ED1524"/>
    <w:rsid w:val="00ED5AD1"/>
    <w:rsid w:val="00ED6641"/>
    <w:rsid w:val="00EE0482"/>
    <w:rsid w:val="00EE32B7"/>
    <w:rsid w:val="00EF11A4"/>
    <w:rsid w:val="00F00DCD"/>
    <w:rsid w:val="00F16B6E"/>
    <w:rsid w:val="00F220B6"/>
    <w:rsid w:val="00F243B0"/>
    <w:rsid w:val="00F26063"/>
    <w:rsid w:val="00F30DA9"/>
    <w:rsid w:val="00F31BE6"/>
    <w:rsid w:val="00F41978"/>
    <w:rsid w:val="00F566E6"/>
    <w:rsid w:val="00F6080F"/>
    <w:rsid w:val="00F6301C"/>
    <w:rsid w:val="00F67C90"/>
    <w:rsid w:val="00F916EF"/>
    <w:rsid w:val="00FA3253"/>
    <w:rsid w:val="00FB3616"/>
    <w:rsid w:val="00FB5AE5"/>
    <w:rsid w:val="00FC081A"/>
    <w:rsid w:val="00FC72E3"/>
    <w:rsid w:val="00FD3ABE"/>
    <w:rsid w:val="00FF6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13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rsid w:val="006136E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6136EC"/>
    <w:rPr>
      <w:rFonts w:cs="Times New Roman"/>
      <w:sz w:val="18"/>
      <w:szCs w:val="18"/>
      <w:lang w:eastAsia="en-US"/>
    </w:rPr>
  </w:style>
  <w:style w:type="table" w:styleId="a5">
    <w:name w:val="Table Grid"/>
    <w:basedOn w:val="a1"/>
    <w:uiPriority w:val="99"/>
    <w:rsid w:val="00613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uiPriority w:val="99"/>
    <w:locked/>
    <w:rsid w:val="006136EC"/>
    <w:rPr>
      <w:rFonts w:cs="Times New Roman"/>
      <w:sz w:val="18"/>
      <w:szCs w:val="18"/>
      <w:lang w:eastAsia="en-US"/>
    </w:rPr>
  </w:style>
  <w:style w:type="paragraph" w:styleId="a6">
    <w:name w:val="List Paragraph"/>
    <w:basedOn w:val="a"/>
    <w:uiPriority w:val="99"/>
    <w:qFormat/>
    <w:rsid w:val="00A21C26"/>
    <w:pPr>
      <w:ind w:firstLineChars="200" w:firstLine="420"/>
    </w:pPr>
  </w:style>
  <w:style w:type="numbering" w:customStyle="1" w:styleId="1">
    <w:name w:val="样式1"/>
    <w:rsid w:val="007A64A7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102</Words>
  <Characters>585</Characters>
  <Application>Microsoft Office Word</Application>
  <DocSecurity>0</DocSecurity>
  <Lines>4</Lines>
  <Paragraphs>1</Paragraphs>
  <ScaleCrop>false</ScaleCrop>
  <Company>GE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货物需求一览表及技术规格</dc:title>
  <dc:subject/>
  <dc:creator>simin liu</dc:creator>
  <cp:keywords/>
  <dc:description/>
  <cp:lastModifiedBy>谢晓添</cp:lastModifiedBy>
  <cp:revision>4</cp:revision>
  <dcterms:created xsi:type="dcterms:W3CDTF">2015-10-30T06:06:00Z</dcterms:created>
  <dcterms:modified xsi:type="dcterms:W3CDTF">2018-11-26T07:07:00Z</dcterms:modified>
</cp:coreProperties>
</file>