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4A6" w:rsidRDefault="00BE547B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北京大学人民医院</w:t>
      </w:r>
    </w:p>
    <w:p w:rsidR="00F524A6" w:rsidRDefault="00BE547B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血液透析管理系统运维项目</w:t>
      </w:r>
      <w:r>
        <w:rPr>
          <w:rFonts w:hint="eastAsia"/>
          <w:sz w:val="40"/>
          <w:szCs w:val="40"/>
          <w:lang w:eastAsia="zh-CN"/>
        </w:rPr>
        <w:t>SOW</w:t>
      </w:r>
    </w:p>
    <w:p w:rsidR="00F524A6" w:rsidRDefault="00F524A6">
      <w:pPr>
        <w:rPr>
          <w:lang w:eastAsia="zh-CN"/>
        </w:rPr>
      </w:pPr>
    </w:p>
    <w:p w:rsidR="00F524A6" w:rsidRDefault="00BE547B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r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</w:p>
    <w:p w:rsidR="00F524A6" w:rsidRDefault="00BE547B">
      <w:pPr>
        <w:pStyle w:val="1"/>
        <w:snapToGrid w:val="0"/>
        <w:spacing w:before="0" w:after="0" w:line="360" w:lineRule="auto"/>
        <w:rPr>
          <w:lang w:eastAsia="zh-CN"/>
        </w:rPr>
      </w:pPr>
      <w:r>
        <w:rPr>
          <w:rFonts w:hint="eastAsia"/>
          <w:lang w:eastAsia="zh-CN"/>
        </w:rPr>
        <w:t>一、项目范围</w:t>
      </w:r>
      <w:bookmarkStart w:id="0" w:name="_Toc283209133"/>
      <w:r>
        <w:rPr>
          <w:rFonts w:hint="eastAsia"/>
          <w:lang w:eastAsia="zh-CN"/>
        </w:rPr>
        <w:tab/>
      </w:r>
    </w:p>
    <w:p w:rsidR="00F524A6" w:rsidRDefault="00BE547B">
      <w:pPr>
        <w:adjustRightInd w:val="0"/>
        <w:snapToGrid w:val="0"/>
        <w:spacing w:line="360" w:lineRule="auto"/>
        <w:ind w:firstLine="42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北京大学人民医院从</w:t>
      </w:r>
      <w:r w:rsidR="00101CAE">
        <w:rPr>
          <w:rFonts w:ascii="宋体" w:hAnsi="宋体" w:hint="eastAsia"/>
          <w:lang w:eastAsia="zh-CN"/>
        </w:rPr>
        <w:t>2011</w:t>
      </w:r>
      <w:r>
        <w:rPr>
          <w:rFonts w:ascii="宋体" w:hAnsi="宋体" w:hint="eastAsia"/>
          <w:lang w:eastAsia="zh-CN"/>
        </w:rPr>
        <w:t>年</w:t>
      </w:r>
      <w:r w:rsidR="00101CAE">
        <w:rPr>
          <w:rFonts w:ascii="宋体" w:hAnsi="宋体" w:hint="eastAsia"/>
          <w:lang w:eastAsia="zh-CN"/>
        </w:rPr>
        <w:t>10</w:t>
      </w:r>
      <w:r w:rsidR="001035D9">
        <w:rPr>
          <w:rFonts w:ascii="宋体" w:hAnsi="宋体" w:hint="eastAsia"/>
          <w:lang w:eastAsia="zh-CN"/>
        </w:rPr>
        <w:t>月开始实施血液透析管理系统,2018</w:t>
      </w:r>
      <w:r>
        <w:rPr>
          <w:rFonts w:ascii="宋体" w:hAnsi="宋体" w:hint="eastAsia"/>
          <w:lang w:eastAsia="zh-CN"/>
        </w:rPr>
        <w:t>年</w:t>
      </w:r>
      <w:r w:rsidR="001035D9">
        <w:rPr>
          <w:rFonts w:ascii="宋体" w:hAnsi="宋体" w:hint="eastAsia"/>
          <w:lang w:eastAsia="zh-CN"/>
        </w:rPr>
        <w:t>7</w:t>
      </w:r>
      <w:r w:rsidR="00582F0D">
        <w:rPr>
          <w:rFonts w:ascii="宋体" w:hAnsi="宋体"/>
          <w:lang w:eastAsia="zh-CN"/>
        </w:rPr>
        <w:t xml:space="preserve"> </w:t>
      </w:r>
      <w:r>
        <w:rPr>
          <w:rFonts w:ascii="宋体" w:hAnsi="宋体" w:hint="eastAsia"/>
          <w:lang w:eastAsia="zh-CN"/>
        </w:rPr>
        <w:t xml:space="preserve">月中旬完成项目整体验收。项目实施内容包括： </w:t>
      </w:r>
    </w:p>
    <w:p w:rsidR="00F524A6" w:rsidRDefault="00BE547B">
      <w:pPr>
        <w:adjustRightInd w:val="0"/>
        <w:snapToGrid w:val="0"/>
        <w:spacing w:line="360" w:lineRule="auto"/>
        <w:ind w:firstLine="420"/>
        <w:rPr>
          <w:rFonts w:ascii="宋体" w:hAnsi="宋体" w:cs="Arial"/>
          <w:b/>
          <w:lang w:eastAsia="zh-CN"/>
        </w:rPr>
      </w:pPr>
      <w:r>
        <w:rPr>
          <w:rFonts w:ascii="宋体" w:hAnsi="宋体" w:cs="Arial" w:hint="eastAsia"/>
          <w:b/>
          <w:lang w:eastAsia="zh-CN"/>
        </w:rPr>
        <w:t>实施内容：</w:t>
      </w:r>
      <w:r w:rsidR="001A5A1D">
        <w:rPr>
          <w:rFonts w:ascii="宋体" w:hAnsi="宋体" w:cs="Arial"/>
          <w:b/>
          <w:lang w:eastAsia="zh-CN"/>
        </w:rPr>
        <w:t xml:space="preserve"> </w:t>
      </w:r>
    </w:p>
    <w:p w:rsidR="00F524A6" w:rsidRDefault="001A5A1D">
      <w:pPr>
        <w:numPr>
          <w:ilvl w:val="0"/>
          <w:numId w:val="1"/>
        </w:numPr>
        <w:adjustRightInd w:val="0"/>
        <w:snapToGrid w:val="0"/>
        <w:spacing w:line="360" w:lineRule="auto"/>
        <w:ind w:left="420" w:firstLine="420"/>
        <w:rPr>
          <w:rFonts w:ascii="宋体" w:hAnsi="宋体" w:cs="Arial" w:hint="eastAsia"/>
          <w:lang w:eastAsia="zh-CN"/>
        </w:rPr>
      </w:pPr>
      <w:r>
        <w:rPr>
          <w:rFonts w:ascii="宋体" w:hAnsi="宋体" w:cs="Arial" w:hint="eastAsia"/>
          <w:lang w:eastAsia="zh-CN"/>
        </w:rPr>
        <w:t>完善</w:t>
      </w:r>
      <w:r w:rsidR="00BE547B">
        <w:rPr>
          <w:rFonts w:ascii="宋体" w:hAnsi="宋体" w:cs="Arial" w:hint="eastAsia"/>
          <w:lang w:eastAsia="zh-CN"/>
        </w:rPr>
        <w:t>血液透析管理系统建设。</w:t>
      </w:r>
    </w:p>
    <w:p w:rsidR="007F59BC" w:rsidRDefault="007F59BC">
      <w:pPr>
        <w:numPr>
          <w:ilvl w:val="0"/>
          <w:numId w:val="1"/>
        </w:numPr>
        <w:adjustRightInd w:val="0"/>
        <w:snapToGrid w:val="0"/>
        <w:spacing w:line="360" w:lineRule="auto"/>
        <w:ind w:left="420" w:firstLine="420"/>
        <w:rPr>
          <w:rFonts w:ascii="宋体" w:hAnsi="宋体" w:cs="Arial"/>
          <w:lang w:eastAsia="zh-CN"/>
        </w:rPr>
      </w:pPr>
      <w:r>
        <w:rPr>
          <w:rFonts w:ascii="宋体" w:hAnsi="宋体" w:cs="Arial" w:hint="eastAsia"/>
          <w:lang w:eastAsia="zh-CN"/>
        </w:rPr>
        <w:t>完善lis接口，优化运行速度</w:t>
      </w:r>
    </w:p>
    <w:p w:rsidR="00216CF7" w:rsidRPr="00D33642" w:rsidRDefault="003F2DA0" w:rsidP="00D33642">
      <w:pPr>
        <w:numPr>
          <w:ilvl w:val="0"/>
          <w:numId w:val="1"/>
        </w:numPr>
        <w:adjustRightInd w:val="0"/>
        <w:snapToGrid w:val="0"/>
        <w:spacing w:line="360" w:lineRule="auto"/>
        <w:ind w:left="420" w:firstLine="420"/>
        <w:rPr>
          <w:rFonts w:ascii="宋体" w:hAnsi="宋体" w:cs="Arial"/>
          <w:lang w:eastAsia="zh-CN"/>
        </w:rPr>
      </w:pPr>
      <w:r>
        <w:rPr>
          <w:rFonts w:ascii="宋体" w:hAnsi="宋体" w:cs="Arial" w:hint="eastAsia"/>
          <w:lang w:eastAsia="zh-CN"/>
        </w:rPr>
        <w:t>化验检查项目查询增加查询条件选项“留治、转出”，将已转出病人化验单独显示</w:t>
      </w:r>
    </w:p>
    <w:p w:rsidR="003F2C8E" w:rsidRDefault="003F2C8E">
      <w:pPr>
        <w:numPr>
          <w:ilvl w:val="0"/>
          <w:numId w:val="1"/>
        </w:numPr>
        <w:adjustRightInd w:val="0"/>
        <w:snapToGrid w:val="0"/>
        <w:spacing w:line="360" w:lineRule="auto"/>
        <w:ind w:left="420" w:firstLine="420"/>
        <w:rPr>
          <w:rFonts w:ascii="宋体" w:hAnsi="宋体" w:cs="Arial" w:hint="eastAsia"/>
          <w:lang w:eastAsia="zh-CN"/>
        </w:rPr>
      </w:pPr>
      <w:r>
        <w:rPr>
          <w:rFonts w:ascii="宋体" w:hAnsi="宋体" w:cs="Arial" w:hint="eastAsia"/>
          <w:lang w:eastAsia="zh-CN"/>
        </w:rPr>
        <w:t>化验检查项目查询增加键查询最近一次化验报告</w:t>
      </w:r>
    </w:p>
    <w:p w:rsidR="007C79CD" w:rsidRDefault="007C79CD" w:rsidP="007C79CD">
      <w:pPr>
        <w:numPr>
          <w:ilvl w:val="0"/>
          <w:numId w:val="1"/>
        </w:numPr>
        <w:adjustRightInd w:val="0"/>
        <w:snapToGrid w:val="0"/>
        <w:spacing w:line="360" w:lineRule="auto"/>
        <w:ind w:left="420" w:firstLine="420"/>
        <w:rPr>
          <w:rFonts w:ascii="宋体" w:hAnsi="宋体" w:cs="Arial" w:hint="eastAsia"/>
          <w:lang w:eastAsia="zh-CN"/>
        </w:rPr>
      </w:pPr>
      <w:r>
        <w:rPr>
          <w:rFonts w:ascii="宋体" w:hAnsi="宋体" w:cs="Arial" w:hint="eastAsia"/>
          <w:lang w:eastAsia="zh-CN"/>
        </w:rPr>
        <w:t>化验检查-ktv增加残肾功能选项</w:t>
      </w:r>
    </w:p>
    <w:p w:rsidR="000B749D" w:rsidRDefault="000B749D" w:rsidP="007C79CD">
      <w:pPr>
        <w:numPr>
          <w:ilvl w:val="0"/>
          <w:numId w:val="1"/>
        </w:numPr>
        <w:adjustRightInd w:val="0"/>
        <w:snapToGrid w:val="0"/>
        <w:spacing w:line="360" w:lineRule="auto"/>
        <w:ind w:left="420" w:firstLine="420"/>
        <w:rPr>
          <w:rFonts w:ascii="宋体" w:hAnsi="宋体" w:cs="Arial" w:hint="eastAsia"/>
          <w:lang w:eastAsia="zh-CN"/>
        </w:rPr>
      </w:pPr>
      <w:r>
        <w:rPr>
          <w:rFonts w:ascii="宋体" w:hAnsi="宋体" w:cs="Arial" w:hint="eastAsia"/>
          <w:lang w:eastAsia="zh-CN"/>
        </w:rPr>
        <w:t>化验检查-GMD增加radius项</w:t>
      </w:r>
    </w:p>
    <w:p w:rsidR="007F59BC" w:rsidRPr="007F59BC" w:rsidRDefault="007C79CD" w:rsidP="007F59BC">
      <w:pPr>
        <w:numPr>
          <w:ilvl w:val="0"/>
          <w:numId w:val="1"/>
        </w:numPr>
        <w:adjustRightInd w:val="0"/>
        <w:snapToGrid w:val="0"/>
        <w:spacing w:line="360" w:lineRule="auto"/>
        <w:ind w:left="420" w:firstLine="420"/>
        <w:rPr>
          <w:rFonts w:ascii="宋体" w:hAnsi="宋体" w:cs="Arial" w:hint="eastAsia"/>
          <w:lang w:eastAsia="zh-CN"/>
        </w:rPr>
      </w:pPr>
      <w:r>
        <w:rPr>
          <w:rFonts w:ascii="宋体" w:hAnsi="宋体" w:cs="Arial" w:hint="eastAsia"/>
          <w:lang w:eastAsia="zh-CN"/>
        </w:rPr>
        <w:t>lis</w:t>
      </w:r>
      <w:r w:rsidR="007F59BC">
        <w:rPr>
          <w:rFonts w:ascii="宋体" w:hAnsi="宋体" w:cs="Arial" w:hint="eastAsia"/>
          <w:lang w:eastAsia="zh-CN"/>
        </w:rPr>
        <w:t>接口增加</w:t>
      </w:r>
      <w:r>
        <w:rPr>
          <w:rFonts w:ascii="宋体" w:hAnsi="宋体" w:cs="Arial" w:hint="eastAsia"/>
          <w:lang w:eastAsia="zh-CN"/>
        </w:rPr>
        <w:t>一般情况接收选项</w:t>
      </w:r>
    </w:p>
    <w:p w:rsidR="007C79CD" w:rsidRPr="007C79CD" w:rsidRDefault="007C79CD" w:rsidP="007C79CD">
      <w:pPr>
        <w:numPr>
          <w:ilvl w:val="0"/>
          <w:numId w:val="1"/>
        </w:numPr>
        <w:adjustRightInd w:val="0"/>
        <w:snapToGrid w:val="0"/>
        <w:spacing w:line="360" w:lineRule="auto"/>
        <w:ind w:left="420" w:firstLine="420"/>
        <w:rPr>
          <w:rFonts w:ascii="宋体" w:hAnsi="宋体" w:cs="Arial"/>
          <w:lang w:eastAsia="zh-CN"/>
        </w:rPr>
      </w:pPr>
      <w:r>
        <w:rPr>
          <w:rFonts w:ascii="宋体" w:hAnsi="宋体" w:cs="Arial" w:hint="eastAsia"/>
          <w:lang w:eastAsia="zh-CN"/>
        </w:rPr>
        <w:t>修改化验检查中总ktv的计算方式</w:t>
      </w:r>
    </w:p>
    <w:p w:rsidR="0075678E" w:rsidRDefault="00862A7D">
      <w:pPr>
        <w:numPr>
          <w:ilvl w:val="0"/>
          <w:numId w:val="1"/>
        </w:numPr>
        <w:adjustRightInd w:val="0"/>
        <w:snapToGrid w:val="0"/>
        <w:spacing w:line="360" w:lineRule="auto"/>
        <w:ind w:left="420" w:firstLine="420"/>
        <w:rPr>
          <w:rFonts w:ascii="宋体" w:hAnsi="宋体" w:cs="Arial"/>
          <w:lang w:eastAsia="zh-CN"/>
        </w:rPr>
      </w:pPr>
      <w:r>
        <w:rPr>
          <w:rFonts w:ascii="宋体" w:hAnsi="宋体" w:cs="Arial" w:hint="eastAsia"/>
          <w:lang w:eastAsia="zh-CN"/>
        </w:rPr>
        <w:t>腹水常规</w:t>
      </w:r>
      <w:r w:rsidR="00915590">
        <w:rPr>
          <w:rFonts w:ascii="宋体" w:hAnsi="宋体" w:cs="Arial" w:hint="eastAsia"/>
          <w:lang w:eastAsia="zh-CN"/>
        </w:rPr>
        <w:t>将淋巴细胞，间皮细胞修改为单核细胞，多核细胞</w:t>
      </w:r>
    </w:p>
    <w:p w:rsidR="002E0576" w:rsidRDefault="002E0576">
      <w:pPr>
        <w:numPr>
          <w:ilvl w:val="0"/>
          <w:numId w:val="1"/>
        </w:numPr>
        <w:adjustRightInd w:val="0"/>
        <w:snapToGrid w:val="0"/>
        <w:spacing w:line="360" w:lineRule="auto"/>
        <w:ind w:left="420" w:firstLine="420"/>
        <w:rPr>
          <w:rFonts w:ascii="宋体" w:hAnsi="宋体" w:cs="Arial"/>
          <w:lang w:eastAsia="zh-CN"/>
        </w:rPr>
      </w:pPr>
      <w:r>
        <w:rPr>
          <w:rFonts w:ascii="宋体" w:hAnsi="宋体" w:cs="Arial" w:hint="eastAsia"/>
          <w:lang w:eastAsia="zh-CN"/>
        </w:rPr>
        <w:t>腹透液测定GA改为钙</w:t>
      </w:r>
    </w:p>
    <w:p w:rsidR="007C79CD" w:rsidRPr="007C79CD" w:rsidRDefault="00862A7D" w:rsidP="007C79CD">
      <w:pPr>
        <w:numPr>
          <w:ilvl w:val="0"/>
          <w:numId w:val="1"/>
        </w:numPr>
        <w:adjustRightInd w:val="0"/>
        <w:snapToGrid w:val="0"/>
        <w:spacing w:line="360" w:lineRule="auto"/>
        <w:ind w:left="420" w:firstLine="420"/>
        <w:rPr>
          <w:rFonts w:ascii="宋体" w:hAnsi="宋体" w:cs="Arial" w:hint="eastAsia"/>
          <w:lang w:eastAsia="zh-CN"/>
        </w:rPr>
      </w:pPr>
      <w:r>
        <w:rPr>
          <w:rFonts w:ascii="宋体" w:hAnsi="宋体" w:cs="Arial" w:hint="eastAsia"/>
          <w:lang w:eastAsia="zh-CN"/>
        </w:rPr>
        <w:t>随访记录-基本情况中血压（导低压、导高压、导全部）</w:t>
      </w:r>
      <w:r w:rsidR="00915590">
        <w:rPr>
          <w:rFonts w:ascii="宋体" w:hAnsi="宋体" w:cs="Arial" w:hint="eastAsia"/>
          <w:lang w:eastAsia="zh-CN"/>
        </w:rPr>
        <w:t>将血压分开来导出</w:t>
      </w:r>
    </w:p>
    <w:p w:rsidR="00F524A6" w:rsidRDefault="00BE547B">
      <w:pPr>
        <w:pStyle w:val="1"/>
        <w:rPr>
          <w:lang w:eastAsia="zh-CN"/>
        </w:rPr>
      </w:pPr>
      <w:r>
        <w:rPr>
          <w:rFonts w:hint="eastAsia"/>
          <w:lang w:eastAsia="zh-CN"/>
        </w:rPr>
        <w:t>二、维护期与维护内容</w:t>
      </w:r>
      <w:bookmarkEnd w:id="0"/>
    </w:p>
    <w:p w:rsidR="00F524A6" w:rsidRDefault="00BE547B">
      <w:pPr>
        <w:pStyle w:val="1"/>
        <w:rPr>
          <w:sz w:val="28"/>
          <w:szCs w:val="28"/>
          <w:lang w:eastAsia="zh-CN"/>
        </w:rPr>
      </w:pPr>
      <w:bookmarkStart w:id="1" w:name="_Toc283209134"/>
      <w:r>
        <w:rPr>
          <w:rFonts w:hint="eastAsia"/>
          <w:sz w:val="28"/>
          <w:szCs w:val="28"/>
          <w:lang w:eastAsia="zh-CN"/>
        </w:rPr>
        <w:t>2.1</w:t>
      </w:r>
      <w:bookmarkEnd w:id="1"/>
      <w:r>
        <w:rPr>
          <w:rFonts w:hint="eastAsia"/>
          <w:sz w:val="28"/>
          <w:szCs w:val="28"/>
          <w:lang w:eastAsia="zh-CN"/>
        </w:rPr>
        <w:t>维护期</w:t>
      </w:r>
    </w:p>
    <w:p w:rsidR="00F524A6" w:rsidRDefault="00BE547B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服务周期为一年，</w:t>
      </w:r>
      <w:r w:rsidR="001333DC">
        <w:rPr>
          <w:rFonts w:hint="eastAsia"/>
          <w:lang w:eastAsia="zh-CN"/>
        </w:rPr>
        <w:t>自合同签订之日起一年。</w:t>
      </w:r>
    </w:p>
    <w:p w:rsidR="00F524A6" w:rsidRDefault="00BE547B">
      <w:pPr>
        <w:pStyle w:val="1"/>
        <w:rPr>
          <w:sz w:val="28"/>
          <w:szCs w:val="28"/>
          <w:lang w:eastAsia="zh-CN"/>
        </w:rPr>
      </w:pPr>
      <w:bookmarkStart w:id="2" w:name="_Toc283209135"/>
      <w:r>
        <w:rPr>
          <w:rFonts w:hint="eastAsia"/>
          <w:sz w:val="28"/>
          <w:szCs w:val="28"/>
          <w:lang w:eastAsia="zh-CN"/>
        </w:rPr>
        <w:lastRenderedPageBreak/>
        <w:t>2.2</w:t>
      </w:r>
      <w:r>
        <w:rPr>
          <w:rFonts w:hint="eastAsia"/>
          <w:sz w:val="28"/>
          <w:szCs w:val="28"/>
          <w:lang w:eastAsia="zh-CN"/>
        </w:rPr>
        <w:t>维护内容</w:t>
      </w:r>
      <w:bookmarkStart w:id="3" w:name="_GoBack"/>
      <w:bookmarkEnd w:id="2"/>
      <w:bookmarkEnd w:id="3"/>
    </w:p>
    <w:p w:rsidR="00F524A6" w:rsidRDefault="00BE547B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包括但不限于以下内容：</w:t>
      </w:r>
    </w:p>
    <w:p w:rsidR="00F524A6" w:rsidRDefault="00BE547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902"/>
        <w:rPr>
          <w:rFonts w:ascii="宋体" w:hAnsi="宋体" w:cs="MingLiU"/>
          <w:lang w:eastAsia="zh-CN"/>
        </w:rPr>
      </w:pPr>
      <w:bookmarkStart w:id="4" w:name="OLE_LINK1"/>
      <w:bookmarkStart w:id="5" w:name="OLE_LINK2"/>
      <w:r>
        <w:rPr>
          <w:rFonts w:ascii="宋体" w:hAnsi="宋体" w:cs="MingLiU" w:hint="eastAsia"/>
          <w:lang w:eastAsia="zh-CN"/>
        </w:rPr>
        <w:t>365*24h 远程运维解决问题，如远程解决不了，可派遣工程师现场解决；</w:t>
      </w:r>
    </w:p>
    <w:p w:rsidR="00F524A6" w:rsidRDefault="00BE547B">
      <w:pPr>
        <w:pStyle w:val="20171"/>
        <w:numPr>
          <w:ilvl w:val="0"/>
          <w:numId w:val="2"/>
        </w:numPr>
        <w:spacing w:after="0"/>
        <w:ind w:firstLineChars="0"/>
        <w:rPr>
          <w:sz w:val="28"/>
          <w:szCs w:val="28"/>
        </w:rPr>
      </w:pPr>
      <w:r>
        <w:rPr>
          <w:rFonts w:ascii="宋体" w:hAnsi="宋体" w:cs="MingLiU" w:hint="eastAsia"/>
        </w:rPr>
        <w:t>系统Bug修复。</w:t>
      </w:r>
      <w:bookmarkEnd w:id="4"/>
      <w:bookmarkEnd w:id="5"/>
    </w:p>
    <w:p w:rsidR="00F524A6" w:rsidRDefault="00BE547B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cs="MingLiU" w:hint="eastAsia"/>
          <w:lang w:eastAsia="zh-CN"/>
        </w:rPr>
        <w:t>3  乙方负责保障血液透析管理系统已有功能的正常运行</w:t>
      </w:r>
      <w:r>
        <w:rPr>
          <w:rFonts w:ascii="宋体" w:hAnsi="宋体" w:hint="eastAsia"/>
          <w:lang w:eastAsia="zh-CN"/>
        </w:rPr>
        <w:t>，提前发现系统运  行的隐患，巡检内容主要包括：</w:t>
      </w:r>
    </w:p>
    <w:p w:rsidR="00F524A6" w:rsidRDefault="00BE547B">
      <w:pPr>
        <w:pStyle w:val="2"/>
        <w:widowControl w:val="0"/>
        <w:spacing w:after="0" w:line="360" w:lineRule="auto"/>
        <w:ind w:left="48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 xml:space="preserve">  3.1 每周五一次远程服务器巡检，检查系统，服务器，接口，内存，硬盘空间等是否正常及容量是否充足。</w:t>
      </w:r>
    </w:p>
    <w:p w:rsidR="00F524A6" w:rsidRDefault="00BE547B">
      <w:pPr>
        <w:pStyle w:val="2"/>
        <w:widowControl w:val="0"/>
        <w:spacing w:after="0" w:line="360" w:lineRule="auto"/>
        <w:ind w:left="48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 xml:space="preserve">  3.2 每半个月例行一次现场巡检，和科室老师谈论是否软件有问题，总 结并解决问题。</w:t>
      </w:r>
    </w:p>
    <w:p w:rsidR="00F524A6" w:rsidRDefault="00BE547B">
      <w:pPr>
        <w:pStyle w:val="1"/>
        <w:rPr>
          <w:sz w:val="28"/>
          <w:szCs w:val="28"/>
          <w:lang w:eastAsia="zh-CN"/>
        </w:rPr>
      </w:pPr>
      <w:bookmarkStart w:id="6" w:name="_Toc283209137"/>
      <w:r>
        <w:rPr>
          <w:rFonts w:hint="eastAsia"/>
          <w:sz w:val="28"/>
          <w:szCs w:val="28"/>
          <w:lang w:eastAsia="zh-CN"/>
        </w:rPr>
        <w:t>2.4</w:t>
      </w:r>
      <w:r>
        <w:rPr>
          <w:rFonts w:hint="eastAsia"/>
          <w:sz w:val="28"/>
          <w:szCs w:val="28"/>
          <w:lang w:eastAsia="zh-CN"/>
        </w:rPr>
        <w:t>系统故障响应及处理</w:t>
      </w:r>
      <w:bookmarkEnd w:id="6"/>
    </w:p>
    <w:p w:rsidR="00F524A6" w:rsidRDefault="00BE547B">
      <w:pPr>
        <w:pStyle w:val="2"/>
        <w:widowControl w:val="0"/>
        <w:spacing w:after="0" w:line="360" w:lineRule="auto"/>
        <w:ind w:firstLine="42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工程师响应并处理维护系统的故障，并在第一时间内处理；</w:t>
      </w:r>
    </w:p>
    <w:p w:rsidR="00F524A6" w:rsidRDefault="00BE547B">
      <w:pPr>
        <w:pStyle w:val="2"/>
        <w:widowControl w:val="0"/>
        <w:numPr>
          <w:ilvl w:val="0"/>
          <w:numId w:val="3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发现问题，可通过电话或者微信群，第一时间工程师响应，并解决问题；</w:t>
      </w:r>
    </w:p>
    <w:p w:rsidR="00F524A6" w:rsidRDefault="00BE547B">
      <w:pPr>
        <w:pStyle w:val="2"/>
        <w:widowControl w:val="0"/>
        <w:numPr>
          <w:ilvl w:val="0"/>
          <w:numId w:val="3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系统本身问题，如远程解决不了，则现场解决；</w:t>
      </w:r>
    </w:p>
    <w:p w:rsidR="00F524A6" w:rsidRDefault="00BE547B">
      <w:pPr>
        <w:pStyle w:val="2"/>
        <w:widowControl w:val="0"/>
        <w:numPr>
          <w:ilvl w:val="0"/>
          <w:numId w:val="3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服务器问题，我们会联系信息科系统组人员配合我们，把问题解决，</w:t>
      </w:r>
    </w:p>
    <w:p w:rsidR="00F524A6" w:rsidRDefault="00BE547B">
      <w:pPr>
        <w:pStyle w:val="1"/>
        <w:rPr>
          <w:sz w:val="28"/>
          <w:szCs w:val="28"/>
          <w:lang w:eastAsia="zh-CN"/>
        </w:rPr>
      </w:pPr>
      <w:bookmarkStart w:id="7" w:name="_Toc283209143"/>
      <w:r>
        <w:rPr>
          <w:rFonts w:hint="eastAsia"/>
          <w:sz w:val="28"/>
          <w:szCs w:val="28"/>
          <w:lang w:eastAsia="zh-CN"/>
        </w:rPr>
        <w:t>2.5</w:t>
      </w:r>
      <w:r>
        <w:rPr>
          <w:rFonts w:hint="eastAsia"/>
          <w:sz w:val="28"/>
          <w:szCs w:val="28"/>
          <w:lang w:eastAsia="zh-CN"/>
        </w:rPr>
        <w:t>人员及工作要求</w:t>
      </w:r>
    </w:p>
    <w:p w:rsidR="00F524A6" w:rsidRDefault="00BE547B">
      <w:pPr>
        <w:pStyle w:val="10"/>
        <w:numPr>
          <w:ilvl w:val="0"/>
          <w:numId w:val="4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远程维护人员要求：提供</w:t>
      </w:r>
      <w:r>
        <w:rPr>
          <w:rFonts w:ascii="宋体" w:hAnsi="宋体"/>
          <w:szCs w:val="21"/>
          <w:lang w:eastAsia="zh-CN"/>
        </w:rPr>
        <w:t>7*24</w:t>
      </w:r>
      <w:r>
        <w:rPr>
          <w:rFonts w:ascii="宋体" w:hAnsi="宋体" w:hint="eastAsia"/>
          <w:szCs w:val="21"/>
          <w:lang w:eastAsia="zh-CN"/>
        </w:rPr>
        <w:t>小时响应和技术支持，如出现远程无法解决，需保证</w:t>
      </w:r>
      <w:r>
        <w:rPr>
          <w:rFonts w:ascii="宋体" w:hAnsi="宋体"/>
          <w:szCs w:val="21"/>
          <w:lang w:eastAsia="zh-CN"/>
        </w:rPr>
        <w:t>4</w:t>
      </w:r>
      <w:r>
        <w:rPr>
          <w:rFonts w:ascii="宋体" w:hAnsi="宋体" w:hint="eastAsia"/>
          <w:szCs w:val="21"/>
          <w:lang w:eastAsia="zh-CN"/>
        </w:rPr>
        <w:t>小时内工程师到现场解决故障，要求故障当天解决。保证每月系统非计划停机时间＜</w:t>
      </w:r>
      <w:r>
        <w:rPr>
          <w:rFonts w:ascii="宋体" w:hAnsi="宋体"/>
          <w:szCs w:val="21"/>
          <w:lang w:eastAsia="zh-CN"/>
        </w:rPr>
        <w:t>45</w:t>
      </w:r>
      <w:r>
        <w:rPr>
          <w:rFonts w:ascii="宋体" w:hAnsi="宋体" w:hint="eastAsia"/>
          <w:szCs w:val="21"/>
          <w:lang w:eastAsia="zh-CN"/>
        </w:rPr>
        <w:t>分钟。</w:t>
      </w:r>
    </w:p>
    <w:p w:rsidR="00F524A6" w:rsidRDefault="00BE547B">
      <w:pPr>
        <w:pStyle w:val="10"/>
        <w:numPr>
          <w:ilvl w:val="0"/>
          <w:numId w:val="4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甲方会在每季度末或不定期进行用户满意度调查。合同期满前，甲方将对乙方的服务质量进行评测，若满意率达到</w:t>
      </w:r>
      <w:r>
        <w:rPr>
          <w:rFonts w:ascii="宋体" w:hAnsi="宋体"/>
          <w:szCs w:val="21"/>
          <w:lang w:eastAsia="zh-CN"/>
        </w:rPr>
        <w:t>90%</w:t>
      </w:r>
      <w:r>
        <w:rPr>
          <w:rFonts w:ascii="宋体" w:hAnsi="宋体" w:hint="eastAsia"/>
          <w:szCs w:val="21"/>
          <w:lang w:eastAsia="zh-CN"/>
        </w:rPr>
        <w:t>，且甲方认可，双方可就合同约定价格再行协商后续签下一年度合同。</w:t>
      </w:r>
    </w:p>
    <w:p w:rsidR="00F524A6" w:rsidRDefault="00BE547B">
      <w:pPr>
        <w:pStyle w:val="10"/>
        <w:numPr>
          <w:ilvl w:val="0"/>
          <w:numId w:val="4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乙方需按时提供项目运维季报，并在验收时打印，由项目经理和用户签字确认，作为本年度运维的工作量。</w:t>
      </w:r>
    </w:p>
    <w:p w:rsidR="00F524A6" w:rsidRDefault="00BE547B">
      <w:pPr>
        <w:pStyle w:val="10"/>
        <w:numPr>
          <w:ilvl w:val="0"/>
          <w:numId w:val="4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lastRenderedPageBreak/>
        <w:t xml:space="preserve">在合同期间，应保证运维人员的稳定，除离职外，不能进行人员调整，如果有因离职引起的调整，需提前告知甲方，并安排一个月的交接期，如甲方对运维人员不满意，则需要更换。 </w:t>
      </w:r>
    </w:p>
    <w:p w:rsidR="00F524A6" w:rsidRDefault="00BE547B">
      <w:pPr>
        <w:pStyle w:val="10"/>
        <w:numPr>
          <w:ilvl w:val="0"/>
          <w:numId w:val="4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公司新入职人员，前三个月不能计入正式运维人员。</w:t>
      </w:r>
      <w:bookmarkEnd w:id="7"/>
    </w:p>
    <w:p w:rsidR="00F524A6" w:rsidRDefault="00F524A6">
      <w:pPr>
        <w:spacing w:line="360" w:lineRule="auto"/>
        <w:rPr>
          <w:lang w:eastAsia="zh-CN"/>
        </w:rPr>
      </w:pPr>
    </w:p>
    <w:p w:rsidR="00F524A6" w:rsidRDefault="00BE547B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补充说明：超出运维时间但未使用的工时，可延长使用期，至工时使用完毕。如在本运维期内超出工作量，可按超出工作量补充签订协议，或者在下一期运维合同中扣除。</w:t>
      </w:r>
    </w:p>
    <w:p w:rsidR="00F524A6" w:rsidRDefault="00BE547B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 xml:space="preserve">    </w:t>
      </w:r>
    </w:p>
    <w:sectPr w:rsidR="00F524A6" w:rsidSect="00597DFF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B37" w:rsidRDefault="00F51B37" w:rsidP="00101CAE">
      <w:r>
        <w:separator/>
      </w:r>
    </w:p>
  </w:endnote>
  <w:endnote w:type="continuationSeparator" w:id="0">
    <w:p w:rsidR="00F51B37" w:rsidRDefault="00F51B37" w:rsidP="00101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B37" w:rsidRDefault="00F51B37" w:rsidP="00101CAE">
      <w:r>
        <w:separator/>
      </w:r>
    </w:p>
  </w:footnote>
  <w:footnote w:type="continuationSeparator" w:id="0">
    <w:p w:rsidR="00F51B37" w:rsidRDefault="00F51B37" w:rsidP="00101C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7E90"/>
    <w:multiLevelType w:val="multilevel"/>
    <w:tmpl w:val="0B9C7E90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1">
    <w:nsid w:val="3912291C"/>
    <w:multiLevelType w:val="multilevel"/>
    <w:tmpl w:val="3912291C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92653BA"/>
    <w:multiLevelType w:val="singleLevel"/>
    <w:tmpl w:val="592653BA"/>
    <w:lvl w:ilvl="0">
      <w:start w:val="1"/>
      <w:numFmt w:val="decimal"/>
      <w:suff w:val="nothing"/>
      <w:lvlText w:val="%1、"/>
      <w:lvlJc w:val="left"/>
    </w:lvl>
  </w:abstractNum>
  <w:abstractNum w:abstractNumId="3">
    <w:nsid w:val="642C2D6B"/>
    <w:multiLevelType w:val="hybridMultilevel"/>
    <w:tmpl w:val="887EB21C"/>
    <w:lvl w:ilvl="0" w:tplc="72B61F7E">
      <w:start w:val="2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4">
    <w:nsid w:val="718D7CEF"/>
    <w:multiLevelType w:val="multilevel"/>
    <w:tmpl w:val="718D7CEF"/>
    <w:lvl w:ilvl="0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>
    <w:nsid w:val="7B7C26D4"/>
    <w:multiLevelType w:val="hybridMultilevel"/>
    <w:tmpl w:val="DDC8DAC0"/>
    <w:lvl w:ilvl="0" w:tplc="59FA492E">
      <w:start w:val="1"/>
      <w:numFmt w:val="decimalEnclosedCircle"/>
      <w:lvlText w:val="%1"/>
      <w:lvlJc w:val="left"/>
      <w:pPr>
        <w:ind w:left="1620" w:hanging="360"/>
      </w:pPr>
      <w:rPr>
        <w:rFonts w:ascii="宋体" w:hAnsi="宋体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46959"/>
    <w:rsid w:val="0004798F"/>
    <w:rsid w:val="000505A9"/>
    <w:rsid w:val="00056E41"/>
    <w:rsid w:val="000754E3"/>
    <w:rsid w:val="00093B3E"/>
    <w:rsid w:val="000A40B9"/>
    <w:rsid w:val="000B52D3"/>
    <w:rsid w:val="000B749D"/>
    <w:rsid w:val="000C19B9"/>
    <w:rsid w:val="000D33D2"/>
    <w:rsid w:val="00101CAE"/>
    <w:rsid w:val="001035D9"/>
    <w:rsid w:val="001072AB"/>
    <w:rsid w:val="001264C2"/>
    <w:rsid w:val="0012760E"/>
    <w:rsid w:val="001333DC"/>
    <w:rsid w:val="00147D12"/>
    <w:rsid w:val="00156F2B"/>
    <w:rsid w:val="00167962"/>
    <w:rsid w:val="001701F0"/>
    <w:rsid w:val="00177287"/>
    <w:rsid w:val="00186249"/>
    <w:rsid w:val="00186B34"/>
    <w:rsid w:val="001A5A1D"/>
    <w:rsid w:val="001A6502"/>
    <w:rsid w:val="001A7443"/>
    <w:rsid w:val="001C12DA"/>
    <w:rsid w:val="001C4971"/>
    <w:rsid w:val="001C7531"/>
    <w:rsid w:val="001E064E"/>
    <w:rsid w:val="001F537D"/>
    <w:rsid w:val="001F7A05"/>
    <w:rsid w:val="002027C5"/>
    <w:rsid w:val="00204915"/>
    <w:rsid w:val="00216CF7"/>
    <w:rsid w:val="00234AD3"/>
    <w:rsid w:val="00244A69"/>
    <w:rsid w:val="0025613D"/>
    <w:rsid w:val="002606DA"/>
    <w:rsid w:val="00292C2A"/>
    <w:rsid w:val="002B3CE7"/>
    <w:rsid w:val="002E0576"/>
    <w:rsid w:val="002E2620"/>
    <w:rsid w:val="002E2942"/>
    <w:rsid w:val="002F0EB3"/>
    <w:rsid w:val="00306DFA"/>
    <w:rsid w:val="00322BBF"/>
    <w:rsid w:val="003458E7"/>
    <w:rsid w:val="00376339"/>
    <w:rsid w:val="0038365D"/>
    <w:rsid w:val="00395B55"/>
    <w:rsid w:val="003A267D"/>
    <w:rsid w:val="003B04B1"/>
    <w:rsid w:val="003B182A"/>
    <w:rsid w:val="003C2676"/>
    <w:rsid w:val="003E1E2A"/>
    <w:rsid w:val="003F2C8E"/>
    <w:rsid w:val="003F2DA0"/>
    <w:rsid w:val="003F7F14"/>
    <w:rsid w:val="00412910"/>
    <w:rsid w:val="00424CFB"/>
    <w:rsid w:val="00432442"/>
    <w:rsid w:val="004466F2"/>
    <w:rsid w:val="00464A00"/>
    <w:rsid w:val="004754B8"/>
    <w:rsid w:val="00476D82"/>
    <w:rsid w:val="004947E0"/>
    <w:rsid w:val="004964AB"/>
    <w:rsid w:val="004C0333"/>
    <w:rsid w:val="004C5AE4"/>
    <w:rsid w:val="004D26AB"/>
    <w:rsid w:val="004E0115"/>
    <w:rsid w:val="004E16D1"/>
    <w:rsid w:val="004F1052"/>
    <w:rsid w:val="005014DD"/>
    <w:rsid w:val="00516352"/>
    <w:rsid w:val="00516761"/>
    <w:rsid w:val="00521A9C"/>
    <w:rsid w:val="00534EB7"/>
    <w:rsid w:val="00571894"/>
    <w:rsid w:val="00582F0D"/>
    <w:rsid w:val="005942BE"/>
    <w:rsid w:val="00597DFF"/>
    <w:rsid w:val="005A6EE5"/>
    <w:rsid w:val="005B2317"/>
    <w:rsid w:val="005C0D09"/>
    <w:rsid w:val="005D7BA5"/>
    <w:rsid w:val="005F4EF3"/>
    <w:rsid w:val="00607645"/>
    <w:rsid w:val="006113AD"/>
    <w:rsid w:val="00624BCC"/>
    <w:rsid w:val="00633D91"/>
    <w:rsid w:val="00645667"/>
    <w:rsid w:val="006520E1"/>
    <w:rsid w:val="00654ADD"/>
    <w:rsid w:val="00664221"/>
    <w:rsid w:val="00674FEF"/>
    <w:rsid w:val="00681DC4"/>
    <w:rsid w:val="0068242E"/>
    <w:rsid w:val="006853A1"/>
    <w:rsid w:val="006960B0"/>
    <w:rsid w:val="006A5755"/>
    <w:rsid w:val="006B3960"/>
    <w:rsid w:val="006C7B5D"/>
    <w:rsid w:val="006D1B52"/>
    <w:rsid w:val="006E6FC7"/>
    <w:rsid w:val="006F0441"/>
    <w:rsid w:val="006F0B4C"/>
    <w:rsid w:val="006F6558"/>
    <w:rsid w:val="00704098"/>
    <w:rsid w:val="00704B7B"/>
    <w:rsid w:val="00737B92"/>
    <w:rsid w:val="00743AA5"/>
    <w:rsid w:val="00755880"/>
    <w:rsid w:val="0075678E"/>
    <w:rsid w:val="00762CE9"/>
    <w:rsid w:val="00765C68"/>
    <w:rsid w:val="00790B5F"/>
    <w:rsid w:val="007C1B89"/>
    <w:rsid w:val="007C79CD"/>
    <w:rsid w:val="007E58D2"/>
    <w:rsid w:val="007F59BC"/>
    <w:rsid w:val="00822D5B"/>
    <w:rsid w:val="00825036"/>
    <w:rsid w:val="00826DA8"/>
    <w:rsid w:val="00831891"/>
    <w:rsid w:val="008400A4"/>
    <w:rsid w:val="00862A7D"/>
    <w:rsid w:val="0087138C"/>
    <w:rsid w:val="00877E40"/>
    <w:rsid w:val="008B58B2"/>
    <w:rsid w:val="008C7BDB"/>
    <w:rsid w:val="008F7958"/>
    <w:rsid w:val="0090646E"/>
    <w:rsid w:val="00915590"/>
    <w:rsid w:val="00923280"/>
    <w:rsid w:val="0094034D"/>
    <w:rsid w:val="00953BEC"/>
    <w:rsid w:val="00954494"/>
    <w:rsid w:val="00955414"/>
    <w:rsid w:val="00956D58"/>
    <w:rsid w:val="00961A1E"/>
    <w:rsid w:val="00971F6E"/>
    <w:rsid w:val="009725C6"/>
    <w:rsid w:val="00975680"/>
    <w:rsid w:val="00992491"/>
    <w:rsid w:val="009A0A30"/>
    <w:rsid w:val="009B0A37"/>
    <w:rsid w:val="009B7CB8"/>
    <w:rsid w:val="009D3A3D"/>
    <w:rsid w:val="009E11B1"/>
    <w:rsid w:val="009F3575"/>
    <w:rsid w:val="00A05DC1"/>
    <w:rsid w:val="00A32AB6"/>
    <w:rsid w:val="00A375F1"/>
    <w:rsid w:val="00A37B7C"/>
    <w:rsid w:val="00A46644"/>
    <w:rsid w:val="00A468FF"/>
    <w:rsid w:val="00A6651A"/>
    <w:rsid w:val="00A70EE0"/>
    <w:rsid w:val="00A73EE8"/>
    <w:rsid w:val="00AC0EA6"/>
    <w:rsid w:val="00AC3781"/>
    <w:rsid w:val="00AC4FE5"/>
    <w:rsid w:val="00AE2A1E"/>
    <w:rsid w:val="00AF12DC"/>
    <w:rsid w:val="00B02CD7"/>
    <w:rsid w:val="00B16D6D"/>
    <w:rsid w:val="00B2367E"/>
    <w:rsid w:val="00B274C0"/>
    <w:rsid w:val="00B37458"/>
    <w:rsid w:val="00B44BEB"/>
    <w:rsid w:val="00B673A2"/>
    <w:rsid w:val="00B75D85"/>
    <w:rsid w:val="00B906D8"/>
    <w:rsid w:val="00BA370C"/>
    <w:rsid w:val="00BB22B3"/>
    <w:rsid w:val="00BB4942"/>
    <w:rsid w:val="00BB5290"/>
    <w:rsid w:val="00BC1650"/>
    <w:rsid w:val="00BE4F09"/>
    <w:rsid w:val="00BE547B"/>
    <w:rsid w:val="00C23542"/>
    <w:rsid w:val="00C36EE0"/>
    <w:rsid w:val="00C41FFE"/>
    <w:rsid w:val="00C5048E"/>
    <w:rsid w:val="00C545B6"/>
    <w:rsid w:val="00C91372"/>
    <w:rsid w:val="00CA7A4A"/>
    <w:rsid w:val="00CD1CE7"/>
    <w:rsid w:val="00CD4A06"/>
    <w:rsid w:val="00CF1392"/>
    <w:rsid w:val="00D047BA"/>
    <w:rsid w:val="00D0692F"/>
    <w:rsid w:val="00D33642"/>
    <w:rsid w:val="00D532A7"/>
    <w:rsid w:val="00D60395"/>
    <w:rsid w:val="00D671A4"/>
    <w:rsid w:val="00D76484"/>
    <w:rsid w:val="00D866E0"/>
    <w:rsid w:val="00DA3C47"/>
    <w:rsid w:val="00DA4C83"/>
    <w:rsid w:val="00DA6FCB"/>
    <w:rsid w:val="00DC2C65"/>
    <w:rsid w:val="00DC6CF6"/>
    <w:rsid w:val="00DE4C0E"/>
    <w:rsid w:val="00E035D8"/>
    <w:rsid w:val="00E05BEF"/>
    <w:rsid w:val="00E078A8"/>
    <w:rsid w:val="00E42377"/>
    <w:rsid w:val="00E57E5B"/>
    <w:rsid w:val="00E87919"/>
    <w:rsid w:val="00E93234"/>
    <w:rsid w:val="00EA7FC9"/>
    <w:rsid w:val="00EB76D3"/>
    <w:rsid w:val="00EC4BD1"/>
    <w:rsid w:val="00F0100F"/>
    <w:rsid w:val="00F16E03"/>
    <w:rsid w:val="00F22B93"/>
    <w:rsid w:val="00F2485E"/>
    <w:rsid w:val="00F27D82"/>
    <w:rsid w:val="00F51B37"/>
    <w:rsid w:val="00F524A6"/>
    <w:rsid w:val="00F6472F"/>
    <w:rsid w:val="00FB225A"/>
    <w:rsid w:val="00FB781B"/>
    <w:rsid w:val="00FC29BB"/>
    <w:rsid w:val="00FC3803"/>
    <w:rsid w:val="00FC5F2C"/>
    <w:rsid w:val="00FD362A"/>
    <w:rsid w:val="00FE202C"/>
    <w:rsid w:val="00FF4E58"/>
    <w:rsid w:val="0A6E4568"/>
    <w:rsid w:val="0C9A5C9D"/>
    <w:rsid w:val="18CA03EE"/>
    <w:rsid w:val="23922CA7"/>
    <w:rsid w:val="37424C37"/>
    <w:rsid w:val="6E867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 w:qFormat="1"/>
    <w:lsdException w:name="Subtitle" w:semiHidden="0" w:uiPriority="11" w:unhideWhenUsed="0" w:qFormat="1"/>
    <w:lsdException w:name="Body Text 2" w:semiHidden="0" w:uiPriority="0" w:unhideWhenUsed="0"/>
    <w:lsdException w:name="Body Text Indent 3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DFF"/>
    <w:rPr>
      <w:rFonts w:ascii="Calibri" w:hAnsi="Calibri"/>
      <w:sz w:val="24"/>
      <w:szCs w:val="24"/>
      <w:lang w:eastAsia="en-US" w:bidi="en-US"/>
    </w:rPr>
  </w:style>
  <w:style w:type="paragraph" w:styleId="1">
    <w:name w:val="heading 1"/>
    <w:basedOn w:val="a"/>
    <w:next w:val="a"/>
    <w:link w:val="1Char"/>
    <w:qFormat/>
    <w:rsid w:val="00597DF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597DFF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paragraph" w:styleId="a4">
    <w:name w:val="Balloon Text"/>
    <w:basedOn w:val="a"/>
    <w:link w:val="Char0"/>
    <w:uiPriority w:val="99"/>
    <w:unhideWhenUsed/>
    <w:qFormat/>
    <w:rsid w:val="00597DFF"/>
    <w:rPr>
      <w:rFonts w:ascii="Heiti SC Light" w:eastAsia="Heiti SC Light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597DF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597D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Char"/>
    <w:uiPriority w:val="99"/>
    <w:unhideWhenUsed/>
    <w:rsid w:val="00597DFF"/>
    <w:pPr>
      <w:spacing w:after="120"/>
      <w:ind w:leftChars="200" w:left="420"/>
    </w:pPr>
    <w:rPr>
      <w:sz w:val="16"/>
      <w:szCs w:val="16"/>
    </w:rPr>
  </w:style>
  <w:style w:type="paragraph" w:styleId="2">
    <w:name w:val="Body Text 2"/>
    <w:basedOn w:val="a"/>
    <w:link w:val="2Char"/>
    <w:rsid w:val="00597DFF"/>
    <w:pPr>
      <w:spacing w:after="120" w:line="480" w:lineRule="auto"/>
    </w:pPr>
  </w:style>
  <w:style w:type="character" w:customStyle="1" w:styleId="1Char">
    <w:name w:val="标题 1 Char"/>
    <w:basedOn w:val="a0"/>
    <w:link w:val="1"/>
    <w:rsid w:val="00597DFF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597DFF"/>
    <w:pPr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character" w:customStyle="1" w:styleId="Char">
    <w:name w:val="正文文本缩进 Char"/>
    <w:basedOn w:val="a0"/>
    <w:link w:val="a3"/>
    <w:qFormat/>
    <w:rsid w:val="00597DFF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qFormat/>
    <w:rsid w:val="00597DFF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character" w:customStyle="1" w:styleId="2Char">
    <w:name w:val="正文文本 2 Char"/>
    <w:basedOn w:val="a0"/>
    <w:link w:val="2"/>
    <w:qFormat/>
    <w:rsid w:val="00597DFF"/>
    <w:rPr>
      <w:rFonts w:ascii="Calibri" w:eastAsia="宋体" w:hAnsi="Calibri" w:cs="Times New Roman"/>
      <w:kern w:val="0"/>
      <w:lang w:eastAsia="en-US" w:bidi="en-US"/>
    </w:rPr>
  </w:style>
  <w:style w:type="paragraph" w:customStyle="1" w:styleId="a7">
    <w:name w:val="正文小四（首行缩进两字）"/>
    <w:qFormat/>
    <w:rsid w:val="00597DFF"/>
    <w:pPr>
      <w:spacing w:line="360" w:lineRule="auto"/>
      <w:ind w:firstLineChars="200" w:firstLine="200"/>
    </w:pPr>
    <w:rPr>
      <w:rFonts w:ascii="Times New Roman" w:hAnsi="Times New Roman"/>
      <w:sz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597DFF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customStyle="1" w:styleId="10">
    <w:name w:val="列表段落1"/>
    <w:basedOn w:val="a"/>
    <w:uiPriority w:val="34"/>
    <w:qFormat/>
    <w:rsid w:val="00597DFF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semiHidden/>
    <w:rsid w:val="00597DFF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character" w:customStyle="1" w:styleId="Char1">
    <w:name w:val="页脚 Char"/>
    <w:basedOn w:val="a0"/>
    <w:link w:val="a5"/>
    <w:uiPriority w:val="99"/>
    <w:semiHidden/>
    <w:qFormat/>
    <w:rsid w:val="00597DFF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character" w:customStyle="1" w:styleId="3Char">
    <w:name w:val="正文文本缩进 3 Char"/>
    <w:basedOn w:val="a0"/>
    <w:link w:val="3"/>
    <w:uiPriority w:val="99"/>
    <w:semiHidden/>
    <w:rsid w:val="00597DFF"/>
    <w:rPr>
      <w:rFonts w:ascii="Calibri" w:hAnsi="Calibri"/>
      <w:sz w:val="16"/>
      <w:szCs w:val="16"/>
      <w:lang w:eastAsia="en-US" w:bidi="en-US"/>
    </w:rPr>
  </w:style>
  <w:style w:type="paragraph" w:styleId="a8">
    <w:name w:val="List Paragraph"/>
    <w:basedOn w:val="a"/>
    <w:uiPriority w:val="99"/>
    <w:rsid w:val="00147D1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</dc:creator>
  <cp:lastModifiedBy>xxzhx-010</cp:lastModifiedBy>
  <cp:revision>35</cp:revision>
  <dcterms:created xsi:type="dcterms:W3CDTF">2018-07-10T10:54:00Z</dcterms:created>
  <dcterms:modified xsi:type="dcterms:W3CDTF">2018-07-12T02:56:00Z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2052-10.1.0.6479</vt:lpwstr>
  </property>
</Properties>
</file>