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3C" w:rsidRDefault="00B2573C" w:rsidP="00B2573C">
      <w:pPr>
        <w:pStyle w:val="1"/>
        <w:jc w:val="center"/>
        <w:rPr>
          <w:rFonts w:cs="宋体"/>
          <w:sz w:val="40"/>
          <w:szCs w:val="40"/>
        </w:rPr>
      </w:pPr>
      <w:r>
        <w:rPr>
          <w:rFonts w:cs="宋体" w:hint="eastAsia"/>
          <w:sz w:val="40"/>
          <w:szCs w:val="40"/>
        </w:rPr>
        <w:t>北京大学人民医院</w:t>
      </w:r>
    </w:p>
    <w:p w:rsidR="00B2573C" w:rsidRPr="00AC4FE5" w:rsidRDefault="00B2573C" w:rsidP="00B2573C">
      <w:pPr>
        <w:pStyle w:val="1"/>
        <w:jc w:val="center"/>
        <w:rPr>
          <w:sz w:val="40"/>
          <w:szCs w:val="40"/>
        </w:rPr>
      </w:pPr>
      <w:r w:rsidRPr="00D564F1">
        <w:rPr>
          <w:rFonts w:cs="宋体" w:hint="eastAsia"/>
          <w:sz w:val="40"/>
          <w:szCs w:val="40"/>
        </w:rPr>
        <w:t>2018</w:t>
      </w:r>
      <w:r w:rsidRPr="00D564F1">
        <w:rPr>
          <w:rFonts w:cs="宋体" w:hint="eastAsia"/>
          <w:sz w:val="40"/>
          <w:szCs w:val="40"/>
        </w:rPr>
        <w:t>年</w:t>
      </w:r>
      <w:proofErr w:type="gramStart"/>
      <w:r w:rsidR="00973486">
        <w:rPr>
          <w:rFonts w:cs="宋体" w:hint="eastAsia"/>
          <w:sz w:val="40"/>
          <w:szCs w:val="40"/>
        </w:rPr>
        <w:t>堡垒机</w:t>
      </w:r>
      <w:proofErr w:type="gramEnd"/>
      <w:r w:rsidRPr="00D564F1">
        <w:rPr>
          <w:rFonts w:cs="宋体" w:hint="eastAsia"/>
          <w:sz w:val="40"/>
          <w:szCs w:val="40"/>
        </w:rPr>
        <w:t>维保项目</w:t>
      </w:r>
      <w:r w:rsidRPr="00853F45">
        <w:rPr>
          <w:rFonts w:cs="宋体" w:hint="eastAsia"/>
          <w:sz w:val="40"/>
          <w:szCs w:val="40"/>
        </w:rPr>
        <w:t>SOW</w:t>
      </w:r>
    </w:p>
    <w:p w:rsidR="00BF48E8" w:rsidRDefault="00BF48E8" w:rsidP="00BF48E8">
      <w:pPr>
        <w:widowControl/>
        <w:jc w:val="left"/>
        <w:rPr>
          <w:b/>
          <w:sz w:val="44"/>
          <w:szCs w:val="44"/>
        </w:rPr>
      </w:pPr>
      <w:bookmarkStart w:id="0" w:name="_GoBack"/>
      <w:bookmarkEnd w:id="0"/>
    </w:p>
    <w:p w:rsidR="0081620D" w:rsidRDefault="0081620D" w:rsidP="0081620D">
      <w:pPr>
        <w:pStyle w:val="1"/>
        <w:numPr>
          <w:ilvl w:val="0"/>
          <w:numId w:val="1"/>
        </w:numPr>
      </w:pPr>
      <w:r w:rsidRPr="0081620D">
        <w:rPr>
          <w:rFonts w:hint="eastAsia"/>
        </w:rPr>
        <w:t>概述</w:t>
      </w:r>
    </w:p>
    <w:p w:rsidR="0081620D" w:rsidRDefault="0081620D" w:rsidP="0081620D">
      <w:pPr>
        <w:pStyle w:val="2"/>
        <w:numPr>
          <w:ilvl w:val="1"/>
          <w:numId w:val="2"/>
        </w:numPr>
      </w:pPr>
      <w:r>
        <w:rPr>
          <w:rFonts w:hint="eastAsia"/>
        </w:rPr>
        <w:t>项目背景</w:t>
      </w:r>
    </w:p>
    <w:p w:rsidR="00C64DB3" w:rsidRPr="0048735F" w:rsidRDefault="00BE194A" w:rsidP="000C2D64">
      <w:pPr>
        <w:spacing w:line="360" w:lineRule="auto"/>
        <w:ind w:firstLineChars="200" w:firstLine="480"/>
        <w:rPr>
          <w:sz w:val="24"/>
        </w:rPr>
      </w:pPr>
      <w:r w:rsidRPr="00156AE5">
        <w:rPr>
          <w:rFonts w:hint="eastAsia"/>
          <w:sz w:val="24"/>
        </w:rPr>
        <w:t>北京大学人民</w:t>
      </w:r>
      <w:r w:rsidR="00494131">
        <w:rPr>
          <w:rFonts w:hint="eastAsia"/>
          <w:sz w:val="24"/>
        </w:rPr>
        <w:t>医院</w:t>
      </w:r>
      <w:r w:rsidRPr="00156AE5">
        <w:rPr>
          <w:rFonts w:hint="eastAsia"/>
          <w:sz w:val="24"/>
        </w:rPr>
        <w:t>作为北京一家重点三甲综合医院</w:t>
      </w:r>
      <w:r w:rsidR="00BF48E8">
        <w:rPr>
          <w:rFonts w:hint="eastAsia"/>
          <w:sz w:val="24"/>
        </w:rPr>
        <w:t>得到了国家的大力支持</w:t>
      </w:r>
      <w:r w:rsidRPr="00156AE5">
        <w:rPr>
          <w:rFonts w:hint="eastAsia"/>
          <w:sz w:val="24"/>
        </w:rPr>
        <w:t>，北京大学</w:t>
      </w:r>
      <w:r w:rsidR="00BF48E8">
        <w:rPr>
          <w:rFonts w:hint="eastAsia"/>
          <w:sz w:val="24"/>
        </w:rPr>
        <w:t>人民医院</w:t>
      </w:r>
      <w:r w:rsidRPr="00156AE5">
        <w:rPr>
          <w:rFonts w:hint="eastAsia"/>
          <w:sz w:val="24"/>
        </w:rPr>
        <w:t>的发展历程，是中国医学进步的见证，</w:t>
      </w:r>
      <w:r w:rsidR="00BF48E8">
        <w:rPr>
          <w:rFonts w:hint="eastAsia"/>
          <w:sz w:val="24"/>
        </w:rPr>
        <w:t>在这些年里</w:t>
      </w:r>
      <w:r w:rsidRPr="00156AE5">
        <w:rPr>
          <w:rFonts w:hint="eastAsia"/>
          <w:sz w:val="24"/>
        </w:rPr>
        <w:t>大力推广先进的医疗技术，为中国医学水平的发展起到了不可或缺的作用，同时北京大学人民医院积极响应国家</w:t>
      </w:r>
      <w:r w:rsidR="00BF48E8">
        <w:rPr>
          <w:rFonts w:hint="eastAsia"/>
          <w:sz w:val="24"/>
        </w:rPr>
        <w:t>各项</w:t>
      </w:r>
      <w:r w:rsidRPr="00156AE5">
        <w:rPr>
          <w:rFonts w:hint="eastAsia"/>
          <w:sz w:val="24"/>
        </w:rPr>
        <w:t>政策</w:t>
      </w:r>
      <w:r w:rsidR="00BF48E8">
        <w:rPr>
          <w:rFonts w:hint="eastAsia"/>
          <w:sz w:val="24"/>
        </w:rPr>
        <w:t>号召</w:t>
      </w:r>
      <w:r w:rsidRPr="00156AE5">
        <w:rPr>
          <w:rFonts w:hint="eastAsia"/>
          <w:sz w:val="24"/>
        </w:rPr>
        <w:t>，勇为领头羊</w:t>
      </w:r>
      <w:r w:rsidR="00156AE5">
        <w:rPr>
          <w:rFonts w:hint="eastAsia"/>
          <w:sz w:val="24"/>
        </w:rPr>
        <w:t>，坚持实践与探索</w:t>
      </w:r>
      <w:r w:rsidR="00BF48E8">
        <w:rPr>
          <w:rFonts w:hint="eastAsia"/>
          <w:sz w:val="24"/>
        </w:rPr>
        <w:t>的</w:t>
      </w:r>
      <w:r w:rsidR="00156AE5">
        <w:rPr>
          <w:rFonts w:hint="eastAsia"/>
          <w:sz w:val="24"/>
        </w:rPr>
        <w:t>相结合</w:t>
      </w:r>
      <w:r w:rsidRPr="00156AE5">
        <w:rPr>
          <w:rFonts w:hint="eastAsia"/>
          <w:sz w:val="24"/>
        </w:rPr>
        <w:t>，</w:t>
      </w:r>
      <w:r w:rsidR="00BF48E8">
        <w:rPr>
          <w:rFonts w:hint="eastAsia"/>
          <w:sz w:val="24"/>
        </w:rPr>
        <w:t>在这些政策中，由卫生部所发布</w:t>
      </w:r>
      <w:r w:rsidR="00156AE5" w:rsidRPr="00156AE5">
        <w:rPr>
          <w:rFonts w:hint="eastAsia"/>
          <w:sz w:val="24"/>
        </w:rPr>
        <w:t>的“</w:t>
      </w:r>
      <w:r w:rsidR="00156AE5" w:rsidRPr="00156AE5">
        <w:rPr>
          <w:rFonts w:hint="eastAsia"/>
          <w:sz w:val="24"/>
        </w:rPr>
        <w:t>85</w:t>
      </w:r>
      <w:r w:rsidR="00156AE5" w:rsidRPr="00156AE5">
        <w:rPr>
          <w:rFonts w:hint="eastAsia"/>
          <w:sz w:val="24"/>
        </w:rPr>
        <w:t>号通知”中</w:t>
      </w:r>
      <w:proofErr w:type="gramStart"/>
      <w:r w:rsidR="00156AE5" w:rsidRPr="00156AE5">
        <w:rPr>
          <w:rFonts w:hint="eastAsia"/>
          <w:sz w:val="24"/>
        </w:rPr>
        <w:t>的等保工作</w:t>
      </w:r>
      <w:proofErr w:type="gramEnd"/>
      <w:r w:rsidR="00156AE5" w:rsidRPr="00156AE5">
        <w:rPr>
          <w:rFonts w:hint="eastAsia"/>
          <w:sz w:val="24"/>
        </w:rPr>
        <w:t>指导意见也得到了人民医院领导的高度重视，于</w:t>
      </w:r>
      <w:r w:rsidR="00156AE5" w:rsidRPr="00156AE5">
        <w:rPr>
          <w:rFonts w:hint="eastAsia"/>
          <w:sz w:val="24"/>
        </w:rPr>
        <w:t>2014</w:t>
      </w:r>
      <w:r w:rsidR="00156AE5" w:rsidRPr="00156AE5">
        <w:rPr>
          <w:rFonts w:hint="eastAsia"/>
          <w:sz w:val="24"/>
        </w:rPr>
        <w:t>正式开展</w:t>
      </w:r>
      <w:r w:rsidR="00BF48E8">
        <w:rPr>
          <w:rFonts w:hint="eastAsia"/>
          <w:sz w:val="24"/>
        </w:rPr>
        <w:t>等级保护</w:t>
      </w:r>
      <w:r w:rsidR="00156AE5" w:rsidRPr="00156AE5">
        <w:rPr>
          <w:rFonts w:hint="eastAsia"/>
          <w:sz w:val="24"/>
        </w:rPr>
        <w:t>项目建设</w:t>
      </w:r>
      <w:r w:rsidR="00156AE5">
        <w:rPr>
          <w:rFonts w:hint="eastAsia"/>
          <w:sz w:val="24"/>
        </w:rPr>
        <w:t>，</w:t>
      </w:r>
      <w:proofErr w:type="gramStart"/>
      <w:r w:rsidR="00156AE5">
        <w:rPr>
          <w:rFonts w:hint="eastAsia"/>
          <w:sz w:val="24"/>
        </w:rPr>
        <w:t>等保工作</w:t>
      </w:r>
      <w:proofErr w:type="gramEnd"/>
      <w:r w:rsidR="00156AE5">
        <w:rPr>
          <w:rFonts w:hint="eastAsia"/>
          <w:sz w:val="24"/>
        </w:rPr>
        <w:t>的开展使得人民医院的信息化系统得到了较大的提升，</w:t>
      </w:r>
      <w:r w:rsidR="00BF48E8">
        <w:rPr>
          <w:rFonts w:hint="eastAsia"/>
          <w:sz w:val="24"/>
        </w:rPr>
        <w:t>在项目建设内容中包含</w:t>
      </w:r>
      <w:r w:rsidR="00156AE5">
        <w:rPr>
          <w:rFonts w:hint="eastAsia"/>
          <w:sz w:val="24"/>
        </w:rPr>
        <w:t>了</w:t>
      </w:r>
      <w:proofErr w:type="gramStart"/>
      <w:r w:rsidR="00156AE5">
        <w:rPr>
          <w:rFonts w:hint="eastAsia"/>
          <w:sz w:val="24"/>
        </w:rPr>
        <w:t>对于</w:t>
      </w:r>
      <w:r w:rsidR="00BF48E8">
        <w:rPr>
          <w:rFonts w:hint="eastAsia"/>
          <w:sz w:val="24"/>
        </w:rPr>
        <w:t>运维</w:t>
      </w:r>
      <w:r w:rsidR="00156AE5">
        <w:rPr>
          <w:rFonts w:hint="eastAsia"/>
          <w:sz w:val="24"/>
        </w:rPr>
        <w:t>人员</w:t>
      </w:r>
      <w:proofErr w:type="gramEnd"/>
      <w:r w:rsidR="00156AE5">
        <w:rPr>
          <w:rFonts w:hint="eastAsia"/>
          <w:sz w:val="24"/>
        </w:rPr>
        <w:t>身份认证</w:t>
      </w:r>
      <w:r w:rsidR="00BF48E8">
        <w:rPr>
          <w:rFonts w:hint="eastAsia"/>
          <w:sz w:val="24"/>
        </w:rPr>
        <w:t>、行为</w:t>
      </w:r>
      <w:r w:rsidR="00156AE5">
        <w:rPr>
          <w:rFonts w:hint="eastAsia"/>
          <w:sz w:val="24"/>
        </w:rPr>
        <w:t>审计、权限控制等功能的</w:t>
      </w:r>
      <w:r w:rsidR="003C2F59">
        <w:rPr>
          <w:rFonts w:hint="eastAsia"/>
          <w:sz w:val="24"/>
        </w:rPr>
        <w:t>极地</w:t>
      </w:r>
      <w:r w:rsidR="00453376">
        <w:rPr>
          <w:rFonts w:hint="eastAsia"/>
          <w:sz w:val="24"/>
        </w:rPr>
        <w:t>堡垒机</w:t>
      </w:r>
      <w:r w:rsidR="00156AE5">
        <w:rPr>
          <w:rFonts w:hint="eastAsia"/>
          <w:sz w:val="24"/>
        </w:rPr>
        <w:t>，</w:t>
      </w:r>
      <w:r w:rsidR="00BF48E8">
        <w:rPr>
          <w:rFonts w:hint="eastAsia"/>
          <w:sz w:val="24"/>
        </w:rPr>
        <w:t>此系统在等级保护项目建设与测评</w:t>
      </w:r>
      <w:r w:rsidR="00156AE5">
        <w:rPr>
          <w:rFonts w:hint="eastAsia"/>
          <w:sz w:val="24"/>
        </w:rPr>
        <w:t>中起到了至关重要的</w:t>
      </w:r>
      <w:r w:rsidR="00BF48E8">
        <w:rPr>
          <w:rFonts w:hint="eastAsia"/>
          <w:sz w:val="24"/>
        </w:rPr>
        <w:t>作用</w:t>
      </w:r>
      <w:r w:rsidR="00156AE5">
        <w:rPr>
          <w:rFonts w:hint="eastAsia"/>
          <w:sz w:val="24"/>
        </w:rPr>
        <w:t>，直到如今，已为人民医院提供</w:t>
      </w:r>
      <w:r w:rsidR="00BF48E8">
        <w:rPr>
          <w:rFonts w:hint="eastAsia"/>
          <w:sz w:val="24"/>
        </w:rPr>
        <w:t>数年运维审计的安全保障</w:t>
      </w:r>
      <w:r w:rsidR="000C2D64">
        <w:rPr>
          <w:rFonts w:hint="eastAsia"/>
          <w:sz w:val="24"/>
        </w:rPr>
        <w:t>。</w:t>
      </w:r>
    </w:p>
    <w:p w:rsidR="0081620D" w:rsidRDefault="0081620D" w:rsidP="0081620D">
      <w:pPr>
        <w:pStyle w:val="2"/>
        <w:numPr>
          <w:ilvl w:val="1"/>
          <w:numId w:val="2"/>
        </w:numPr>
      </w:pPr>
      <w:r>
        <w:rPr>
          <w:rFonts w:hint="eastAsia"/>
        </w:rPr>
        <w:t>项目目标</w:t>
      </w:r>
    </w:p>
    <w:p w:rsidR="0081620D" w:rsidRPr="0048735F" w:rsidRDefault="0048735F" w:rsidP="004873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针对现有的</w:t>
      </w:r>
      <w:r w:rsidR="003C2F59">
        <w:rPr>
          <w:rFonts w:hint="eastAsia"/>
          <w:sz w:val="24"/>
        </w:rPr>
        <w:t>极地</w:t>
      </w:r>
      <w:proofErr w:type="gramStart"/>
      <w:r w:rsidR="00453376">
        <w:rPr>
          <w:rFonts w:hint="eastAsia"/>
          <w:sz w:val="24"/>
        </w:rPr>
        <w:t>堡垒机</w:t>
      </w:r>
      <w:proofErr w:type="gramEnd"/>
      <w:r>
        <w:rPr>
          <w:rFonts w:hint="eastAsia"/>
          <w:sz w:val="24"/>
        </w:rPr>
        <w:t>在</w:t>
      </w:r>
      <w:r>
        <w:rPr>
          <w:rFonts w:hint="eastAsia"/>
          <w:sz w:val="24"/>
        </w:rPr>
        <w:t>201</w:t>
      </w:r>
      <w:r w:rsidR="00381881">
        <w:rPr>
          <w:sz w:val="24"/>
        </w:rPr>
        <w:t>8-2019</w:t>
      </w:r>
      <w:r w:rsidR="00D71714">
        <w:rPr>
          <w:rFonts w:hint="eastAsia"/>
          <w:sz w:val="24"/>
        </w:rPr>
        <w:t>年度</w:t>
      </w:r>
      <w:r>
        <w:rPr>
          <w:rFonts w:hint="eastAsia"/>
          <w:sz w:val="24"/>
        </w:rPr>
        <w:t>，在</w:t>
      </w:r>
      <w:r w:rsidR="0081620D" w:rsidRPr="0048735F">
        <w:rPr>
          <w:rFonts w:hint="eastAsia"/>
          <w:sz w:val="24"/>
        </w:rPr>
        <w:t>保证</w:t>
      </w:r>
      <w:r w:rsidR="003C2F59">
        <w:rPr>
          <w:rFonts w:hint="eastAsia"/>
          <w:sz w:val="24"/>
        </w:rPr>
        <w:t>极地</w:t>
      </w:r>
      <w:proofErr w:type="gramStart"/>
      <w:r w:rsidR="00453376">
        <w:rPr>
          <w:rFonts w:hint="eastAsia"/>
          <w:sz w:val="24"/>
        </w:rPr>
        <w:t>堡垒机</w:t>
      </w:r>
      <w:proofErr w:type="gramEnd"/>
      <w:r w:rsidR="0081620D" w:rsidRPr="0048735F">
        <w:rPr>
          <w:rFonts w:hint="eastAsia"/>
          <w:sz w:val="24"/>
        </w:rPr>
        <w:t>的正常运行下，提供定期的</w:t>
      </w:r>
      <w:r w:rsidR="00EA6F13" w:rsidRPr="0048735F">
        <w:rPr>
          <w:rFonts w:hint="eastAsia"/>
          <w:sz w:val="24"/>
        </w:rPr>
        <w:t>巡检以及系统的维护升级</w:t>
      </w:r>
      <w:r>
        <w:rPr>
          <w:rFonts w:hint="eastAsia"/>
          <w:sz w:val="24"/>
        </w:rPr>
        <w:t>服务</w:t>
      </w:r>
      <w:r w:rsidR="00EA6F13" w:rsidRPr="0048735F">
        <w:rPr>
          <w:rFonts w:hint="eastAsia"/>
          <w:sz w:val="24"/>
        </w:rPr>
        <w:t>。</w:t>
      </w:r>
    </w:p>
    <w:p w:rsidR="00EA6F13" w:rsidRPr="00D71714" w:rsidRDefault="00EA6F13" w:rsidP="0081620D"/>
    <w:p w:rsidR="00EA6F13" w:rsidRDefault="00EA6F13" w:rsidP="00EA6F13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项目介绍</w:t>
      </w:r>
    </w:p>
    <w:p w:rsidR="00EA6F13" w:rsidRDefault="00EA6F13" w:rsidP="00EA6F13">
      <w:pPr>
        <w:pStyle w:val="2"/>
        <w:numPr>
          <w:ilvl w:val="1"/>
          <w:numId w:val="3"/>
        </w:numPr>
      </w:pPr>
      <w:r>
        <w:rPr>
          <w:rFonts w:hint="eastAsia"/>
        </w:rPr>
        <w:t>项目范围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北京大学人民医院</w:t>
      </w:r>
      <w:r w:rsidR="003C2F59">
        <w:rPr>
          <w:rFonts w:hint="eastAsia"/>
          <w:sz w:val="24"/>
        </w:rPr>
        <w:t>极地</w:t>
      </w:r>
      <w:proofErr w:type="gramStart"/>
      <w:r w:rsidR="00453376">
        <w:rPr>
          <w:rFonts w:hint="eastAsia"/>
          <w:sz w:val="24"/>
        </w:rPr>
        <w:t>堡垒机</w:t>
      </w:r>
      <w:proofErr w:type="gramEnd"/>
      <w:r w:rsidRPr="0048735F">
        <w:rPr>
          <w:rFonts w:hint="eastAsia"/>
          <w:sz w:val="24"/>
        </w:rPr>
        <w:t>双机部分</w:t>
      </w:r>
      <w:r w:rsidR="003C2F59">
        <w:rPr>
          <w:rFonts w:hint="eastAsia"/>
          <w:sz w:val="24"/>
        </w:rPr>
        <w:t>进行售后服务、巡检、日常维护、软件系统升级、硬件质保等工作</w:t>
      </w:r>
      <w:r w:rsidRPr="0048735F">
        <w:rPr>
          <w:rFonts w:hint="eastAsia"/>
          <w:sz w:val="24"/>
        </w:rPr>
        <w:t>。</w:t>
      </w:r>
    </w:p>
    <w:p w:rsidR="00EA6F13" w:rsidRDefault="00EA6F13" w:rsidP="00EA6F13">
      <w:pPr>
        <w:pStyle w:val="2"/>
        <w:numPr>
          <w:ilvl w:val="1"/>
          <w:numId w:val="3"/>
        </w:numPr>
      </w:pPr>
      <w:r>
        <w:rPr>
          <w:rFonts w:hint="eastAsia"/>
        </w:rPr>
        <w:t>项目实体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对北京大学人民医院</w:t>
      </w:r>
      <w:r w:rsidR="003C2F59">
        <w:rPr>
          <w:rFonts w:hint="eastAsia"/>
          <w:sz w:val="24"/>
        </w:rPr>
        <w:t>极地</w:t>
      </w:r>
      <w:proofErr w:type="gramStart"/>
      <w:r w:rsidR="00453376">
        <w:rPr>
          <w:rFonts w:hint="eastAsia"/>
          <w:sz w:val="24"/>
        </w:rPr>
        <w:t>堡垒机</w:t>
      </w:r>
      <w:proofErr w:type="gramEnd"/>
      <w:r w:rsidRPr="0048735F">
        <w:rPr>
          <w:rFonts w:hint="eastAsia"/>
          <w:sz w:val="24"/>
        </w:rPr>
        <w:t>提供售后服务。</w:t>
      </w:r>
    </w:p>
    <w:p w:rsidR="00EA6F13" w:rsidRDefault="00EA6F13" w:rsidP="00EA6F13">
      <w:pPr>
        <w:pStyle w:val="2"/>
        <w:numPr>
          <w:ilvl w:val="1"/>
          <w:numId w:val="3"/>
        </w:numPr>
      </w:pPr>
      <w:r>
        <w:rPr>
          <w:rFonts w:hint="eastAsia"/>
        </w:rPr>
        <w:t>项目地点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北京大学人民医院信息中心。</w:t>
      </w:r>
    </w:p>
    <w:p w:rsidR="00EA6F13" w:rsidRDefault="00EA6F13" w:rsidP="00EA6F13">
      <w:pPr>
        <w:pStyle w:val="2"/>
        <w:numPr>
          <w:ilvl w:val="1"/>
          <w:numId w:val="3"/>
        </w:numPr>
      </w:pPr>
      <w:r>
        <w:rPr>
          <w:rFonts w:hint="eastAsia"/>
        </w:rPr>
        <w:t>服务频率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每一季度进行季度系统巡检，检测系统各项指标内容</w:t>
      </w:r>
      <w:r w:rsidR="003C2F59">
        <w:rPr>
          <w:rFonts w:hint="eastAsia"/>
          <w:sz w:val="24"/>
        </w:rPr>
        <w:t>并形成运</w:t>
      </w:r>
      <w:proofErr w:type="gramStart"/>
      <w:r w:rsidR="003C2F59">
        <w:rPr>
          <w:rFonts w:hint="eastAsia"/>
          <w:sz w:val="24"/>
        </w:rPr>
        <w:t>维报告</w:t>
      </w:r>
      <w:proofErr w:type="gramEnd"/>
      <w:r w:rsidR="003C2F59">
        <w:rPr>
          <w:rFonts w:hint="eastAsia"/>
          <w:sz w:val="24"/>
        </w:rPr>
        <w:t>提交给相关负责人</w:t>
      </w:r>
      <w:r w:rsidRPr="0048735F">
        <w:rPr>
          <w:rFonts w:hint="eastAsia"/>
          <w:sz w:val="24"/>
        </w:rPr>
        <w:t>。</w:t>
      </w:r>
    </w:p>
    <w:p w:rsidR="00EA6F13" w:rsidRPr="00EA6F13" w:rsidRDefault="00EA6F13" w:rsidP="00EA6F13">
      <w:pPr>
        <w:pStyle w:val="2"/>
        <w:numPr>
          <w:ilvl w:val="1"/>
          <w:numId w:val="3"/>
        </w:numPr>
      </w:pPr>
      <w:r>
        <w:rPr>
          <w:rFonts w:hint="eastAsia"/>
        </w:rPr>
        <w:t>服务内容</w:t>
      </w:r>
    </w:p>
    <w:p w:rsidR="00ED43AB" w:rsidRPr="0048735F" w:rsidRDefault="00EA6F13" w:rsidP="0048735F">
      <w:pPr>
        <w:pStyle w:val="a3"/>
        <w:numPr>
          <w:ilvl w:val="0"/>
          <w:numId w:val="8"/>
        </w:numPr>
        <w:spacing w:line="360" w:lineRule="auto"/>
        <w:ind w:firstLineChars="0"/>
        <w:rPr>
          <w:b/>
          <w:sz w:val="24"/>
        </w:rPr>
      </w:pPr>
      <w:r w:rsidRPr="0048735F">
        <w:rPr>
          <w:rFonts w:hint="eastAsia"/>
          <w:b/>
          <w:sz w:val="24"/>
        </w:rPr>
        <w:t>热线服务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正常工作时间由专人执守；在非工作时间设置有专人</w:t>
      </w:r>
      <w:r w:rsidRPr="0048735F">
        <w:rPr>
          <w:rFonts w:hint="eastAsia"/>
          <w:sz w:val="24"/>
        </w:rPr>
        <w:t>7*24</w:t>
      </w:r>
      <w:r w:rsidRPr="0048735F">
        <w:rPr>
          <w:rFonts w:hint="eastAsia"/>
          <w:sz w:val="24"/>
        </w:rPr>
        <w:t>小时接听的移动电话热线，用于解决接听</w:t>
      </w:r>
      <w:r w:rsidRPr="0048735F">
        <w:rPr>
          <w:rFonts w:hint="eastAsia"/>
          <w:sz w:val="24"/>
        </w:rPr>
        <w:t>7*24</w:t>
      </w:r>
      <w:r w:rsidRPr="0048735F">
        <w:rPr>
          <w:rFonts w:hint="eastAsia"/>
          <w:sz w:val="24"/>
        </w:rPr>
        <w:t>小时核心系统情况汇报。同时还通过</w:t>
      </w:r>
      <w:r w:rsidR="003C2F59">
        <w:rPr>
          <w:rFonts w:hint="eastAsia"/>
          <w:sz w:val="24"/>
        </w:rPr>
        <w:t>E-mail</w:t>
      </w:r>
      <w:r w:rsidR="003C2F59">
        <w:rPr>
          <w:rFonts w:hint="eastAsia"/>
          <w:sz w:val="24"/>
        </w:rPr>
        <w:t>、</w:t>
      </w:r>
      <w:r w:rsidR="003C2F59">
        <w:rPr>
          <w:rFonts w:hint="eastAsia"/>
          <w:sz w:val="24"/>
        </w:rPr>
        <w:t>QQ</w:t>
      </w:r>
      <w:r w:rsidR="003C2F59">
        <w:rPr>
          <w:rFonts w:hint="eastAsia"/>
          <w:sz w:val="24"/>
        </w:rPr>
        <w:t>、</w:t>
      </w:r>
      <w:proofErr w:type="gramStart"/>
      <w:r w:rsidR="003C2F59">
        <w:rPr>
          <w:rFonts w:hint="eastAsia"/>
          <w:sz w:val="24"/>
        </w:rPr>
        <w:t>微信</w:t>
      </w:r>
      <w:r w:rsidRPr="0048735F">
        <w:rPr>
          <w:rFonts w:hint="eastAsia"/>
          <w:sz w:val="24"/>
        </w:rPr>
        <w:t>等</w:t>
      </w:r>
      <w:proofErr w:type="gramEnd"/>
      <w:r w:rsidRPr="0048735F">
        <w:rPr>
          <w:rFonts w:hint="eastAsia"/>
          <w:sz w:val="24"/>
        </w:rPr>
        <w:t>多种方式与用户进行密切联系和沟通，及时了解各地系统的运行状况。</w:t>
      </w:r>
    </w:p>
    <w:p w:rsidR="00EA6F13" w:rsidRPr="0048735F" w:rsidRDefault="0048735F" w:rsidP="0048735F">
      <w:pPr>
        <w:pStyle w:val="a3"/>
        <w:numPr>
          <w:ilvl w:val="0"/>
          <w:numId w:val="8"/>
        </w:numPr>
        <w:spacing w:line="360" w:lineRule="auto"/>
        <w:ind w:firstLineChars="0"/>
        <w:rPr>
          <w:b/>
          <w:sz w:val="24"/>
        </w:rPr>
      </w:pPr>
      <w:r>
        <w:rPr>
          <w:rFonts w:hint="eastAsia"/>
          <w:b/>
          <w:sz w:val="24"/>
        </w:rPr>
        <w:t>热线服务台服务内容包括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通过热线，提供对人民医院系统管理人员的电话支持。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每月编写一份关于《热线电话支持服务的统计报告》给人民医院相关人员，以分析工作情况，使今后工作得以不断改进。</w:t>
      </w:r>
    </w:p>
    <w:p w:rsidR="00EA6F13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热线服务的时效为：每周一至周五上午九时至下午六时</w:t>
      </w:r>
      <w:r w:rsidRPr="0048735F">
        <w:rPr>
          <w:rFonts w:hint="eastAsia"/>
          <w:sz w:val="24"/>
        </w:rPr>
        <w:t>(</w:t>
      </w:r>
      <w:r w:rsidRPr="0048735F">
        <w:rPr>
          <w:rFonts w:hint="eastAsia"/>
          <w:sz w:val="24"/>
        </w:rPr>
        <w:t>国定节假日除外</w:t>
      </w:r>
      <w:r w:rsidRPr="0048735F">
        <w:rPr>
          <w:rFonts w:hint="eastAsia"/>
          <w:sz w:val="24"/>
        </w:rPr>
        <w:t>)</w:t>
      </w:r>
      <w:r w:rsidRPr="0048735F">
        <w:rPr>
          <w:rFonts w:hint="eastAsia"/>
          <w:sz w:val="24"/>
        </w:rPr>
        <w:t>。</w:t>
      </w:r>
    </w:p>
    <w:p w:rsidR="00D71714" w:rsidRPr="0048735F" w:rsidRDefault="00D71714" w:rsidP="004873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项目经理保证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小时电话待岗，应对由于系统设备所产生的业务影响。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lastRenderedPageBreak/>
        <w:t>如果经极地安全确认问题是硬件故障所导致的，极地安全提供临时解决方案，提供相应的备件，以保证能及时更换。</w:t>
      </w:r>
    </w:p>
    <w:p w:rsidR="00ED43AB" w:rsidRPr="0048735F" w:rsidRDefault="00ED43AB" w:rsidP="0048735F">
      <w:pPr>
        <w:pStyle w:val="a3"/>
        <w:numPr>
          <w:ilvl w:val="0"/>
          <w:numId w:val="8"/>
        </w:numPr>
        <w:spacing w:line="360" w:lineRule="auto"/>
        <w:ind w:firstLineChars="0"/>
        <w:rPr>
          <w:b/>
          <w:sz w:val="24"/>
        </w:rPr>
      </w:pPr>
      <w:r w:rsidRPr="0048735F">
        <w:rPr>
          <w:rFonts w:hint="eastAsia"/>
          <w:b/>
          <w:sz w:val="24"/>
        </w:rPr>
        <w:t>售后服务</w:t>
      </w:r>
      <w:r w:rsidR="003C2F59">
        <w:rPr>
          <w:rFonts w:hint="eastAsia"/>
          <w:b/>
          <w:sz w:val="24"/>
        </w:rPr>
        <w:t>期</w:t>
      </w:r>
      <w:r w:rsidRPr="0048735F">
        <w:rPr>
          <w:rFonts w:hint="eastAsia"/>
          <w:b/>
          <w:sz w:val="24"/>
        </w:rPr>
        <w:t>内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售后服务期内网络软件、硬件故障维护应免费，当网络发生故障时，当地有办事处的，技术人员在</w:t>
      </w:r>
      <w:r w:rsidRPr="0048735F">
        <w:rPr>
          <w:sz w:val="24"/>
        </w:rPr>
        <w:t xml:space="preserve"> 1 </w:t>
      </w:r>
      <w:r w:rsidRPr="0048735F">
        <w:rPr>
          <w:rFonts w:hint="eastAsia"/>
          <w:sz w:val="24"/>
        </w:rPr>
        <w:t>小时内到达现场免费服务，其他地方</w:t>
      </w:r>
      <w:r w:rsidRPr="0048735F">
        <w:rPr>
          <w:sz w:val="24"/>
        </w:rPr>
        <w:t>12</w:t>
      </w:r>
      <w:r w:rsidRPr="0048735F">
        <w:rPr>
          <w:rFonts w:hint="eastAsia"/>
          <w:sz w:val="24"/>
        </w:rPr>
        <w:t>小时内到达现场免费服务。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所有的正式销售的软件升级为免费，不收取任何升级服务费用。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向用户提供</w:t>
      </w:r>
      <w:proofErr w:type="gramStart"/>
      <w:r w:rsidRPr="0048735F">
        <w:rPr>
          <w:rFonts w:hint="eastAsia"/>
          <w:sz w:val="24"/>
        </w:rPr>
        <w:t>不</w:t>
      </w:r>
      <w:proofErr w:type="gramEnd"/>
      <w:r w:rsidRPr="0048735F">
        <w:rPr>
          <w:rFonts w:hint="eastAsia"/>
          <w:sz w:val="24"/>
        </w:rPr>
        <w:t>限时间、不限数量的售后电话支持或</w:t>
      </w:r>
      <w:r w:rsidRPr="0048735F">
        <w:rPr>
          <w:sz w:val="24"/>
        </w:rPr>
        <w:t>e-mail</w:t>
      </w:r>
      <w:r w:rsidRPr="0048735F">
        <w:rPr>
          <w:rFonts w:hint="eastAsia"/>
          <w:sz w:val="24"/>
        </w:rPr>
        <w:t>支持，它帮助您的安全管理员迅速有效地解决问题。</w:t>
      </w:r>
    </w:p>
    <w:p w:rsidR="00EA6F13" w:rsidRPr="00D71714" w:rsidRDefault="00EA6F13" w:rsidP="00D71714">
      <w:pPr>
        <w:spacing w:line="360" w:lineRule="auto"/>
        <w:ind w:firstLineChars="200" w:firstLine="480"/>
        <w:rPr>
          <w:sz w:val="24"/>
        </w:rPr>
      </w:pPr>
      <w:r w:rsidRPr="00D71714">
        <w:rPr>
          <w:rFonts w:hint="eastAsia"/>
          <w:sz w:val="24"/>
        </w:rPr>
        <w:t>每周至少一次回访用户。</w:t>
      </w:r>
    </w:p>
    <w:p w:rsidR="00EA6F13" w:rsidRPr="0048735F" w:rsidRDefault="00EA6F13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提供针对于</w:t>
      </w:r>
      <w:r w:rsidR="003C2F59">
        <w:rPr>
          <w:rFonts w:hint="eastAsia"/>
          <w:sz w:val="24"/>
        </w:rPr>
        <w:t>极地</w:t>
      </w:r>
      <w:proofErr w:type="gramStart"/>
      <w:r w:rsidR="00453376">
        <w:rPr>
          <w:rFonts w:hint="eastAsia"/>
          <w:sz w:val="24"/>
        </w:rPr>
        <w:t>堡垒机</w:t>
      </w:r>
      <w:proofErr w:type="gramEnd"/>
      <w:r w:rsidRPr="0048735F">
        <w:rPr>
          <w:rFonts w:hint="eastAsia"/>
          <w:sz w:val="24"/>
        </w:rPr>
        <w:t>的培训，</w:t>
      </w:r>
      <w:proofErr w:type="gramStart"/>
      <w:r w:rsidRPr="0048735F">
        <w:rPr>
          <w:rFonts w:hint="eastAsia"/>
          <w:sz w:val="24"/>
        </w:rPr>
        <w:t>此培训</w:t>
      </w:r>
      <w:proofErr w:type="gramEnd"/>
      <w:r w:rsidRPr="0048735F">
        <w:rPr>
          <w:rFonts w:hint="eastAsia"/>
          <w:sz w:val="24"/>
        </w:rPr>
        <w:t>不限次数和人员数量。</w:t>
      </w:r>
    </w:p>
    <w:p w:rsidR="00ED43AB" w:rsidRPr="0048735F" w:rsidRDefault="00ED43AB" w:rsidP="0048735F">
      <w:pPr>
        <w:pStyle w:val="a3"/>
        <w:numPr>
          <w:ilvl w:val="0"/>
          <w:numId w:val="8"/>
        </w:numPr>
        <w:spacing w:line="360" w:lineRule="auto"/>
        <w:ind w:firstLineChars="0"/>
        <w:rPr>
          <w:b/>
          <w:sz w:val="24"/>
        </w:rPr>
      </w:pPr>
      <w:r w:rsidRPr="0048735F">
        <w:rPr>
          <w:rFonts w:hint="eastAsia"/>
          <w:b/>
          <w:sz w:val="24"/>
        </w:rPr>
        <w:t>售后服务期外</w:t>
      </w:r>
    </w:p>
    <w:p w:rsidR="00ED43AB" w:rsidRDefault="00ED43AB" w:rsidP="0048735F">
      <w:pPr>
        <w:spacing w:line="360" w:lineRule="auto"/>
        <w:ind w:firstLineChars="200" w:firstLine="480"/>
        <w:rPr>
          <w:sz w:val="24"/>
        </w:rPr>
      </w:pPr>
      <w:r w:rsidRPr="0048735F">
        <w:rPr>
          <w:rFonts w:hint="eastAsia"/>
          <w:sz w:val="24"/>
        </w:rPr>
        <w:t>保修期后，可获得电话、</w:t>
      </w:r>
      <w:r w:rsidRPr="0048735F">
        <w:rPr>
          <w:sz w:val="24"/>
        </w:rPr>
        <w:t>mail</w:t>
      </w:r>
      <w:r w:rsidRPr="0048735F">
        <w:rPr>
          <w:rFonts w:hint="eastAsia"/>
          <w:sz w:val="24"/>
        </w:rPr>
        <w:t>及在线支持等免费服务。</w:t>
      </w:r>
    </w:p>
    <w:p w:rsidR="00D71714" w:rsidRDefault="00D71714">
      <w:pPr>
        <w:widowControl/>
        <w:jc w:val="left"/>
      </w:pPr>
    </w:p>
    <w:sectPr w:rsidR="00D71714" w:rsidSect="00D71714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5ED" w:rsidRDefault="001965ED" w:rsidP="00BF48E8">
      <w:r>
        <w:separator/>
      </w:r>
    </w:p>
  </w:endnote>
  <w:endnote w:type="continuationSeparator" w:id="0">
    <w:p w:rsidR="001965ED" w:rsidRDefault="001965ED" w:rsidP="00BF4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264688"/>
      <w:docPartObj>
        <w:docPartGallery w:val="Page Numbers (Bottom of Page)"/>
        <w:docPartUnique/>
      </w:docPartObj>
    </w:sdtPr>
    <w:sdtContent>
      <w:p w:rsidR="00D71714" w:rsidRDefault="00D71714" w:rsidP="00D71714">
        <w:pPr>
          <w:pStyle w:val="a7"/>
          <w:wordWrap w:val="0"/>
          <w:jc w:val="right"/>
        </w:pPr>
        <w:r>
          <w:t>北京极地信息技术有限公司</w:t>
        </w:r>
        <w:r>
          <w:rPr>
            <w:rFonts w:hint="eastAsia"/>
          </w:rPr>
          <w:t xml:space="preserve">                                                                   </w:t>
        </w:r>
        <w:r w:rsidR="0042273D">
          <w:fldChar w:fldCharType="begin"/>
        </w:r>
        <w:r>
          <w:instrText>PAGE   \* MERGEFORMAT</w:instrText>
        </w:r>
        <w:r w:rsidR="0042273D">
          <w:fldChar w:fldCharType="separate"/>
        </w:r>
        <w:r w:rsidR="00453376" w:rsidRPr="00453376">
          <w:rPr>
            <w:noProof/>
            <w:lang w:val="zh-CN"/>
          </w:rPr>
          <w:t>1</w:t>
        </w:r>
        <w:r w:rsidR="0042273D"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5ED" w:rsidRDefault="001965ED" w:rsidP="00BF48E8">
      <w:r>
        <w:separator/>
      </w:r>
    </w:p>
  </w:footnote>
  <w:footnote w:type="continuationSeparator" w:id="0">
    <w:p w:rsidR="001965ED" w:rsidRDefault="001965ED" w:rsidP="00BF4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8E8" w:rsidRDefault="00BF48E8" w:rsidP="00BF48E8">
    <w:pPr>
      <w:pStyle w:val="a6"/>
      <w:jc w:val="right"/>
    </w:pPr>
    <w:r>
      <w:t>北京大学人民医院运维审计系统售后服务</w:t>
    </w:r>
    <w:r>
      <w:t>sow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7D6"/>
    <w:multiLevelType w:val="hybridMultilevel"/>
    <w:tmpl w:val="05C82C5A"/>
    <w:lvl w:ilvl="0" w:tplc="046AA958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6B0054"/>
    <w:multiLevelType w:val="multilevel"/>
    <w:tmpl w:val="9CDAFA4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>
    <w:nsid w:val="1EB41DD6"/>
    <w:multiLevelType w:val="hybridMultilevel"/>
    <w:tmpl w:val="C7FCA7AA"/>
    <w:lvl w:ilvl="0" w:tplc="04090001">
      <w:start w:val="1"/>
      <w:numFmt w:val="bullet"/>
      <w:lvlText w:val="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3">
    <w:nsid w:val="22E84538"/>
    <w:multiLevelType w:val="hybridMultilevel"/>
    <w:tmpl w:val="80B65C3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4731D7"/>
    <w:multiLevelType w:val="multilevel"/>
    <w:tmpl w:val="9030F5A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381E1D84"/>
    <w:multiLevelType w:val="hybridMultilevel"/>
    <w:tmpl w:val="19A0575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3EC30E41"/>
    <w:multiLevelType w:val="hybridMultilevel"/>
    <w:tmpl w:val="154A0210"/>
    <w:lvl w:ilvl="0" w:tplc="0409000B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7">
    <w:nsid w:val="538140F5"/>
    <w:multiLevelType w:val="multilevel"/>
    <w:tmpl w:val="858004F4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CA8"/>
    <w:rsid w:val="000C2D64"/>
    <w:rsid w:val="00156AE5"/>
    <w:rsid w:val="001965ED"/>
    <w:rsid w:val="00252671"/>
    <w:rsid w:val="00381881"/>
    <w:rsid w:val="003C2F59"/>
    <w:rsid w:val="003E519E"/>
    <w:rsid w:val="0042273D"/>
    <w:rsid w:val="00453376"/>
    <w:rsid w:val="00463A14"/>
    <w:rsid w:val="0048735F"/>
    <w:rsid w:val="00494131"/>
    <w:rsid w:val="00535C9B"/>
    <w:rsid w:val="00541CA8"/>
    <w:rsid w:val="0055629A"/>
    <w:rsid w:val="006C567E"/>
    <w:rsid w:val="00770C8D"/>
    <w:rsid w:val="007F6936"/>
    <w:rsid w:val="0081620D"/>
    <w:rsid w:val="008E1A99"/>
    <w:rsid w:val="00973486"/>
    <w:rsid w:val="00A27F49"/>
    <w:rsid w:val="00A7235F"/>
    <w:rsid w:val="00B2573C"/>
    <w:rsid w:val="00B4549B"/>
    <w:rsid w:val="00BE194A"/>
    <w:rsid w:val="00BF48E8"/>
    <w:rsid w:val="00C64DB3"/>
    <w:rsid w:val="00D71714"/>
    <w:rsid w:val="00D77AE6"/>
    <w:rsid w:val="00E11162"/>
    <w:rsid w:val="00E46C0F"/>
    <w:rsid w:val="00EA6F13"/>
    <w:rsid w:val="00ED43AB"/>
    <w:rsid w:val="00F61B75"/>
    <w:rsid w:val="00F642DF"/>
    <w:rsid w:val="00FE240E"/>
    <w:rsid w:val="00FF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19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1620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162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1620D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1620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EA6F13"/>
    <w:pPr>
      <w:ind w:firstLineChars="200" w:firstLine="420"/>
    </w:pPr>
  </w:style>
  <w:style w:type="paragraph" w:styleId="a4">
    <w:name w:val="Normal (Web)"/>
    <w:basedOn w:val="a"/>
    <w:unhideWhenUsed/>
    <w:rsid w:val="00ED43AB"/>
    <w:pPr>
      <w:widowControl/>
      <w:spacing w:before="100" w:beforeAutospacing="1" w:after="100" w:afterAutospacing="1" w:line="360" w:lineRule="auto"/>
      <w:ind w:firstLineChars="200" w:firstLine="48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1">
    <w:name w:val="p1"/>
    <w:rsid w:val="00ED43AB"/>
    <w:rPr>
      <w:sz w:val="18"/>
      <w:szCs w:val="18"/>
    </w:rPr>
  </w:style>
  <w:style w:type="table" w:styleId="a5">
    <w:name w:val="Table Grid"/>
    <w:basedOn w:val="a1"/>
    <w:uiPriority w:val="59"/>
    <w:rsid w:val="005562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BF4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F48E8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F4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F48E8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BF48E8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BF48E8"/>
  </w:style>
  <w:style w:type="paragraph" w:styleId="TOC">
    <w:name w:val="TOC Heading"/>
    <w:basedOn w:val="1"/>
    <w:next w:val="a"/>
    <w:uiPriority w:val="39"/>
    <w:semiHidden/>
    <w:unhideWhenUsed/>
    <w:qFormat/>
    <w:rsid w:val="00BF48E8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BF48E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BF48E8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F48E8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9">
    <w:name w:val="Balloon Text"/>
    <w:basedOn w:val="a"/>
    <w:link w:val="Char2"/>
    <w:uiPriority w:val="99"/>
    <w:semiHidden/>
    <w:unhideWhenUsed/>
    <w:rsid w:val="00BF48E8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F48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6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60798-78D6-4267-84BE-506A0EC0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xxzxtest</cp:lastModifiedBy>
  <cp:revision>11</cp:revision>
  <dcterms:created xsi:type="dcterms:W3CDTF">2018-05-15T09:03:00Z</dcterms:created>
  <dcterms:modified xsi:type="dcterms:W3CDTF">2018-05-17T07:27:00Z</dcterms:modified>
</cp:coreProperties>
</file>