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465" w:rsidRPr="00F12E72" w:rsidRDefault="00180465" w:rsidP="00180465">
      <w:pPr>
        <w:spacing w:before="100" w:beforeAutospacing="1" w:after="100" w:afterAutospacing="1" w:line="270" w:lineRule="atLeast"/>
        <w:jc w:val="center"/>
        <w:rPr>
          <w:rFonts w:ascii="宋体" w:hAnsi="宋体" w:cs="宋体"/>
          <w:szCs w:val="21"/>
        </w:rPr>
      </w:pPr>
      <w:r w:rsidRPr="000B78A4">
        <w:rPr>
          <w:rFonts w:ascii="楷体_GB2312" w:eastAsia="楷体_GB2312" w:hint="eastAsia"/>
          <w:b/>
          <w:sz w:val="32"/>
          <w:szCs w:val="32"/>
        </w:rPr>
        <w:t>产品规格参数</w:t>
      </w:r>
    </w:p>
    <w:p w:rsidR="00180465" w:rsidRPr="00524777" w:rsidRDefault="00180465" w:rsidP="00180465">
      <w:pPr>
        <w:ind w:firstLineChars="100" w:firstLine="240"/>
        <w:rPr>
          <w:rFonts w:ascii="楷体_GB2312" w:eastAsia="楷体_GB2312" w:hAnsi="宋体"/>
          <w:szCs w:val="28"/>
        </w:rPr>
      </w:pPr>
      <w:r w:rsidRPr="00524777">
        <w:rPr>
          <w:rFonts w:ascii="楷体_GB2312" w:eastAsia="楷体_GB2312" w:hAnsi="宋体" w:hint="eastAsia"/>
          <w:szCs w:val="28"/>
        </w:rPr>
        <w:t>1   测量原理</w:t>
      </w:r>
      <w:r w:rsidRPr="00524777">
        <w:rPr>
          <w:rFonts w:ascii="楷体_GB2312" w:eastAsia="楷体_GB2312" w:hAnsi="宋体" w:hint="eastAsia"/>
          <w:szCs w:val="28"/>
        </w:rPr>
        <w:tab/>
        <w:t>示波法</w:t>
      </w:r>
    </w:p>
    <w:p w:rsidR="00180465" w:rsidRPr="00524777" w:rsidRDefault="00180465" w:rsidP="00180465">
      <w:pPr>
        <w:ind w:firstLineChars="100" w:firstLine="240"/>
        <w:rPr>
          <w:rFonts w:ascii="楷体_GB2312" w:eastAsia="楷体_GB2312" w:hAnsi="宋体"/>
          <w:szCs w:val="28"/>
        </w:rPr>
      </w:pPr>
      <w:r w:rsidRPr="00524777">
        <w:rPr>
          <w:rFonts w:ascii="楷体_GB2312" w:eastAsia="楷体_GB2312" w:hAnsi="宋体" w:hint="eastAsia"/>
          <w:szCs w:val="28"/>
        </w:rPr>
        <w:t>2   显示</w:t>
      </w:r>
      <w:r w:rsidRPr="00524777">
        <w:rPr>
          <w:rFonts w:ascii="楷体_GB2312" w:eastAsia="楷体_GB2312" w:hAnsi="宋体" w:hint="eastAsia"/>
          <w:szCs w:val="28"/>
        </w:rPr>
        <w:tab/>
        <w:t xml:space="preserve">    </w:t>
      </w:r>
      <w:r>
        <w:rPr>
          <w:rFonts w:ascii="楷体_GB2312" w:eastAsia="楷体_GB2312" w:hAnsi="宋体" w:hint="eastAsia"/>
          <w:szCs w:val="28"/>
        </w:rPr>
        <w:t xml:space="preserve">  </w:t>
      </w:r>
      <w:r w:rsidRPr="00524777">
        <w:rPr>
          <w:rFonts w:ascii="楷体_GB2312" w:eastAsia="楷体_GB2312" w:hAnsi="宋体" w:hint="eastAsia"/>
          <w:szCs w:val="28"/>
        </w:rPr>
        <w:t>LED数字显示</w:t>
      </w:r>
    </w:p>
    <w:p w:rsidR="00180465" w:rsidRPr="00524777" w:rsidRDefault="00180465" w:rsidP="00180465">
      <w:pPr>
        <w:ind w:firstLineChars="100" w:firstLine="240"/>
        <w:rPr>
          <w:rFonts w:ascii="楷体_GB2312" w:eastAsia="楷体_GB2312" w:hAnsi="宋体"/>
          <w:szCs w:val="28"/>
        </w:rPr>
      </w:pPr>
      <w:r w:rsidRPr="00524777">
        <w:rPr>
          <w:rFonts w:ascii="楷体_GB2312" w:eastAsia="楷体_GB2312" w:hAnsi="宋体" w:hint="eastAsia"/>
          <w:szCs w:val="28"/>
        </w:rPr>
        <w:t>3   测量位置</w:t>
      </w:r>
      <w:r w:rsidRPr="00524777">
        <w:rPr>
          <w:rFonts w:ascii="楷体_GB2312" w:eastAsia="楷体_GB2312" w:hAnsi="宋体" w:hint="eastAsia"/>
          <w:szCs w:val="28"/>
        </w:rPr>
        <w:tab/>
      </w:r>
      <w:r>
        <w:rPr>
          <w:rFonts w:ascii="楷体_GB2312" w:eastAsia="楷体_GB2312" w:hAnsi="宋体" w:hint="eastAsia"/>
          <w:szCs w:val="28"/>
        </w:rPr>
        <w:t>双</w:t>
      </w:r>
      <w:r w:rsidRPr="00524777">
        <w:rPr>
          <w:rFonts w:ascii="楷体_GB2312" w:eastAsia="楷体_GB2312" w:hAnsi="宋体" w:hint="eastAsia"/>
          <w:szCs w:val="28"/>
        </w:rPr>
        <w:t xml:space="preserve">臂 </w:t>
      </w:r>
    </w:p>
    <w:p w:rsidR="00180465" w:rsidRPr="007C39BC" w:rsidRDefault="00180465" w:rsidP="00180465">
      <w:pPr>
        <w:rPr>
          <w:rFonts w:ascii="楷体_GB2312" w:eastAsia="楷体_GB2312" w:hAnsi="宋体"/>
          <w:szCs w:val="28"/>
        </w:rPr>
      </w:pPr>
      <w:r w:rsidRPr="008A4144">
        <w:rPr>
          <w:rFonts w:ascii="楷体_GB2312" w:eastAsia="楷体_GB2312" w:hAnsi="宋体" w:hint="eastAsia"/>
          <w:szCs w:val="28"/>
        </w:rPr>
        <w:t>※</w:t>
      </w:r>
      <w:r w:rsidRPr="00524777">
        <w:rPr>
          <w:rFonts w:ascii="楷体_GB2312" w:eastAsia="楷体_GB2312" w:hAnsi="宋体" w:hint="eastAsia"/>
          <w:szCs w:val="28"/>
        </w:rPr>
        <w:t>4   手臂周长</w:t>
      </w:r>
      <w:r>
        <w:rPr>
          <w:rFonts w:ascii="楷体_GB2312" w:eastAsia="楷体_GB2312" w:hAnsi="宋体" w:hint="eastAsia"/>
          <w:szCs w:val="28"/>
        </w:rPr>
        <w:t xml:space="preserve">    </w:t>
      </w:r>
      <w:r w:rsidRPr="007C39BC">
        <w:rPr>
          <w:rFonts w:ascii="楷体_GB2312" w:eastAsia="楷体_GB2312" w:hAnsi="宋体" w:hint="eastAsia"/>
          <w:szCs w:val="28"/>
        </w:rPr>
        <w:t>17～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2"/>
          <w:attr w:name="UnitName" w:val="cm"/>
        </w:smartTagPr>
        <w:r w:rsidRPr="007C39BC">
          <w:rPr>
            <w:rFonts w:ascii="楷体_GB2312" w:eastAsia="楷体_GB2312" w:hAnsi="宋体" w:hint="eastAsia"/>
            <w:szCs w:val="28"/>
          </w:rPr>
          <w:t>42cm</w:t>
        </w:r>
      </w:smartTag>
      <w:r w:rsidRPr="007C39BC">
        <w:rPr>
          <w:rFonts w:ascii="楷体_GB2312" w:eastAsia="楷体_GB2312" w:hAnsi="宋体" w:hint="eastAsia"/>
          <w:szCs w:val="28"/>
        </w:rPr>
        <w:t>以上</w:t>
      </w:r>
    </w:p>
    <w:p w:rsidR="00180465" w:rsidRDefault="00180465" w:rsidP="00180465">
      <w:pPr>
        <w:ind w:firstLineChars="100" w:firstLine="240"/>
        <w:rPr>
          <w:rFonts w:ascii="楷体_GB2312" w:eastAsia="楷体_GB2312" w:hAnsi="宋体"/>
          <w:szCs w:val="28"/>
        </w:rPr>
      </w:pPr>
      <w:r w:rsidRPr="007C39BC">
        <w:rPr>
          <w:rFonts w:ascii="楷体_GB2312" w:eastAsia="楷体_GB2312" w:hAnsi="宋体" w:hint="eastAsia"/>
          <w:szCs w:val="28"/>
        </w:rPr>
        <w:t>5   压力显示范围</w:t>
      </w:r>
      <w:r w:rsidRPr="007C39BC">
        <w:rPr>
          <w:rFonts w:ascii="楷体_GB2312" w:eastAsia="楷体_GB2312" w:hAnsi="宋体" w:hint="eastAsia"/>
          <w:szCs w:val="28"/>
        </w:rPr>
        <w:tab/>
        <w:t>0～299mmHg</w:t>
      </w:r>
    </w:p>
    <w:p w:rsidR="00180465" w:rsidRPr="007C39BC" w:rsidRDefault="00180465" w:rsidP="00180465">
      <w:pPr>
        <w:ind w:firstLineChars="100" w:firstLine="240"/>
        <w:rPr>
          <w:rFonts w:ascii="楷体_GB2312" w:eastAsia="楷体_GB2312" w:hAnsi="宋体"/>
          <w:szCs w:val="28"/>
        </w:rPr>
      </w:pPr>
      <w:r>
        <w:rPr>
          <w:rFonts w:ascii="楷体_GB2312" w:eastAsia="楷体_GB2312" w:hAnsi="宋体" w:hint="eastAsia"/>
          <w:szCs w:val="28"/>
        </w:rPr>
        <w:t>6   测量范围   血压：40</w:t>
      </w:r>
      <w:r w:rsidRPr="007C39BC">
        <w:rPr>
          <w:rFonts w:ascii="楷体_GB2312" w:eastAsia="楷体_GB2312" w:hAnsi="宋体" w:hint="eastAsia"/>
          <w:szCs w:val="28"/>
        </w:rPr>
        <w:t>～</w:t>
      </w:r>
      <w:r>
        <w:rPr>
          <w:rFonts w:ascii="楷体_GB2312" w:eastAsia="楷体_GB2312" w:hAnsi="宋体" w:hint="eastAsia"/>
          <w:szCs w:val="28"/>
        </w:rPr>
        <w:t>260</w:t>
      </w:r>
      <w:r w:rsidRPr="008A4144">
        <w:rPr>
          <w:rFonts w:ascii="楷体_GB2312" w:eastAsia="楷体_GB2312" w:hAnsi="宋体" w:hint="eastAsia"/>
          <w:szCs w:val="28"/>
        </w:rPr>
        <w:t xml:space="preserve"> </w:t>
      </w:r>
      <w:r w:rsidRPr="007C39BC">
        <w:rPr>
          <w:rFonts w:ascii="楷体_GB2312" w:eastAsia="楷体_GB2312" w:hAnsi="宋体" w:hint="eastAsia"/>
          <w:szCs w:val="28"/>
        </w:rPr>
        <w:t>mmHg</w:t>
      </w:r>
      <w:r>
        <w:rPr>
          <w:rFonts w:ascii="楷体_GB2312" w:eastAsia="楷体_GB2312" w:hAnsi="宋体" w:hint="eastAsia"/>
          <w:szCs w:val="28"/>
        </w:rPr>
        <w:t xml:space="preserve">    脉搏数：40</w:t>
      </w:r>
      <w:r w:rsidRPr="007C39BC">
        <w:rPr>
          <w:rFonts w:ascii="楷体_GB2312" w:eastAsia="楷体_GB2312" w:hAnsi="宋体" w:hint="eastAsia"/>
          <w:szCs w:val="28"/>
        </w:rPr>
        <w:t>～</w:t>
      </w:r>
      <w:r>
        <w:rPr>
          <w:rFonts w:ascii="楷体_GB2312" w:eastAsia="楷体_GB2312" w:hAnsi="宋体" w:hint="eastAsia"/>
          <w:szCs w:val="28"/>
        </w:rPr>
        <w:t>180拍/min</w:t>
      </w:r>
    </w:p>
    <w:p w:rsidR="00180465" w:rsidRPr="007C39BC" w:rsidRDefault="00180465" w:rsidP="00180465">
      <w:pPr>
        <w:rPr>
          <w:rFonts w:ascii="楷体_GB2312" w:eastAsia="楷体_GB2312" w:hAnsi="宋体"/>
          <w:szCs w:val="28"/>
        </w:rPr>
      </w:pPr>
      <w:r w:rsidRPr="008A4144">
        <w:rPr>
          <w:rFonts w:ascii="楷体_GB2312" w:eastAsia="楷体_GB2312" w:hAnsi="宋体" w:hint="eastAsia"/>
          <w:szCs w:val="28"/>
        </w:rPr>
        <w:t>※</w:t>
      </w:r>
      <w:r>
        <w:rPr>
          <w:rFonts w:ascii="楷体_GB2312" w:eastAsia="楷体_GB2312" w:hAnsi="宋体" w:hint="eastAsia"/>
          <w:szCs w:val="28"/>
        </w:rPr>
        <w:t>7</w:t>
      </w:r>
      <w:r w:rsidRPr="007C39BC">
        <w:rPr>
          <w:rFonts w:ascii="楷体_GB2312" w:eastAsia="楷体_GB2312" w:hAnsi="宋体" w:hint="eastAsia"/>
          <w:szCs w:val="28"/>
        </w:rPr>
        <w:t xml:space="preserve">   测量精度</w:t>
      </w:r>
      <w:r w:rsidRPr="007C39BC">
        <w:rPr>
          <w:rFonts w:ascii="楷体_GB2312" w:eastAsia="楷体_GB2312" w:hAnsi="宋体" w:hint="eastAsia"/>
          <w:szCs w:val="28"/>
        </w:rPr>
        <w:tab/>
        <w:t xml:space="preserve">      </w:t>
      </w:r>
    </w:p>
    <w:p w:rsidR="00180465" w:rsidRPr="007C39BC" w:rsidRDefault="00180465" w:rsidP="00180465">
      <w:pPr>
        <w:ind w:firstLineChars="300" w:firstLine="720"/>
        <w:rPr>
          <w:rFonts w:ascii="楷体_GB2312" w:eastAsia="楷体_GB2312" w:hAnsi="宋体"/>
          <w:szCs w:val="28"/>
        </w:rPr>
      </w:pPr>
      <w:r w:rsidRPr="007C39BC">
        <w:rPr>
          <w:rFonts w:ascii="楷体_GB2312" w:eastAsia="楷体_GB2312" w:hAnsi="宋体" w:hint="eastAsia"/>
          <w:szCs w:val="28"/>
        </w:rPr>
        <w:t>压力精度：    ±3mmHg（±0.4KPa）；</w:t>
      </w:r>
    </w:p>
    <w:p w:rsidR="00180465" w:rsidRPr="007C39BC" w:rsidRDefault="00180465" w:rsidP="00180465">
      <w:pPr>
        <w:ind w:firstLineChars="300" w:firstLine="720"/>
        <w:rPr>
          <w:rFonts w:ascii="楷体_GB2312" w:eastAsia="楷体_GB2312" w:hAnsi="宋体"/>
          <w:szCs w:val="28"/>
        </w:rPr>
      </w:pPr>
      <w:r w:rsidRPr="007C39BC">
        <w:rPr>
          <w:rFonts w:ascii="楷体_GB2312" w:eastAsia="楷体_GB2312" w:hAnsi="宋体" w:hint="eastAsia"/>
          <w:szCs w:val="28"/>
        </w:rPr>
        <w:t>脉搏测量精度：±2%</w:t>
      </w:r>
    </w:p>
    <w:p w:rsidR="00180465" w:rsidRDefault="00180465" w:rsidP="00180465">
      <w:pPr>
        <w:rPr>
          <w:rFonts w:ascii="楷体_GB2312" w:eastAsia="楷体_GB2312" w:hAnsi="宋体"/>
          <w:szCs w:val="28"/>
        </w:rPr>
      </w:pPr>
      <w:r w:rsidRPr="008A4144">
        <w:rPr>
          <w:rFonts w:ascii="楷体_GB2312" w:eastAsia="楷体_GB2312" w:hAnsi="宋体" w:hint="eastAsia"/>
          <w:szCs w:val="28"/>
        </w:rPr>
        <w:t>※</w:t>
      </w:r>
      <w:r>
        <w:rPr>
          <w:rFonts w:ascii="楷体_GB2312" w:eastAsia="楷体_GB2312" w:hAnsi="宋体" w:hint="eastAsia"/>
          <w:szCs w:val="28"/>
        </w:rPr>
        <w:t>8   压力监测：半导体压力传感器</w:t>
      </w:r>
    </w:p>
    <w:p w:rsidR="00180465" w:rsidRDefault="00180465" w:rsidP="00180465">
      <w:pPr>
        <w:rPr>
          <w:rFonts w:ascii="楷体_GB2312" w:eastAsia="楷体_GB2312" w:hAnsi="宋体"/>
          <w:szCs w:val="28"/>
        </w:rPr>
      </w:pPr>
      <w:r>
        <w:rPr>
          <w:rFonts w:ascii="楷体_GB2312" w:eastAsia="楷体_GB2312" w:hAnsi="宋体" w:hint="eastAsia"/>
          <w:szCs w:val="28"/>
        </w:rPr>
        <w:t xml:space="preserve">      肘部位置传感器  位置提示，保证测量姿势正确，提高测量的准确性</w:t>
      </w:r>
    </w:p>
    <w:p w:rsidR="00180465" w:rsidRDefault="00180465" w:rsidP="00180465">
      <w:pPr>
        <w:rPr>
          <w:rFonts w:ascii="楷体_GB2312" w:eastAsia="楷体_GB2312" w:hAnsi="宋体"/>
          <w:szCs w:val="28"/>
        </w:rPr>
      </w:pPr>
      <w:r w:rsidRPr="008A4144">
        <w:rPr>
          <w:rFonts w:ascii="楷体_GB2312" w:eastAsia="楷体_GB2312" w:hAnsi="宋体" w:hint="eastAsia"/>
          <w:szCs w:val="28"/>
        </w:rPr>
        <w:t>※</w:t>
      </w:r>
      <w:r>
        <w:rPr>
          <w:rFonts w:ascii="楷体_GB2312" w:eastAsia="楷体_GB2312" w:hAnsi="宋体" w:hint="eastAsia"/>
          <w:szCs w:val="28"/>
        </w:rPr>
        <w:t>9   可动臂筒设计，方便各种身高的患者使用</w:t>
      </w:r>
    </w:p>
    <w:p w:rsidR="00180465" w:rsidRPr="00B844A8" w:rsidRDefault="00180465" w:rsidP="00180465">
      <w:pPr>
        <w:rPr>
          <w:rFonts w:ascii="楷体_GB2312" w:eastAsia="楷体_GB2312" w:hAnsi="宋体"/>
          <w:szCs w:val="28"/>
        </w:rPr>
      </w:pPr>
      <w:r w:rsidRPr="008A4144">
        <w:rPr>
          <w:rFonts w:ascii="楷体_GB2312" w:eastAsia="楷体_GB2312" w:hAnsi="宋体" w:hint="eastAsia"/>
          <w:szCs w:val="28"/>
        </w:rPr>
        <w:t>※</w:t>
      </w:r>
      <w:r>
        <w:rPr>
          <w:rFonts w:ascii="楷体_GB2312" w:eastAsia="楷体_GB2312" w:hAnsi="宋体" w:hint="eastAsia"/>
          <w:szCs w:val="28"/>
        </w:rPr>
        <w:t xml:space="preserve">10  </w:t>
      </w:r>
      <w:r w:rsidRPr="00B844A8">
        <w:rPr>
          <w:rFonts w:ascii="楷体_GB2312" w:eastAsia="楷体_GB2312" w:hAnsi="宋体" w:hint="eastAsia"/>
          <w:szCs w:val="28"/>
        </w:rPr>
        <w:t>打印装置</w:t>
      </w:r>
      <w:r w:rsidRPr="00B844A8">
        <w:rPr>
          <w:rFonts w:ascii="楷体_GB2312" w:eastAsia="楷体_GB2312" w:hAnsi="宋体" w:hint="eastAsia"/>
          <w:szCs w:val="28"/>
        </w:rPr>
        <w:tab/>
        <w:t xml:space="preserve">    </w:t>
      </w:r>
    </w:p>
    <w:p w:rsidR="00180465" w:rsidRPr="00B844A8" w:rsidRDefault="00180465" w:rsidP="00180465">
      <w:pPr>
        <w:ind w:firstLineChars="200" w:firstLine="480"/>
        <w:rPr>
          <w:rFonts w:ascii="楷体_GB2312" w:eastAsia="楷体_GB2312" w:hAnsi="宋体"/>
          <w:szCs w:val="28"/>
        </w:rPr>
      </w:pPr>
      <w:r>
        <w:rPr>
          <w:rFonts w:ascii="楷体_GB2312" w:eastAsia="楷体_GB2312" w:hAnsi="宋体" w:hint="eastAsia"/>
          <w:szCs w:val="28"/>
        </w:rPr>
        <w:t>10</w:t>
      </w:r>
      <w:r w:rsidRPr="00B844A8">
        <w:rPr>
          <w:rFonts w:ascii="楷体_GB2312" w:eastAsia="楷体_GB2312" w:hAnsi="宋体" w:hint="eastAsia"/>
          <w:szCs w:val="28"/>
        </w:rPr>
        <w:t>.1 热敏式打印机、自动裁纸、多种模式可选</w:t>
      </w:r>
    </w:p>
    <w:p w:rsidR="00180465" w:rsidRPr="00B844A8" w:rsidRDefault="00180465" w:rsidP="00180465">
      <w:pPr>
        <w:ind w:firstLineChars="200" w:firstLine="480"/>
        <w:rPr>
          <w:rFonts w:ascii="楷体_GB2312" w:eastAsia="楷体_GB2312" w:hAnsi="宋体"/>
          <w:szCs w:val="28"/>
        </w:rPr>
      </w:pPr>
      <w:r>
        <w:rPr>
          <w:rFonts w:ascii="楷体_GB2312" w:eastAsia="楷体_GB2312" w:hAnsi="宋体" w:hint="eastAsia"/>
          <w:szCs w:val="28"/>
        </w:rPr>
        <w:t>10</w:t>
      </w:r>
      <w:r w:rsidRPr="00B844A8">
        <w:rPr>
          <w:rFonts w:ascii="楷体_GB2312" w:eastAsia="楷体_GB2312" w:hAnsi="宋体" w:hint="eastAsia"/>
          <w:szCs w:val="28"/>
        </w:rPr>
        <w:t>.2 全中文打印显示</w:t>
      </w:r>
    </w:p>
    <w:p w:rsidR="00180465" w:rsidRPr="00B844A8" w:rsidRDefault="00180465" w:rsidP="00180465">
      <w:pPr>
        <w:ind w:firstLineChars="200" w:firstLine="480"/>
        <w:rPr>
          <w:rFonts w:ascii="楷体_GB2312" w:eastAsia="楷体_GB2312" w:hAnsi="宋体"/>
          <w:szCs w:val="28"/>
        </w:rPr>
      </w:pPr>
      <w:r>
        <w:rPr>
          <w:rFonts w:ascii="楷体_GB2312" w:eastAsia="楷体_GB2312" w:hAnsi="宋体" w:hint="eastAsia"/>
          <w:szCs w:val="28"/>
        </w:rPr>
        <w:t>10</w:t>
      </w:r>
      <w:r w:rsidRPr="00B844A8">
        <w:rPr>
          <w:rFonts w:ascii="楷体_GB2312" w:eastAsia="楷体_GB2312" w:hAnsi="宋体" w:hint="eastAsia"/>
          <w:szCs w:val="28"/>
        </w:rPr>
        <w:t>.3 干扰情况用户提醒</w:t>
      </w:r>
    </w:p>
    <w:p w:rsidR="00180465" w:rsidRPr="00524777" w:rsidRDefault="00180465" w:rsidP="00180465">
      <w:pPr>
        <w:ind w:firstLineChars="200" w:firstLine="480"/>
        <w:rPr>
          <w:rFonts w:ascii="楷体_GB2312" w:eastAsia="楷体_GB2312" w:hAnsi="宋体"/>
          <w:szCs w:val="28"/>
        </w:rPr>
      </w:pPr>
      <w:r>
        <w:rPr>
          <w:rFonts w:ascii="楷体_GB2312" w:eastAsia="楷体_GB2312" w:hAnsi="宋体" w:hint="eastAsia"/>
          <w:szCs w:val="28"/>
        </w:rPr>
        <w:t>10</w:t>
      </w:r>
      <w:r w:rsidRPr="00B844A8">
        <w:rPr>
          <w:rFonts w:ascii="楷体_GB2312" w:eastAsia="楷体_GB2312" w:hAnsi="宋体" w:hint="eastAsia"/>
          <w:szCs w:val="28"/>
        </w:rPr>
        <w:t>.4 干扰波形图打印显示</w:t>
      </w:r>
    </w:p>
    <w:p w:rsidR="00180465" w:rsidRPr="00524777" w:rsidRDefault="00180465" w:rsidP="00180465">
      <w:pPr>
        <w:rPr>
          <w:rFonts w:ascii="楷体_GB2312" w:eastAsia="楷体_GB2312" w:hAnsi="宋体"/>
          <w:szCs w:val="28"/>
        </w:rPr>
      </w:pPr>
      <w:r w:rsidRPr="008A4144">
        <w:rPr>
          <w:rFonts w:ascii="楷体_GB2312" w:eastAsia="楷体_GB2312" w:hAnsi="宋体" w:hint="eastAsia"/>
          <w:szCs w:val="28"/>
        </w:rPr>
        <w:t>※</w:t>
      </w:r>
      <w:r>
        <w:rPr>
          <w:rFonts w:ascii="楷体_GB2312" w:eastAsia="楷体_GB2312" w:hAnsi="宋体" w:hint="eastAsia"/>
          <w:szCs w:val="28"/>
        </w:rPr>
        <w:t>11  语音播报测量结果  有</w:t>
      </w:r>
    </w:p>
    <w:p w:rsidR="00180465" w:rsidRPr="00524777" w:rsidRDefault="00180465" w:rsidP="00180465">
      <w:pPr>
        <w:ind w:firstLineChars="100" w:firstLine="240"/>
        <w:rPr>
          <w:rFonts w:ascii="楷体_GB2312" w:eastAsia="楷体_GB2312" w:hAnsi="宋体"/>
          <w:szCs w:val="28"/>
        </w:rPr>
      </w:pPr>
      <w:r>
        <w:rPr>
          <w:rFonts w:ascii="楷体_GB2312" w:eastAsia="楷体_GB2312" w:hAnsi="宋体" w:hint="eastAsia"/>
          <w:szCs w:val="28"/>
        </w:rPr>
        <w:t xml:space="preserve">12  </w:t>
      </w:r>
      <w:r w:rsidRPr="00524777">
        <w:rPr>
          <w:rFonts w:ascii="楷体_GB2312" w:eastAsia="楷体_GB2312" w:hAnsi="宋体" w:hint="eastAsia"/>
          <w:szCs w:val="28"/>
        </w:rPr>
        <w:t>超压保护</w:t>
      </w:r>
    </w:p>
    <w:p w:rsidR="00180465" w:rsidRPr="00524777" w:rsidRDefault="00180465" w:rsidP="00180465">
      <w:pPr>
        <w:ind w:firstLineChars="200" w:firstLine="480"/>
        <w:rPr>
          <w:rFonts w:ascii="楷体_GB2312" w:eastAsia="楷体_GB2312" w:hAnsi="宋体"/>
          <w:szCs w:val="28"/>
        </w:rPr>
      </w:pPr>
      <w:r w:rsidRPr="00524777">
        <w:rPr>
          <w:rFonts w:ascii="楷体_GB2312" w:eastAsia="楷体_GB2312" w:hAnsi="宋体" w:hint="eastAsia"/>
          <w:szCs w:val="28"/>
        </w:rPr>
        <w:t>压力超过300mmHg时,急速排气保护。急速排气时间不大于10秒。</w:t>
      </w:r>
    </w:p>
    <w:p w:rsidR="00180465" w:rsidRPr="00524777" w:rsidRDefault="00180465" w:rsidP="00180465">
      <w:pPr>
        <w:ind w:firstLineChars="100" w:firstLine="240"/>
        <w:rPr>
          <w:rFonts w:ascii="楷体_GB2312" w:eastAsia="楷体_GB2312" w:hAnsi="宋体"/>
          <w:szCs w:val="28"/>
        </w:rPr>
      </w:pPr>
      <w:r>
        <w:rPr>
          <w:rFonts w:ascii="楷体_GB2312" w:eastAsia="楷体_GB2312" w:hAnsi="宋体" w:hint="eastAsia"/>
          <w:szCs w:val="28"/>
        </w:rPr>
        <w:t>13</w:t>
      </w:r>
      <w:r w:rsidRPr="00524777">
        <w:rPr>
          <w:rFonts w:ascii="楷体_GB2312" w:eastAsia="楷体_GB2312" w:hAnsi="宋体" w:hint="eastAsia"/>
          <w:szCs w:val="28"/>
        </w:rPr>
        <w:t xml:space="preserve">  通信数据输出</w:t>
      </w:r>
      <w:r w:rsidRPr="00524777">
        <w:rPr>
          <w:rFonts w:ascii="楷体_GB2312" w:eastAsia="楷体_GB2312" w:hAnsi="宋体" w:hint="eastAsia"/>
          <w:szCs w:val="28"/>
        </w:rPr>
        <w:tab/>
      </w:r>
    </w:p>
    <w:p w:rsidR="00180465" w:rsidRPr="00524777" w:rsidRDefault="00180465" w:rsidP="00180465">
      <w:pPr>
        <w:ind w:firstLineChars="200" w:firstLine="480"/>
        <w:rPr>
          <w:rFonts w:ascii="楷体_GB2312" w:eastAsia="楷体_GB2312" w:hAnsi="宋体"/>
          <w:szCs w:val="28"/>
        </w:rPr>
      </w:pPr>
      <w:r w:rsidRPr="00524777">
        <w:rPr>
          <w:rFonts w:ascii="楷体_GB2312" w:eastAsia="楷体_GB2312" w:hAnsi="宋体" w:hint="eastAsia"/>
          <w:szCs w:val="28"/>
        </w:rPr>
        <w:lastRenderedPageBreak/>
        <w:t>1</w:t>
      </w:r>
      <w:r>
        <w:rPr>
          <w:rFonts w:ascii="楷体_GB2312" w:eastAsia="楷体_GB2312" w:hAnsi="宋体" w:hint="eastAsia"/>
          <w:szCs w:val="28"/>
        </w:rPr>
        <w:t>3</w:t>
      </w:r>
      <w:r w:rsidRPr="00524777">
        <w:rPr>
          <w:rFonts w:ascii="楷体_GB2312" w:eastAsia="楷体_GB2312" w:hAnsi="宋体" w:hint="eastAsia"/>
          <w:szCs w:val="28"/>
        </w:rPr>
        <w:t>.1  RS-232标准接口，连接电脑同步管理</w:t>
      </w:r>
    </w:p>
    <w:p w:rsidR="00180465" w:rsidRPr="00524777" w:rsidRDefault="00180465" w:rsidP="00180465">
      <w:pPr>
        <w:ind w:firstLineChars="200" w:firstLine="480"/>
        <w:rPr>
          <w:rFonts w:ascii="楷体_GB2312" w:eastAsia="楷体_GB2312" w:hAnsi="宋体"/>
          <w:szCs w:val="28"/>
        </w:rPr>
      </w:pPr>
      <w:r w:rsidRPr="00CB7A1C">
        <w:rPr>
          <w:rFonts w:ascii="楷体_GB2312" w:eastAsia="楷体_GB2312" w:hAnsi="宋体" w:hint="eastAsia"/>
          <w:szCs w:val="28"/>
        </w:rPr>
        <w:t>13.2  专用软件配套（专用数据线和专用软件）</w:t>
      </w:r>
    </w:p>
    <w:p w:rsidR="00180465" w:rsidRPr="00524777" w:rsidRDefault="00180465" w:rsidP="00180465">
      <w:pPr>
        <w:ind w:firstLineChars="100" w:firstLine="240"/>
        <w:rPr>
          <w:rFonts w:ascii="楷体_GB2312" w:eastAsia="楷体_GB2312" w:hAnsi="宋体"/>
          <w:szCs w:val="28"/>
        </w:rPr>
      </w:pPr>
      <w:r>
        <w:rPr>
          <w:rFonts w:ascii="楷体_GB2312" w:eastAsia="楷体_GB2312" w:hAnsi="宋体" w:hint="eastAsia"/>
          <w:szCs w:val="28"/>
        </w:rPr>
        <w:t>14</w:t>
      </w:r>
      <w:r w:rsidRPr="00524777">
        <w:rPr>
          <w:rFonts w:ascii="楷体_GB2312" w:eastAsia="楷体_GB2312" w:hAnsi="宋体" w:hint="eastAsia"/>
          <w:szCs w:val="28"/>
        </w:rPr>
        <w:t xml:space="preserve">  电击防护型式</w:t>
      </w:r>
      <w:r w:rsidRPr="00524777">
        <w:rPr>
          <w:rFonts w:ascii="楷体_GB2312" w:eastAsia="楷体_GB2312" w:hAnsi="宋体" w:hint="eastAsia"/>
          <w:szCs w:val="28"/>
        </w:rPr>
        <w:tab/>
        <w:t xml:space="preserve"> Class</w:t>
      </w:r>
      <w:r>
        <w:rPr>
          <w:rFonts w:ascii="楷体_GB2312" w:eastAsia="楷体_GB2312" w:hAnsi="宋体" w:hint="eastAsia"/>
          <w:szCs w:val="28"/>
        </w:rPr>
        <w:t xml:space="preserve"> II</w:t>
      </w:r>
      <w:r w:rsidRPr="00524777">
        <w:rPr>
          <w:rFonts w:ascii="楷体_GB2312" w:eastAsia="楷体_GB2312" w:hAnsi="宋体" w:hint="eastAsia"/>
          <w:szCs w:val="28"/>
        </w:rPr>
        <w:t xml:space="preserve"> </w:t>
      </w:r>
      <w:r>
        <w:rPr>
          <w:rFonts w:ascii="楷体_GB2312" w:eastAsia="楷体_GB2312" w:hAnsi="宋体" w:hint="eastAsia"/>
          <w:szCs w:val="28"/>
        </w:rPr>
        <w:t xml:space="preserve"> </w:t>
      </w:r>
      <w:r w:rsidRPr="00524777">
        <w:rPr>
          <w:rFonts w:ascii="楷体_GB2312" w:eastAsia="楷体_GB2312" w:hAnsi="宋体" w:hint="eastAsia"/>
          <w:szCs w:val="28"/>
        </w:rPr>
        <w:t xml:space="preserve"> B</w:t>
      </w:r>
      <w:r>
        <w:rPr>
          <w:rFonts w:ascii="楷体_GB2312" w:eastAsia="楷体_GB2312" w:hAnsi="宋体" w:hint="eastAsia"/>
          <w:szCs w:val="28"/>
        </w:rPr>
        <w:t>类设备</w:t>
      </w:r>
    </w:p>
    <w:p w:rsidR="00180465" w:rsidRPr="00524777" w:rsidRDefault="00180465" w:rsidP="00180465">
      <w:pPr>
        <w:rPr>
          <w:rFonts w:ascii="楷体_GB2312" w:eastAsia="楷体_GB2312" w:hAnsi="宋体"/>
          <w:szCs w:val="28"/>
        </w:rPr>
      </w:pPr>
      <w:r w:rsidRPr="008A4144">
        <w:rPr>
          <w:rFonts w:ascii="楷体_GB2312" w:eastAsia="楷体_GB2312" w:hAnsi="宋体" w:hint="eastAsia"/>
          <w:szCs w:val="28"/>
        </w:rPr>
        <w:t>※</w:t>
      </w:r>
      <w:r>
        <w:rPr>
          <w:rFonts w:ascii="楷体_GB2312" w:eastAsia="楷体_GB2312" w:hAnsi="宋体" w:hint="eastAsia"/>
          <w:szCs w:val="28"/>
        </w:rPr>
        <w:t>15</w:t>
      </w:r>
      <w:r w:rsidRPr="00524777">
        <w:rPr>
          <w:rFonts w:ascii="楷体_GB2312" w:eastAsia="楷体_GB2312" w:hAnsi="宋体" w:hint="eastAsia"/>
          <w:szCs w:val="28"/>
        </w:rPr>
        <w:t xml:space="preserve">  抗菌设计对应</w:t>
      </w:r>
    </w:p>
    <w:p w:rsidR="00180465" w:rsidRPr="00524777" w:rsidRDefault="00180465" w:rsidP="00180465">
      <w:pPr>
        <w:ind w:firstLineChars="200" w:firstLine="480"/>
        <w:rPr>
          <w:rFonts w:ascii="楷体_GB2312" w:eastAsia="楷体_GB2312" w:hAnsi="宋体"/>
          <w:szCs w:val="28"/>
        </w:rPr>
      </w:pPr>
      <w:r w:rsidRPr="00524777">
        <w:rPr>
          <w:rFonts w:ascii="楷体_GB2312" w:eastAsia="楷体_GB2312" w:hAnsi="宋体" w:hint="eastAsia"/>
          <w:szCs w:val="28"/>
        </w:rPr>
        <w:t>外壳：抗菌树脂    袖带：抗菌布套</w:t>
      </w:r>
    </w:p>
    <w:p w:rsidR="00180465" w:rsidRPr="00524777" w:rsidRDefault="00180465" w:rsidP="00180465">
      <w:pPr>
        <w:ind w:firstLineChars="100" w:firstLine="240"/>
        <w:rPr>
          <w:rFonts w:ascii="楷体_GB2312" w:eastAsia="楷体_GB2312" w:hAnsi="宋体"/>
          <w:szCs w:val="28"/>
        </w:rPr>
      </w:pPr>
      <w:r>
        <w:rPr>
          <w:rFonts w:ascii="楷体_GB2312" w:eastAsia="楷体_GB2312" w:hAnsi="宋体" w:hint="eastAsia"/>
          <w:szCs w:val="28"/>
        </w:rPr>
        <w:t>16</w:t>
      </w:r>
      <w:r w:rsidRPr="00524777">
        <w:rPr>
          <w:rFonts w:ascii="楷体_GB2312" w:eastAsia="楷体_GB2312" w:hAnsi="宋体" w:hint="eastAsia"/>
          <w:szCs w:val="28"/>
        </w:rPr>
        <w:t xml:space="preserve">  操作环境</w:t>
      </w:r>
      <w:r w:rsidRPr="00524777">
        <w:rPr>
          <w:rFonts w:ascii="楷体_GB2312" w:eastAsia="楷体_GB2312" w:hAnsi="宋体" w:hint="eastAsia"/>
          <w:szCs w:val="28"/>
        </w:rPr>
        <w:tab/>
        <w:t>温度</w:t>
      </w:r>
      <w:r>
        <w:rPr>
          <w:rFonts w:ascii="楷体_GB2312" w:eastAsia="楷体_GB2312" w:hAnsi="宋体" w:hint="eastAsia"/>
          <w:szCs w:val="28"/>
        </w:rPr>
        <w:t>+</w:t>
      </w:r>
      <w:smartTag w:uri="urn:schemas-microsoft-com:office:smarttags" w:element="chmetcnv">
        <w:smartTagPr>
          <w:attr w:name="UnitName" w:val="℃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楷体_GB2312" w:eastAsia="楷体_GB2312" w:hAnsi="宋体" w:hint="eastAsia"/>
            <w:szCs w:val="28"/>
          </w:rPr>
          <w:t>5</w:t>
        </w:r>
        <w:r w:rsidRPr="00524777">
          <w:rPr>
            <w:rFonts w:ascii="楷体_GB2312" w:eastAsia="楷体_GB2312" w:hAnsi="宋体" w:hint="eastAsia"/>
            <w:szCs w:val="28"/>
          </w:rPr>
          <w:t>℃</w:t>
        </w:r>
      </w:smartTag>
      <w:r w:rsidRPr="00524777">
        <w:rPr>
          <w:rFonts w:ascii="楷体_GB2312" w:eastAsia="楷体_GB2312" w:hAnsi="宋体" w:hint="eastAsia"/>
          <w:szCs w:val="28"/>
        </w:rPr>
        <w:t>～</w:t>
      </w:r>
      <w:r>
        <w:rPr>
          <w:rFonts w:ascii="楷体_GB2312" w:eastAsia="楷体_GB2312" w:hAnsi="宋体" w:hint="eastAsia"/>
          <w:szCs w:val="28"/>
        </w:rPr>
        <w:t>+</w:t>
      </w:r>
      <w:smartTag w:uri="urn:schemas-microsoft-com:office:smarttags" w:element="chmetcnv">
        <w:smartTagPr>
          <w:attr w:name="UnitName" w:val="℃"/>
          <w:attr w:name="SourceValue" w:val="40"/>
          <w:attr w:name="HasSpace" w:val="False"/>
          <w:attr w:name="Negative" w:val="False"/>
          <w:attr w:name="NumberType" w:val="1"/>
          <w:attr w:name="TCSC" w:val="0"/>
        </w:smartTagPr>
        <w:r w:rsidRPr="00524777">
          <w:rPr>
            <w:rFonts w:ascii="楷体_GB2312" w:eastAsia="楷体_GB2312" w:hAnsi="宋体" w:hint="eastAsia"/>
            <w:szCs w:val="28"/>
          </w:rPr>
          <w:t>40℃</w:t>
        </w:r>
      </w:smartTag>
      <w:r w:rsidRPr="00524777">
        <w:rPr>
          <w:rFonts w:ascii="楷体_GB2312" w:eastAsia="楷体_GB2312" w:hAnsi="宋体" w:hint="eastAsia"/>
          <w:szCs w:val="28"/>
        </w:rPr>
        <w:t>，湿度</w:t>
      </w:r>
      <w:r>
        <w:rPr>
          <w:rFonts w:ascii="楷体_GB2312" w:eastAsia="楷体_GB2312" w:hAnsi="宋体" w:hint="eastAsia"/>
          <w:szCs w:val="28"/>
        </w:rPr>
        <w:t>15%RH</w:t>
      </w:r>
      <w:r w:rsidRPr="00524777">
        <w:rPr>
          <w:rFonts w:ascii="楷体_GB2312" w:eastAsia="楷体_GB2312" w:hAnsi="宋体" w:hint="eastAsia"/>
          <w:szCs w:val="28"/>
        </w:rPr>
        <w:t>～85%RH</w:t>
      </w:r>
    </w:p>
    <w:p w:rsidR="00180465" w:rsidRPr="00524777" w:rsidRDefault="00180465" w:rsidP="00180465">
      <w:pPr>
        <w:ind w:firstLineChars="100" w:firstLine="240"/>
        <w:rPr>
          <w:rFonts w:ascii="楷体_GB2312" w:eastAsia="楷体_GB2312" w:hAnsi="宋体"/>
          <w:szCs w:val="28"/>
        </w:rPr>
      </w:pPr>
      <w:r>
        <w:rPr>
          <w:rFonts w:ascii="楷体_GB2312" w:eastAsia="楷体_GB2312" w:hAnsi="宋体" w:hint="eastAsia"/>
          <w:szCs w:val="28"/>
        </w:rPr>
        <w:t>17</w:t>
      </w:r>
      <w:r w:rsidRPr="00524777">
        <w:rPr>
          <w:rFonts w:ascii="楷体_GB2312" w:eastAsia="楷体_GB2312" w:hAnsi="宋体" w:hint="eastAsia"/>
          <w:szCs w:val="28"/>
        </w:rPr>
        <w:t xml:space="preserve"> </w:t>
      </w:r>
      <w:r>
        <w:rPr>
          <w:rFonts w:ascii="楷体_GB2312" w:eastAsia="楷体_GB2312" w:hAnsi="宋体" w:hint="eastAsia"/>
          <w:szCs w:val="28"/>
        </w:rPr>
        <w:t xml:space="preserve"> </w:t>
      </w:r>
      <w:r w:rsidRPr="00524777">
        <w:rPr>
          <w:rFonts w:ascii="楷体_GB2312" w:eastAsia="楷体_GB2312" w:hAnsi="宋体" w:hint="eastAsia"/>
          <w:szCs w:val="28"/>
        </w:rPr>
        <w:t>储存环境</w:t>
      </w:r>
      <w:r w:rsidRPr="00524777">
        <w:rPr>
          <w:rFonts w:ascii="楷体_GB2312" w:eastAsia="楷体_GB2312" w:hAnsi="宋体" w:hint="eastAsia"/>
          <w:szCs w:val="28"/>
        </w:rPr>
        <w:tab/>
        <w:t>温度</w:t>
      </w:r>
      <w:smartTag w:uri="urn:schemas-microsoft-com:office:smarttags" w:element="chmetcnv">
        <w:smartTagPr>
          <w:attr w:name="UnitName" w:val="℃"/>
          <w:attr w:name="SourceValue" w:val="20"/>
          <w:attr w:name="HasSpace" w:val="False"/>
          <w:attr w:name="Negative" w:val="True"/>
          <w:attr w:name="NumberType" w:val="1"/>
          <w:attr w:name="TCSC" w:val="0"/>
        </w:smartTagPr>
        <w:r>
          <w:rPr>
            <w:rFonts w:ascii="楷体_GB2312" w:eastAsia="楷体_GB2312" w:hAnsi="宋体" w:hint="eastAsia"/>
            <w:szCs w:val="28"/>
          </w:rPr>
          <w:t>-2</w:t>
        </w:r>
        <w:r w:rsidRPr="00524777">
          <w:rPr>
            <w:rFonts w:ascii="楷体_GB2312" w:eastAsia="楷体_GB2312" w:hAnsi="宋体" w:hint="eastAsia"/>
            <w:szCs w:val="28"/>
          </w:rPr>
          <w:t>0℃</w:t>
        </w:r>
      </w:smartTag>
      <w:r w:rsidRPr="00524777">
        <w:rPr>
          <w:rFonts w:ascii="楷体_GB2312" w:eastAsia="楷体_GB2312" w:hAnsi="宋体" w:hint="eastAsia"/>
          <w:szCs w:val="28"/>
        </w:rPr>
        <w:t>～</w:t>
      </w:r>
      <w:smartTag w:uri="urn:schemas-microsoft-com:office:smarttags" w:element="chmetcnv">
        <w:smartTagPr>
          <w:attr w:name="UnitName" w:val="℃"/>
          <w:attr w:name="SourceValue" w:val="60"/>
          <w:attr w:name="HasSpace" w:val="False"/>
          <w:attr w:name="Negative" w:val="False"/>
          <w:attr w:name="NumberType" w:val="1"/>
          <w:attr w:name="TCSC" w:val="0"/>
        </w:smartTagPr>
        <w:r w:rsidRPr="00524777">
          <w:rPr>
            <w:rFonts w:ascii="楷体_GB2312" w:eastAsia="楷体_GB2312" w:hAnsi="宋体" w:hint="eastAsia"/>
            <w:szCs w:val="28"/>
          </w:rPr>
          <w:t>60℃</w:t>
        </w:r>
      </w:smartTag>
      <w:r w:rsidRPr="00524777">
        <w:rPr>
          <w:rFonts w:ascii="楷体_GB2312" w:eastAsia="楷体_GB2312" w:hAnsi="宋体" w:hint="eastAsia"/>
          <w:szCs w:val="28"/>
        </w:rPr>
        <w:t>，湿度</w:t>
      </w:r>
      <w:r>
        <w:rPr>
          <w:rFonts w:ascii="楷体_GB2312" w:eastAsia="楷体_GB2312" w:hAnsi="宋体" w:hint="eastAsia"/>
          <w:szCs w:val="28"/>
        </w:rPr>
        <w:t>1</w:t>
      </w:r>
      <w:r w:rsidRPr="00524777">
        <w:rPr>
          <w:rFonts w:ascii="楷体_GB2312" w:eastAsia="楷体_GB2312" w:hAnsi="宋体" w:hint="eastAsia"/>
          <w:szCs w:val="28"/>
        </w:rPr>
        <w:t>0</w:t>
      </w:r>
      <w:r>
        <w:rPr>
          <w:rFonts w:ascii="楷体_GB2312" w:eastAsia="楷体_GB2312" w:hAnsi="宋体" w:hint="eastAsia"/>
          <w:szCs w:val="28"/>
        </w:rPr>
        <w:t>%RH</w:t>
      </w:r>
      <w:r w:rsidRPr="00524777">
        <w:rPr>
          <w:rFonts w:ascii="楷体_GB2312" w:eastAsia="楷体_GB2312" w:hAnsi="宋体" w:hint="eastAsia"/>
          <w:szCs w:val="28"/>
        </w:rPr>
        <w:t>～95%RH</w:t>
      </w:r>
    </w:p>
    <w:p w:rsidR="00180465" w:rsidRPr="00524777" w:rsidRDefault="00180465" w:rsidP="00180465">
      <w:pPr>
        <w:ind w:firstLineChars="100" w:firstLine="240"/>
        <w:rPr>
          <w:rFonts w:ascii="楷体_GB2312" w:eastAsia="楷体_GB2312" w:hAnsi="宋体"/>
          <w:szCs w:val="28"/>
        </w:rPr>
      </w:pPr>
      <w:r>
        <w:rPr>
          <w:rFonts w:ascii="楷体_GB2312" w:eastAsia="楷体_GB2312" w:hAnsi="宋体" w:hint="eastAsia"/>
          <w:szCs w:val="28"/>
        </w:rPr>
        <w:t xml:space="preserve">18  </w:t>
      </w:r>
      <w:r w:rsidRPr="00524777">
        <w:rPr>
          <w:rFonts w:ascii="楷体_GB2312" w:eastAsia="楷体_GB2312" w:hAnsi="宋体" w:hint="eastAsia"/>
          <w:szCs w:val="28"/>
        </w:rPr>
        <w:t>标准配置</w:t>
      </w:r>
      <w:r w:rsidRPr="00524777">
        <w:rPr>
          <w:rFonts w:ascii="楷体_GB2312" w:eastAsia="楷体_GB2312" w:hAnsi="宋体" w:hint="eastAsia"/>
          <w:szCs w:val="28"/>
        </w:rPr>
        <w:tab/>
      </w:r>
    </w:p>
    <w:p w:rsidR="00180465" w:rsidRPr="00524777" w:rsidRDefault="00180465" w:rsidP="00180465">
      <w:pPr>
        <w:ind w:firstLineChars="150" w:firstLine="360"/>
        <w:rPr>
          <w:rFonts w:ascii="楷体_GB2312" w:eastAsia="楷体_GB2312" w:hAnsi="宋体"/>
          <w:szCs w:val="28"/>
        </w:rPr>
      </w:pPr>
      <w:r w:rsidRPr="00524777">
        <w:rPr>
          <w:rFonts w:ascii="楷体_GB2312" w:eastAsia="楷体_GB2312" w:hAnsi="宋体" w:hint="eastAsia"/>
          <w:szCs w:val="28"/>
        </w:rPr>
        <w:t>1</w:t>
      </w:r>
      <w:r>
        <w:rPr>
          <w:rFonts w:ascii="楷体_GB2312" w:eastAsia="楷体_GB2312" w:hAnsi="宋体" w:hint="eastAsia"/>
          <w:szCs w:val="28"/>
        </w:rPr>
        <w:t>7</w:t>
      </w:r>
      <w:r w:rsidRPr="00524777">
        <w:rPr>
          <w:rFonts w:ascii="楷体_GB2312" w:eastAsia="楷体_GB2312" w:hAnsi="宋体" w:hint="eastAsia"/>
          <w:szCs w:val="28"/>
        </w:rPr>
        <w:t>.1</w:t>
      </w:r>
      <w:r w:rsidRPr="00524777">
        <w:rPr>
          <w:rFonts w:ascii="楷体_GB2312" w:eastAsia="楷体_GB2312" w:hAnsi="宋体" w:hint="eastAsia"/>
          <w:szCs w:val="28"/>
        </w:rPr>
        <w:tab/>
        <w:t>全自动电子血压计1台</w:t>
      </w:r>
    </w:p>
    <w:p w:rsidR="00180465" w:rsidRPr="00524777" w:rsidRDefault="00180465" w:rsidP="00180465">
      <w:pPr>
        <w:ind w:firstLineChars="150" w:firstLine="360"/>
        <w:rPr>
          <w:rFonts w:ascii="楷体_GB2312" w:eastAsia="楷体_GB2312" w:hAnsi="宋体"/>
          <w:szCs w:val="28"/>
        </w:rPr>
      </w:pPr>
      <w:r>
        <w:rPr>
          <w:rFonts w:ascii="楷体_GB2312" w:eastAsia="楷体_GB2312" w:hAnsi="宋体" w:hint="eastAsia"/>
          <w:szCs w:val="28"/>
        </w:rPr>
        <w:t>17</w:t>
      </w:r>
      <w:r w:rsidRPr="00524777">
        <w:rPr>
          <w:rFonts w:ascii="楷体_GB2312" w:eastAsia="楷体_GB2312" w:hAnsi="宋体" w:hint="eastAsia"/>
          <w:szCs w:val="28"/>
        </w:rPr>
        <w:t>.2</w:t>
      </w:r>
      <w:r w:rsidRPr="00524777">
        <w:rPr>
          <w:rFonts w:ascii="楷体_GB2312" w:eastAsia="楷体_GB2312" w:hAnsi="宋体" w:hint="eastAsia"/>
          <w:szCs w:val="28"/>
        </w:rPr>
        <w:tab/>
        <w:t>血压计专用袖套布</w:t>
      </w:r>
      <w:r>
        <w:rPr>
          <w:rFonts w:ascii="楷体_GB2312" w:eastAsia="楷体_GB2312" w:hAnsi="宋体" w:hint="eastAsia"/>
          <w:szCs w:val="28"/>
        </w:rPr>
        <w:t>2</w:t>
      </w:r>
      <w:r w:rsidRPr="00524777">
        <w:rPr>
          <w:rFonts w:ascii="楷体_GB2312" w:eastAsia="楷体_GB2312" w:hAnsi="宋体" w:hint="eastAsia"/>
          <w:szCs w:val="28"/>
        </w:rPr>
        <w:t>只</w:t>
      </w:r>
    </w:p>
    <w:p w:rsidR="00180465" w:rsidRPr="00524777" w:rsidRDefault="00180465" w:rsidP="00180465">
      <w:pPr>
        <w:ind w:firstLineChars="150" w:firstLine="360"/>
        <w:rPr>
          <w:rFonts w:ascii="楷体_GB2312" w:eastAsia="楷体_GB2312" w:hAnsi="宋体"/>
          <w:szCs w:val="28"/>
        </w:rPr>
      </w:pPr>
      <w:r>
        <w:rPr>
          <w:rFonts w:ascii="楷体_GB2312" w:eastAsia="楷体_GB2312" w:hAnsi="宋体" w:hint="eastAsia"/>
          <w:szCs w:val="28"/>
        </w:rPr>
        <w:t>17</w:t>
      </w:r>
      <w:r w:rsidRPr="00524777">
        <w:rPr>
          <w:rFonts w:ascii="楷体_GB2312" w:eastAsia="楷体_GB2312" w:hAnsi="宋体" w:hint="eastAsia"/>
          <w:szCs w:val="28"/>
        </w:rPr>
        <w:t>.3</w:t>
      </w:r>
      <w:r w:rsidRPr="00524777">
        <w:rPr>
          <w:rFonts w:ascii="楷体_GB2312" w:eastAsia="楷体_GB2312" w:hAnsi="宋体" w:hint="eastAsia"/>
          <w:szCs w:val="28"/>
        </w:rPr>
        <w:tab/>
        <w:t>中文使用说明书1本</w:t>
      </w:r>
    </w:p>
    <w:p w:rsidR="00180465" w:rsidRPr="00524777" w:rsidRDefault="00180465" w:rsidP="00180465">
      <w:pPr>
        <w:ind w:firstLineChars="150" w:firstLine="360"/>
        <w:rPr>
          <w:rFonts w:ascii="楷体_GB2312" w:eastAsia="楷体_GB2312" w:hAnsi="宋体"/>
          <w:szCs w:val="28"/>
        </w:rPr>
      </w:pPr>
      <w:r>
        <w:rPr>
          <w:rFonts w:ascii="楷体_GB2312" w:eastAsia="楷体_GB2312" w:hAnsi="宋体" w:hint="eastAsia"/>
          <w:szCs w:val="28"/>
        </w:rPr>
        <w:t>17</w:t>
      </w:r>
      <w:r w:rsidRPr="00524777">
        <w:rPr>
          <w:rFonts w:ascii="楷体_GB2312" w:eastAsia="楷体_GB2312" w:hAnsi="宋体" w:hint="eastAsia"/>
          <w:szCs w:val="28"/>
        </w:rPr>
        <w:t xml:space="preserve">.4 </w:t>
      </w:r>
      <w:r>
        <w:rPr>
          <w:rFonts w:ascii="楷体_GB2312" w:eastAsia="楷体_GB2312" w:hAnsi="宋体" w:hint="eastAsia"/>
          <w:szCs w:val="28"/>
        </w:rPr>
        <w:t xml:space="preserve">   </w:t>
      </w:r>
      <w:r w:rsidRPr="00524777">
        <w:rPr>
          <w:rFonts w:ascii="楷体_GB2312" w:eastAsia="楷体_GB2312" w:hAnsi="宋体" w:hint="eastAsia"/>
          <w:szCs w:val="28"/>
        </w:rPr>
        <w:t>打印纸</w:t>
      </w:r>
      <w:r>
        <w:rPr>
          <w:rFonts w:ascii="楷体_GB2312" w:eastAsia="楷体_GB2312" w:hAnsi="宋体" w:hint="eastAsia"/>
          <w:szCs w:val="28"/>
        </w:rPr>
        <w:t xml:space="preserve">  2</w:t>
      </w:r>
      <w:r w:rsidRPr="00524777">
        <w:rPr>
          <w:rFonts w:ascii="楷体_GB2312" w:eastAsia="楷体_GB2312" w:hAnsi="宋体" w:hint="eastAsia"/>
          <w:szCs w:val="28"/>
        </w:rPr>
        <w:t>卷</w:t>
      </w:r>
    </w:p>
    <w:p w:rsidR="00180465" w:rsidRPr="00524777" w:rsidRDefault="00180465" w:rsidP="00180465">
      <w:pPr>
        <w:ind w:firstLineChars="150" w:firstLine="360"/>
        <w:rPr>
          <w:rFonts w:ascii="楷体_GB2312" w:eastAsia="楷体_GB2312" w:hAnsi="宋体"/>
          <w:szCs w:val="28"/>
        </w:rPr>
      </w:pPr>
      <w:r>
        <w:rPr>
          <w:rFonts w:ascii="楷体_GB2312" w:eastAsia="楷体_GB2312" w:hAnsi="宋体" w:hint="eastAsia"/>
          <w:szCs w:val="28"/>
        </w:rPr>
        <w:t>17</w:t>
      </w:r>
      <w:r w:rsidRPr="00524777">
        <w:rPr>
          <w:rFonts w:ascii="楷体_GB2312" w:eastAsia="楷体_GB2312" w:hAnsi="宋体" w:hint="eastAsia"/>
          <w:szCs w:val="28"/>
        </w:rPr>
        <w:t xml:space="preserve">.5 </w:t>
      </w:r>
      <w:r>
        <w:rPr>
          <w:rFonts w:ascii="楷体_GB2312" w:eastAsia="楷体_GB2312" w:hAnsi="宋体" w:hint="eastAsia"/>
          <w:szCs w:val="28"/>
        </w:rPr>
        <w:t xml:space="preserve">   </w:t>
      </w:r>
      <w:r w:rsidRPr="00524777">
        <w:rPr>
          <w:rFonts w:ascii="楷体_GB2312" w:eastAsia="楷体_GB2312" w:hAnsi="宋体" w:hint="eastAsia"/>
          <w:szCs w:val="28"/>
        </w:rPr>
        <w:t>指示牌  1个</w:t>
      </w:r>
    </w:p>
    <w:p w:rsidR="00180465" w:rsidRDefault="00180465" w:rsidP="00180465">
      <w:pPr>
        <w:ind w:firstLineChars="150" w:firstLine="360"/>
        <w:rPr>
          <w:rFonts w:ascii="楷体_GB2312" w:eastAsia="楷体_GB2312" w:hAnsi="宋体"/>
          <w:szCs w:val="28"/>
        </w:rPr>
      </w:pPr>
      <w:r>
        <w:rPr>
          <w:rFonts w:ascii="楷体_GB2312" w:eastAsia="楷体_GB2312" w:hAnsi="宋体" w:hint="eastAsia"/>
          <w:szCs w:val="28"/>
        </w:rPr>
        <w:t>17</w:t>
      </w:r>
      <w:r w:rsidRPr="00524777">
        <w:rPr>
          <w:rFonts w:ascii="楷体_GB2312" w:eastAsia="楷体_GB2312" w:hAnsi="宋体" w:hint="eastAsia"/>
          <w:szCs w:val="28"/>
        </w:rPr>
        <w:t xml:space="preserve">.6 </w:t>
      </w:r>
      <w:r>
        <w:rPr>
          <w:rFonts w:ascii="楷体_GB2312" w:eastAsia="楷体_GB2312" w:hAnsi="宋体" w:hint="eastAsia"/>
          <w:szCs w:val="28"/>
        </w:rPr>
        <w:t xml:space="preserve">   肘部放置指示卡片   1个</w:t>
      </w:r>
    </w:p>
    <w:p w:rsidR="00180465" w:rsidRDefault="00180465" w:rsidP="00180465">
      <w:pPr>
        <w:ind w:firstLineChars="100" w:firstLine="240"/>
        <w:rPr>
          <w:rFonts w:ascii="楷体_GB2312" w:eastAsia="楷体_GB2312" w:hAnsi="宋体"/>
          <w:szCs w:val="28"/>
        </w:rPr>
      </w:pPr>
      <w:r>
        <w:rPr>
          <w:rFonts w:ascii="楷体_GB2312" w:eastAsia="楷体_GB2312" w:hAnsi="宋体" w:hint="eastAsia"/>
          <w:szCs w:val="28"/>
        </w:rPr>
        <w:t>19  选配件</w:t>
      </w:r>
    </w:p>
    <w:p w:rsidR="00180465" w:rsidRDefault="00180465" w:rsidP="00180465">
      <w:pPr>
        <w:rPr>
          <w:rFonts w:ascii="楷体_GB2312" w:eastAsia="楷体_GB2312" w:hAnsi="宋体"/>
          <w:szCs w:val="28"/>
        </w:rPr>
      </w:pPr>
      <w:r>
        <w:rPr>
          <w:rFonts w:ascii="楷体_GB2312" w:eastAsia="楷体_GB2312" w:hAnsi="宋体" w:hint="eastAsia"/>
          <w:szCs w:val="28"/>
        </w:rPr>
        <w:t xml:space="preserve">   19.1     专用桌椅   1套</w:t>
      </w:r>
    </w:p>
    <w:p w:rsidR="00180465" w:rsidRDefault="00180465" w:rsidP="00180465">
      <w:pPr>
        <w:ind w:firstLineChars="100" w:firstLine="240"/>
        <w:rPr>
          <w:rFonts w:ascii="楷体_GB2312" w:eastAsia="楷体_GB2312" w:hAnsi="宋体"/>
          <w:szCs w:val="28"/>
        </w:rPr>
      </w:pPr>
      <w:r>
        <w:rPr>
          <w:rFonts w:ascii="楷体_GB2312" w:eastAsia="楷体_GB2312" w:hAnsi="宋体" w:hint="eastAsia"/>
          <w:szCs w:val="28"/>
        </w:rPr>
        <w:t>20  外形尺寸/重量</w:t>
      </w:r>
    </w:p>
    <w:p w:rsidR="00180465" w:rsidRDefault="00180465" w:rsidP="00180465">
      <w:pPr>
        <w:ind w:firstLineChars="100" w:firstLine="240"/>
        <w:rPr>
          <w:rFonts w:ascii="楷体_GB2312" w:eastAsia="楷体_GB2312" w:hAnsi="宋体"/>
          <w:szCs w:val="28"/>
        </w:rPr>
      </w:pPr>
      <w:r>
        <w:rPr>
          <w:rFonts w:ascii="楷体_GB2312" w:eastAsia="楷体_GB2312" w:hAnsi="宋体" w:hint="eastAsia"/>
          <w:szCs w:val="28"/>
        </w:rPr>
        <w:t xml:space="preserve">  宽460mm</w:t>
      </w:r>
      <w:r w:rsidRPr="008A4144">
        <w:rPr>
          <w:rFonts w:ascii="楷体_GB2312" w:eastAsia="楷体_GB2312" w:hAnsi="宋体" w:hint="eastAsia"/>
          <w:szCs w:val="28"/>
        </w:rPr>
        <w:t>×</w:t>
      </w:r>
      <w:r>
        <w:rPr>
          <w:rFonts w:ascii="楷体_GB2312" w:eastAsia="楷体_GB2312" w:hAnsi="宋体" w:hint="eastAsia"/>
          <w:szCs w:val="28"/>
        </w:rPr>
        <w:t>高270mm</w:t>
      </w:r>
      <w:r w:rsidRPr="008A4144">
        <w:rPr>
          <w:rFonts w:ascii="楷体_GB2312" w:eastAsia="楷体_GB2312" w:hAnsi="宋体" w:hint="eastAsia"/>
          <w:szCs w:val="28"/>
        </w:rPr>
        <w:t>×</w:t>
      </w:r>
      <w:r>
        <w:rPr>
          <w:rFonts w:ascii="楷体_GB2312" w:eastAsia="楷体_GB2312" w:hAnsi="宋体" w:hint="eastAsia"/>
          <w:szCs w:val="28"/>
        </w:rPr>
        <w:t>厚370mm（不包含搁手板）/5.5KG</w:t>
      </w:r>
    </w:p>
    <w:p w:rsidR="00976291" w:rsidRDefault="00180465" w:rsidP="00180465">
      <w:pPr>
        <w:rPr>
          <w:rFonts w:ascii="楷体_GB2312" w:eastAsia="楷体_GB2312" w:hAnsi="宋体"/>
          <w:szCs w:val="28"/>
        </w:rPr>
      </w:pPr>
      <w:r>
        <w:rPr>
          <w:rFonts w:ascii="楷体_GB2312" w:eastAsia="楷体_GB2312" w:hAnsi="宋体" w:hint="eastAsia"/>
          <w:szCs w:val="28"/>
        </w:rPr>
        <w:t>21</w:t>
      </w:r>
      <w:r w:rsidRPr="00524777">
        <w:rPr>
          <w:rFonts w:ascii="楷体_GB2312" w:eastAsia="楷体_GB2312" w:hAnsi="宋体" w:hint="eastAsia"/>
          <w:szCs w:val="28"/>
        </w:rPr>
        <w:t xml:space="preserve">  资质认证  ISO9001；</w:t>
      </w:r>
      <w:r>
        <w:rPr>
          <w:rFonts w:ascii="楷体_GB2312" w:eastAsia="楷体_GB2312" w:hAnsi="宋体" w:hint="eastAsia"/>
          <w:szCs w:val="28"/>
        </w:rPr>
        <w:t>CE认证</w:t>
      </w:r>
      <w:r w:rsidRPr="00524777">
        <w:rPr>
          <w:rFonts w:ascii="楷体_GB2312" w:eastAsia="楷体_GB2312" w:hAnsi="宋体" w:hint="eastAsia"/>
          <w:szCs w:val="28"/>
        </w:rPr>
        <w:t>；</w:t>
      </w:r>
      <w:r>
        <w:rPr>
          <w:rFonts w:ascii="楷体_GB2312" w:eastAsia="楷体_GB2312" w:hAnsi="宋体" w:hint="eastAsia"/>
          <w:szCs w:val="28"/>
        </w:rPr>
        <w:t>ISO13485</w:t>
      </w:r>
    </w:p>
    <w:p w:rsidR="00180465" w:rsidRDefault="00180465" w:rsidP="00180465">
      <w:pPr>
        <w:ind w:firstLineChars="100" w:firstLine="240"/>
        <w:rPr>
          <w:rFonts w:hint="eastAsia"/>
        </w:rPr>
      </w:pPr>
    </w:p>
    <w:p w:rsidR="0068049D" w:rsidRPr="0068049D" w:rsidRDefault="0068049D" w:rsidP="00180465">
      <w:pPr>
        <w:ind w:firstLineChars="100" w:firstLine="240"/>
      </w:pPr>
      <w:r>
        <w:rPr>
          <w:rFonts w:hint="eastAsia"/>
        </w:rPr>
        <w:t>数量：</w:t>
      </w:r>
      <w:r>
        <w:rPr>
          <w:rFonts w:hint="eastAsia"/>
        </w:rPr>
        <w:t>2</w:t>
      </w:r>
      <w:r>
        <w:rPr>
          <w:rFonts w:hint="eastAsia"/>
        </w:rPr>
        <w:t>台。</w:t>
      </w:r>
    </w:p>
    <w:sectPr w:rsidR="0068049D" w:rsidRPr="0068049D" w:rsidSect="009762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FF3" w:rsidRDefault="001F1FF3" w:rsidP="001F1FF3">
      <w:r>
        <w:separator/>
      </w:r>
    </w:p>
  </w:endnote>
  <w:endnote w:type="continuationSeparator" w:id="1">
    <w:p w:rsidR="001F1FF3" w:rsidRDefault="001F1FF3" w:rsidP="001F1F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FF3" w:rsidRDefault="001F1FF3" w:rsidP="001F1FF3">
      <w:r>
        <w:separator/>
      </w:r>
    </w:p>
  </w:footnote>
  <w:footnote w:type="continuationSeparator" w:id="1">
    <w:p w:rsidR="001F1FF3" w:rsidRDefault="001F1FF3" w:rsidP="001F1F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0465"/>
    <w:rsid w:val="00105487"/>
    <w:rsid w:val="00180465"/>
    <w:rsid w:val="001F1FF3"/>
    <w:rsid w:val="003D273C"/>
    <w:rsid w:val="004C3368"/>
    <w:rsid w:val="0068049D"/>
    <w:rsid w:val="00976291"/>
    <w:rsid w:val="00D03873"/>
    <w:rsid w:val="00F34321"/>
    <w:rsid w:val="00F37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465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F1F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F1FF3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F1FF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F1FF3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谢晓添</cp:lastModifiedBy>
  <cp:revision>5</cp:revision>
  <dcterms:created xsi:type="dcterms:W3CDTF">2016-11-02T03:47:00Z</dcterms:created>
  <dcterms:modified xsi:type="dcterms:W3CDTF">2016-11-08T02:02:00Z</dcterms:modified>
</cp:coreProperties>
</file>