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:rsidR="00BB4942" w:rsidRPr="00AC4FE5" w:rsidRDefault="00E64B22" w:rsidP="00681DC4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病理质控与资料管理系统</w:t>
      </w:r>
      <w:r w:rsidR="00681DC4">
        <w:rPr>
          <w:rFonts w:hint="eastAsia"/>
          <w:sz w:val="40"/>
          <w:szCs w:val="40"/>
          <w:lang w:eastAsia="zh-CN"/>
        </w:rPr>
        <w:t>运维项目</w:t>
      </w:r>
    </w:p>
    <w:p w:rsidR="00BB4942" w:rsidRPr="00BB4942" w:rsidRDefault="00BB4942" w:rsidP="00BB4942">
      <w:pPr>
        <w:rPr>
          <w:lang w:eastAsia="zh-CN"/>
        </w:rPr>
      </w:pPr>
    </w:p>
    <w:p w:rsidR="00681DC4" w:rsidRPr="005D7BA5" w:rsidRDefault="00681DC4" w:rsidP="00681DC4">
      <w:pPr>
        <w:pStyle w:val="20171"/>
        <w:ind w:firstLineChars="0" w:firstLine="0"/>
        <w:rPr>
          <w:rFonts w:ascii="宋体" w:hAnsi="宋体" w:cs="Arial"/>
          <w:b/>
          <w:color w:val="000000"/>
          <w:sz w:val="28"/>
          <w:szCs w:val="28"/>
        </w:rPr>
      </w:pPr>
      <w:bookmarkStart w:id="0" w:name="_GoBack"/>
      <w:bookmarkEnd w:id="0"/>
      <w:r w:rsidRPr="005D7BA5">
        <w:rPr>
          <w:rFonts w:ascii="宋体" w:hAnsi="宋体" w:cs="Arial" w:hint="eastAsia"/>
          <w:b/>
          <w:color w:val="000000"/>
          <w:sz w:val="28"/>
          <w:szCs w:val="28"/>
        </w:rPr>
        <w:t>项目简介</w:t>
      </w:r>
    </w:p>
    <w:p w:rsidR="00681DC4" w:rsidRPr="00681DC4" w:rsidRDefault="00681DC4" w:rsidP="00681DC4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1" w:name="_Toc283209133"/>
      <w:r w:rsidRPr="00681DC4">
        <w:rPr>
          <w:rFonts w:hint="eastAsia"/>
          <w:lang w:eastAsia="zh-CN"/>
        </w:rPr>
        <w:tab/>
      </w:r>
    </w:p>
    <w:p w:rsidR="00681DC4" w:rsidRDefault="00E64B22" w:rsidP="00681DC4">
      <w:pPr>
        <w:pStyle w:val="20171"/>
        <w:ind w:left="720" w:firstLineChars="0" w:firstLine="0"/>
        <w:rPr>
          <w:szCs w:val="24"/>
        </w:rPr>
      </w:pPr>
      <w:r>
        <w:rPr>
          <w:rFonts w:hint="eastAsia"/>
          <w:szCs w:val="24"/>
        </w:rPr>
        <w:t>1</w:t>
      </w:r>
      <w:r>
        <w:rPr>
          <w:rFonts w:hint="eastAsia"/>
          <w:szCs w:val="24"/>
        </w:rPr>
        <w:t>、病理科</w:t>
      </w:r>
      <w:r w:rsidR="007B58AD">
        <w:rPr>
          <w:rFonts w:hint="eastAsia"/>
          <w:szCs w:val="24"/>
        </w:rPr>
        <w:t>（已开始计算运维费用）</w:t>
      </w:r>
      <w:r>
        <w:rPr>
          <w:rFonts w:hint="eastAsia"/>
          <w:szCs w:val="24"/>
        </w:rPr>
        <w:t>，</w:t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使用正常；</w:t>
      </w:r>
    </w:p>
    <w:p w:rsidR="00E64B22" w:rsidRDefault="00E64B22" w:rsidP="00681DC4">
      <w:pPr>
        <w:pStyle w:val="20171"/>
        <w:ind w:left="720" w:firstLineChars="0" w:firstLine="0"/>
        <w:rPr>
          <w:szCs w:val="24"/>
        </w:rPr>
      </w:pPr>
      <w:r>
        <w:rPr>
          <w:rFonts w:hint="eastAsia"/>
          <w:szCs w:val="24"/>
        </w:rPr>
        <w:t>2</w:t>
      </w:r>
      <w:r>
        <w:rPr>
          <w:rFonts w:hint="eastAsia"/>
          <w:szCs w:val="24"/>
        </w:rPr>
        <w:t>、肾内科病理</w:t>
      </w:r>
      <w:r w:rsidR="007B58AD">
        <w:rPr>
          <w:rFonts w:hint="eastAsia"/>
          <w:szCs w:val="24"/>
        </w:rPr>
        <w:t>（</w:t>
      </w:r>
      <w:r w:rsidR="007B58AD" w:rsidRPr="00571F27">
        <w:rPr>
          <w:rFonts w:hint="eastAsia"/>
          <w:color w:val="000000" w:themeColor="text1"/>
          <w:szCs w:val="24"/>
        </w:rPr>
        <w:t>未开始</w:t>
      </w:r>
      <w:r w:rsidR="007B58AD">
        <w:rPr>
          <w:rFonts w:hint="eastAsia"/>
          <w:szCs w:val="24"/>
        </w:rPr>
        <w:t>计算运维费用）</w:t>
      </w:r>
      <w:r>
        <w:rPr>
          <w:rFonts w:hint="eastAsia"/>
          <w:szCs w:val="24"/>
        </w:rPr>
        <w:t>，</w:t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使用正常；</w:t>
      </w:r>
    </w:p>
    <w:p w:rsidR="00E64B22" w:rsidRPr="00E64B22" w:rsidRDefault="00E64B22" w:rsidP="00681DC4">
      <w:pPr>
        <w:pStyle w:val="20171"/>
        <w:ind w:left="720" w:firstLineChars="0" w:firstLine="0"/>
        <w:rPr>
          <w:rFonts w:ascii="宋体" w:hAnsi="宋体" w:cs="Arial"/>
          <w:color w:val="000000"/>
          <w:szCs w:val="24"/>
        </w:rPr>
      </w:pPr>
      <w:r>
        <w:rPr>
          <w:rFonts w:hint="eastAsia"/>
          <w:szCs w:val="24"/>
        </w:rPr>
        <w:t>3</w:t>
      </w:r>
      <w:r>
        <w:rPr>
          <w:rFonts w:hint="eastAsia"/>
          <w:szCs w:val="24"/>
        </w:rPr>
        <w:t>、妇科细胞病理室</w:t>
      </w:r>
      <w:r w:rsidR="007B58AD">
        <w:rPr>
          <w:rFonts w:hint="eastAsia"/>
          <w:szCs w:val="24"/>
        </w:rPr>
        <w:t>（</w:t>
      </w:r>
      <w:r w:rsidR="007B58AD" w:rsidRPr="00571F27">
        <w:rPr>
          <w:rFonts w:hint="eastAsia"/>
          <w:color w:val="000000" w:themeColor="text1"/>
          <w:szCs w:val="24"/>
        </w:rPr>
        <w:t>未开始</w:t>
      </w:r>
      <w:r w:rsidR="007B58AD">
        <w:rPr>
          <w:rFonts w:hint="eastAsia"/>
          <w:szCs w:val="24"/>
        </w:rPr>
        <w:t>计算运维费用）</w:t>
      </w:r>
      <w:r>
        <w:rPr>
          <w:rFonts w:hint="eastAsia"/>
          <w:szCs w:val="24"/>
        </w:rPr>
        <w:t>，使用正常。</w:t>
      </w:r>
    </w:p>
    <w:p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6A5755">
        <w:rPr>
          <w:rFonts w:hint="eastAsia"/>
          <w:lang w:eastAsia="zh-CN"/>
        </w:rPr>
        <w:t>维护期</w:t>
      </w:r>
      <w:r w:rsidR="00BB4942">
        <w:rPr>
          <w:rFonts w:hint="eastAsia"/>
          <w:lang w:eastAsia="zh-CN"/>
        </w:rPr>
        <w:t>与</w:t>
      </w:r>
      <w:r w:rsidR="006A5755">
        <w:rPr>
          <w:rFonts w:hint="eastAsia"/>
          <w:lang w:eastAsia="zh-CN"/>
        </w:rPr>
        <w:t>维护</w:t>
      </w:r>
      <w:r w:rsidR="00BB4942">
        <w:rPr>
          <w:rFonts w:hint="eastAsia"/>
          <w:lang w:eastAsia="zh-CN"/>
        </w:rPr>
        <w:t>内容</w:t>
      </w:r>
      <w:bookmarkEnd w:id="1"/>
    </w:p>
    <w:p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2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2"/>
      <w:r w:rsidR="006A5755" w:rsidRPr="006A5755">
        <w:rPr>
          <w:rFonts w:hint="eastAsia"/>
          <w:sz w:val="28"/>
          <w:szCs w:val="28"/>
          <w:lang w:eastAsia="zh-CN"/>
        </w:rPr>
        <w:t>维护期</w:t>
      </w:r>
    </w:p>
    <w:p w:rsidR="00BB4942" w:rsidRDefault="00EA7FC9" w:rsidP="006A5755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服务周期为一</w:t>
      </w:r>
      <w:r w:rsidR="00654ADD">
        <w:rPr>
          <w:rFonts w:hint="eastAsia"/>
          <w:lang w:eastAsia="zh-CN"/>
        </w:rPr>
        <w:t>年</w:t>
      </w:r>
      <w:r w:rsidR="00BB4942">
        <w:rPr>
          <w:rFonts w:hint="eastAsia"/>
          <w:lang w:eastAsia="zh-CN"/>
        </w:rPr>
        <w:t>。</w:t>
      </w:r>
      <w:r w:rsidR="00877E40" w:rsidRPr="007B58AD">
        <w:rPr>
          <w:rFonts w:hint="eastAsia"/>
          <w:lang w:eastAsia="zh-CN"/>
        </w:rPr>
        <w:t>（</w:t>
      </w:r>
      <w:r w:rsidR="007B58AD">
        <w:rPr>
          <w:rFonts w:hint="eastAsia"/>
          <w:lang w:eastAsia="zh-CN"/>
        </w:rPr>
        <w:t>2016</w:t>
      </w:r>
      <w:r w:rsidR="007B58AD">
        <w:rPr>
          <w:rFonts w:hint="eastAsia"/>
          <w:lang w:eastAsia="zh-CN"/>
        </w:rPr>
        <w:t>年</w:t>
      </w:r>
      <w:r w:rsidR="007B58AD">
        <w:rPr>
          <w:rFonts w:hint="eastAsia"/>
          <w:lang w:eastAsia="zh-CN"/>
        </w:rPr>
        <w:t>1</w:t>
      </w:r>
      <w:r w:rsidR="007B58AD">
        <w:rPr>
          <w:rFonts w:hint="eastAsia"/>
          <w:lang w:eastAsia="zh-CN"/>
        </w:rPr>
        <w:t>月</w:t>
      </w:r>
      <w:r w:rsidR="007B58AD">
        <w:rPr>
          <w:rFonts w:hint="eastAsia"/>
          <w:lang w:eastAsia="zh-CN"/>
        </w:rPr>
        <w:t>1</w:t>
      </w:r>
      <w:r w:rsidR="007B58AD">
        <w:rPr>
          <w:rFonts w:hint="eastAsia"/>
          <w:lang w:eastAsia="zh-CN"/>
        </w:rPr>
        <w:t>日—</w:t>
      </w:r>
      <w:r w:rsidR="007B58AD">
        <w:rPr>
          <w:rFonts w:hint="eastAsia"/>
          <w:lang w:eastAsia="zh-CN"/>
        </w:rPr>
        <w:t>2016</w:t>
      </w:r>
      <w:r w:rsidR="007B58AD">
        <w:rPr>
          <w:rFonts w:hint="eastAsia"/>
          <w:lang w:eastAsia="zh-CN"/>
        </w:rPr>
        <w:t>年</w:t>
      </w:r>
      <w:r w:rsidR="007B58AD">
        <w:rPr>
          <w:rFonts w:hint="eastAsia"/>
          <w:lang w:eastAsia="zh-CN"/>
        </w:rPr>
        <w:t>12</w:t>
      </w:r>
      <w:r w:rsidR="007B58AD">
        <w:rPr>
          <w:rFonts w:hint="eastAsia"/>
          <w:lang w:eastAsia="zh-CN"/>
        </w:rPr>
        <w:t>月</w:t>
      </w:r>
      <w:r w:rsidR="007B58AD">
        <w:rPr>
          <w:rFonts w:hint="eastAsia"/>
          <w:lang w:eastAsia="zh-CN"/>
        </w:rPr>
        <w:t>31</w:t>
      </w:r>
      <w:r w:rsidR="007B58AD">
        <w:rPr>
          <w:rFonts w:hint="eastAsia"/>
          <w:lang w:eastAsia="zh-CN"/>
        </w:rPr>
        <w:t>日</w:t>
      </w:r>
      <w:r w:rsidR="00877E40" w:rsidRPr="007B58AD">
        <w:rPr>
          <w:rFonts w:hint="eastAsia"/>
          <w:lang w:eastAsia="zh-CN"/>
        </w:rPr>
        <w:t>）</w:t>
      </w:r>
    </w:p>
    <w:p w:rsidR="00BB4942" w:rsidRPr="00AC4FE5" w:rsidRDefault="00923280" w:rsidP="00923280">
      <w:pPr>
        <w:pStyle w:val="1"/>
        <w:rPr>
          <w:sz w:val="28"/>
          <w:szCs w:val="28"/>
          <w:lang w:eastAsia="zh-CN"/>
        </w:rPr>
      </w:pPr>
      <w:bookmarkStart w:id="3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="006A5755" w:rsidRPr="00AC4FE5">
        <w:rPr>
          <w:rFonts w:hint="eastAsia"/>
          <w:sz w:val="28"/>
          <w:szCs w:val="28"/>
          <w:lang w:eastAsia="zh-CN"/>
        </w:rPr>
        <w:t>维护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3"/>
    </w:p>
    <w:p w:rsidR="00AC0EA6" w:rsidRPr="00681DC4" w:rsidRDefault="00681DC4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bookmarkStart w:id="4" w:name="OLE_LINK1"/>
      <w:bookmarkStart w:id="5" w:name="OLE_LINK2"/>
      <w:r>
        <w:rPr>
          <w:rFonts w:ascii="宋体" w:hAnsi="宋体" w:hint="eastAsia"/>
          <w:szCs w:val="21"/>
          <w:lang w:eastAsia="zh-CN"/>
        </w:rPr>
        <w:t>查找并</w:t>
      </w:r>
      <w:r w:rsidR="00AC0EA6" w:rsidRPr="00681DC4">
        <w:rPr>
          <w:rFonts w:ascii="宋体" w:hAnsi="宋体" w:hint="eastAsia"/>
          <w:szCs w:val="21"/>
          <w:lang w:eastAsia="zh-CN"/>
        </w:rPr>
        <w:t>解决用户提出的问题；</w:t>
      </w:r>
    </w:p>
    <w:p w:rsidR="00534EB7" w:rsidRPr="00681DC4" w:rsidRDefault="00534EB7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程序升级、上线的现场支持；</w:t>
      </w:r>
    </w:p>
    <w:p w:rsidR="00534EB7" w:rsidRDefault="00534EB7" w:rsidP="00534EB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数据处理</w:t>
      </w:r>
      <w:r>
        <w:rPr>
          <w:rFonts w:ascii="宋体" w:hAnsi="宋体" w:hint="eastAsia"/>
          <w:szCs w:val="21"/>
          <w:lang w:eastAsia="zh-CN"/>
        </w:rPr>
        <w:t>与统计</w:t>
      </w:r>
      <w:r w:rsidRPr="00681DC4">
        <w:rPr>
          <w:rFonts w:ascii="宋体" w:hAnsi="宋体" w:hint="eastAsia"/>
          <w:szCs w:val="21"/>
          <w:lang w:eastAsia="zh-CN"/>
        </w:rPr>
        <w:t>；</w:t>
      </w:r>
    </w:p>
    <w:p w:rsidR="00534EB7" w:rsidRPr="00681DC4" w:rsidRDefault="00534EB7" w:rsidP="00534EB7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681DC4">
        <w:rPr>
          <w:rFonts w:ascii="宋体" w:hAnsi="宋体" w:hint="eastAsia"/>
          <w:szCs w:val="21"/>
        </w:rPr>
        <w:t>程序安装、配置，及用户培训；</w:t>
      </w:r>
    </w:p>
    <w:p w:rsidR="005D7BA5" w:rsidRDefault="005D7BA5" w:rsidP="005D7BA5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>
        <w:rPr>
          <w:rFonts w:ascii="宋体" w:hAnsi="宋体" w:cs="Arial" w:hint="eastAsia"/>
          <w:color w:val="000000"/>
        </w:rPr>
        <w:t>解决程序</w:t>
      </w:r>
      <w:r>
        <w:rPr>
          <w:rFonts w:ascii="宋体" w:hAnsi="宋体" w:cs="Arial"/>
          <w:color w:val="000000"/>
        </w:rPr>
        <w:t>Bug</w:t>
      </w:r>
      <w:r>
        <w:rPr>
          <w:rFonts w:ascii="宋体" w:hAnsi="宋体" w:cs="Arial" w:hint="eastAsia"/>
          <w:color w:val="000000"/>
        </w:rPr>
        <w:t>；</w:t>
      </w:r>
    </w:p>
    <w:p w:rsidR="00534EB7" w:rsidRPr="00681DC4" w:rsidRDefault="00534EB7" w:rsidP="00534EB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应用系统运行环境、性能、作业执行情况</w:t>
      </w:r>
      <w:r w:rsidRPr="00681DC4">
        <w:rPr>
          <w:rFonts w:ascii="宋体" w:hAnsi="宋体" w:hint="eastAsia"/>
          <w:szCs w:val="21"/>
          <w:lang w:eastAsia="zh-CN"/>
        </w:rPr>
        <w:t>监测；</w:t>
      </w:r>
    </w:p>
    <w:p w:rsidR="00681DC4" w:rsidRDefault="00681DC4" w:rsidP="00681DC4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BF4B2D">
        <w:rPr>
          <w:rFonts w:ascii="宋体" w:hAnsi="宋体" w:cs="Arial"/>
          <w:color w:val="000000"/>
        </w:rPr>
        <w:t>重要时间</w:t>
      </w:r>
      <w:r>
        <w:rPr>
          <w:rFonts w:ascii="宋体" w:hAnsi="宋体" w:cs="Arial" w:hint="eastAsia"/>
          <w:color w:val="000000"/>
        </w:rPr>
        <w:t>或重要事件的</w:t>
      </w:r>
      <w:r w:rsidRPr="00BF4B2D">
        <w:rPr>
          <w:rFonts w:ascii="宋体" w:hAnsi="宋体" w:cs="Arial"/>
          <w:color w:val="000000"/>
        </w:rPr>
        <w:t>技</w:t>
      </w:r>
      <w:r>
        <w:rPr>
          <w:rFonts w:ascii="宋体" w:hAnsi="宋体" w:cs="Arial"/>
          <w:color w:val="000000"/>
        </w:rPr>
        <w:t>术支持</w:t>
      </w:r>
      <w:r>
        <w:rPr>
          <w:rFonts w:ascii="宋体" w:hAnsi="宋体" w:cs="Arial" w:hint="eastAsia"/>
          <w:color w:val="000000"/>
        </w:rPr>
        <w:t>；</w:t>
      </w:r>
    </w:p>
    <w:bookmarkEnd w:id="4"/>
    <w:bookmarkEnd w:id="5"/>
    <w:p w:rsidR="00FB225A" w:rsidRDefault="00FB225A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专业</w:t>
      </w:r>
      <w:r w:rsidR="00A6651A" w:rsidRPr="00681DC4">
        <w:rPr>
          <w:rFonts w:ascii="宋体" w:hAnsi="宋体" w:hint="eastAsia"/>
          <w:szCs w:val="21"/>
          <w:lang w:eastAsia="zh-CN"/>
        </w:rPr>
        <w:t>技术咨询服务，</w:t>
      </w:r>
      <w:r w:rsidR="00BB4942" w:rsidRPr="00681DC4">
        <w:rPr>
          <w:rFonts w:ascii="宋体" w:hAnsi="宋体" w:hint="eastAsia"/>
          <w:szCs w:val="21"/>
          <w:lang w:eastAsia="zh-CN"/>
        </w:rPr>
        <w:t>提供可行性建议；</w:t>
      </w:r>
    </w:p>
    <w:p w:rsidR="005D7BA5" w:rsidRPr="00681DC4" w:rsidRDefault="005D7BA5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提供工作日志、操作手册等相关文档；</w:t>
      </w:r>
    </w:p>
    <w:p w:rsidR="00BB4942" w:rsidRPr="00AC4FE5" w:rsidRDefault="00CD4A06" w:rsidP="00CD4A06">
      <w:pPr>
        <w:pStyle w:val="1"/>
        <w:rPr>
          <w:sz w:val="28"/>
          <w:szCs w:val="28"/>
          <w:lang w:eastAsia="zh-CN"/>
        </w:rPr>
      </w:pPr>
      <w:bookmarkStart w:id="6" w:name="_Toc283209136"/>
      <w:r w:rsidRPr="00AC4FE5">
        <w:rPr>
          <w:rFonts w:hint="eastAsia"/>
          <w:sz w:val="28"/>
          <w:szCs w:val="28"/>
          <w:lang w:eastAsia="zh-CN"/>
        </w:rPr>
        <w:lastRenderedPageBreak/>
        <w:t>2.3</w:t>
      </w:r>
      <w:r w:rsidR="00BB4942" w:rsidRPr="00AC4FE5">
        <w:rPr>
          <w:rFonts w:hint="eastAsia"/>
          <w:sz w:val="28"/>
          <w:szCs w:val="28"/>
          <w:lang w:eastAsia="zh-CN"/>
        </w:rPr>
        <w:t>系统巡检</w:t>
      </w:r>
      <w:bookmarkEnd w:id="6"/>
      <w:r w:rsidR="00BB4942" w:rsidRPr="00AC4FE5">
        <w:rPr>
          <w:rFonts w:hint="eastAsia"/>
          <w:sz w:val="28"/>
          <w:szCs w:val="28"/>
          <w:lang w:eastAsia="zh-CN"/>
        </w:rPr>
        <w:t>服务</w:t>
      </w:r>
    </w:p>
    <w:p w:rsidR="00BB4942" w:rsidRDefault="000505A9" w:rsidP="00BB4942">
      <w:pPr>
        <w:pStyle w:val="2"/>
        <w:numPr>
          <w:ilvl w:val="2"/>
          <w:numId w:val="0"/>
        </w:numPr>
        <w:spacing w:line="360" w:lineRule="auto"/>
        <w:ind w:firstLineChars="200" w:firstLine="48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保证系统运行的稳定性，</w:t>
      </w:r>
      <w:r w:rsidR="00CD4A06">
        <w:rPr>
          <w:rFonts w:ascii="宋体" w:hAnsi="宋体" w:hint="eastAsia"/>
          <w:lang w:eastAsia="zh-CN"/>
        </w:rPr>
        <w:t>提前发现系统运行的隐患，</w:t>
      </w:r>
      <w:r w:rsidR="00BB4942">
        <w:rPr>
          <w:rFonts w:ascii="宋体" w:hAnsi="宋体" w:hint="eastAsia"/>
          <w:lang w:eastAsia="zh-CN"/>
        </w:rPr>
        <w:t>巡检内容</w:t>
      </w:r>
      <w:r w:rsidR="00BB22B3">
        <w:rPr>
          <w:rFonts w:ascii="宋体" w:hAnsi="宋体" w:hint="eastAsia"/>
          <w:lang w:eastAsia="zh-CN"/>
        </w:rPr>
        <w:t>主要</w:t>
      </w:r>
      <w:r w:rsidR="00BB4942">
        <w:rPr>
          <w:rFonts w:ascii="宋体" w:hAnsi="宋体" w:hint="eastAsia"/>
          <w:lang w:eastAsia="zh-CN"/>
        </w:rPr>
        <w:t>包括：</w:t>
      </w:r>
    </w:p>
    <w:p w:rsidR="00BB4942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BB4942">
        <w:rPr>
          <w:rFonts w:ascii="宋体" w:hAnsi="宋体" w:hint="eastAsia"/>
          <w:lang w:eastAsia="zh-CN"/>
        </w:rPr>
        <w:t>运行日志的监控，设备</w:t>
      </w:r>
      <w:r w:rsidR="00BB4942" w:rsidRPr="00096D89">
        <w:rPr>
          <w:rFonts w:ascii="宋体" w:hAnsi="宋体" w:hint="eastAsia"/>
          <w:lang w:eastAsia="zh-CN"/>
        </w:rPr>
        <w:t>内存、</w:t>
      </w:r>
      <w:r w:rsidR="00BB4942">
        <w:rPr>
          <w:rFonts w:ascii="宋体" w:hAnsi="宋体" w:hint="eastAsia"/>
          <w:lang w:eastAsia="zh-CN"/>
        </w:rPr>
        <w:t>硬件负载、端口运行状态检查；</w:t>
      </w:r>
    </w:p>
    <w:p w:rsidR="00BB4942" w:rsidRPr="000F426C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CD4A06">
        <w:rPr>
          <w:rFonts w:ascii="宋体" w:hAnsi="宋体" w:hint="eastAsia"/>
          <w:lang w:eastAsia="zh-CN"/>
        </w:rPr>
        <w:t>运行状态信息记录、汇总，</w:t>
      </w:r>
      <w:r>
        <w:rPr>
          <w:rFonts w:ascii="宋体" w:hAnsi="宋体"/>
          <w:lang w:eastAsia="zh-CN"/>
        </w:rPr>
        <w:t>数据库</w:t>
      </w:r>
      <w:r w:rsidR="00BB4942">
        <w:rPr>
          <w:rFonts w:ascii="宋体" w:hAnsi="宋体" w:hint="eastAsia"/>
          <w:lang w:eastAsia="zh-CN"/>
        </w:rPr>
        <w:t>定期备份；</w:t>
      </w:r>
    </w:p>
    <w:p w:rsidR="00BB4942" w:rsidRPr="00096D89" w:rsidRDefault="000505A9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发现故障后第一时间内</w:t>
      </w:r>
      <w:r w:rsidR="00BB4942" w:rsidRPr="00096D89">
        <w:rPr>
          <w:rFonts w:ascii="宋体" w:hAnsi="宋体" w:hint="eastAsia"/>
          <w:lang w:eastAsia="zh-CN"/>
        </w:rPr>
        <w:t>通</w:t>
      </w:r>
      <w:r w:rsidR="005D7BA5">
        <w:rPr>
          <w:rFonts w:ascii="宋体" w:hAnsi="宋体" w:hint="eastAsia"/>
          <w:lang w:eastAsia="zh-CN"/>
        </w:rPr>
        <w:t>报相关人员</w:t>
      </w:r>
      <w:r w:rsidR="00BB4942" w:rsidRPr="00096D89">
        <w:rPr>
          <w:rFonts w:ascii="宋体" w:hAnsi="宋体" w:hint="eastAsia"/>
          <w:lang w:eastAsia="zh-CN"/>
        </w:rPr>
        <w:t>；</w:t>
      </w:r>
    </w:p>
    <w:p w:rsidR="00BB4942" w:rsidRPr="00AC4FE5" w:rsidRDefault="00A73EE8" w:rsidP="00A73EE8">
      <w:pPr>
        <w:pStyle w:val="1"/>
        <w:rPr>
          <w:sz w:val="28"/>
          <w:szCs w:val="28"/>
          <w:lang w:eastAsia="zh-CN"/>
        </w:rPr>
      </w:pPr>
      <w:bookmarkStart w:id="7" w:name="_Toc283209137"/>
      <w:r w:rsidRPr="00AC4FE5">
        <w:rPr>
          <w:rFonts w:hint="eastAsia"/>
          <w:sz w:val="28"/>
          <w:szCs w:val="28"/>
          <w:lang w:eastAsia="zh-CN"/>
        </w:rPr>
        <w:t>2.4</w:t>
      </w:r>
      <w:r w:rsidR="00BB4942" w:rsidRPr="00AC4FE5">
        <w:rPr>
          <w:rFonts w:hint="eastAsia"/>
          <w:sz w:val="28"/>
          <w:szCs w:val="28"/>
          <w:lang w:eastAsia="zh-CN"/>
        </w:rPr>
        <w:t>系统故障响应及处理</w:t>
      </w:r>
      <w:bookmarkEnd w:id="7"/>
    </w:p>
    <w:p w:rsidR="00BB4942" w:rsidRDefault="00BB4942" w:rsidP="005D7BA5">
      <w:pPr>
        <w:pStyle w:val="2"/>
        <w:widowControl w:val="0"/>
        <w:spacing w:after="0" w:line="360" w:lineRule="auto"/>
        <w:ind w:firstLine="420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工程师响应并处理维护系统的故障，并在第一时间内处理；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系统故障响应、处理与记录；</w:t>
      </w:r>
    </w:p>
    <w:p w:rsidR="00BB4942" w:rsidRDefault="00BB22B3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按照公司的故障处理流程，</w:t>
      </w:r>
      <w:r w:rsidR="00BB4942">
        <w:rPr>
          <w:rFonts w:ascii="宋体" w:hAnsi="宋体" w:hint="eastAsia"/>
          <w:lang w:eastAsia="zh-CN"/>
        </w:rPr>
        <w:t>升级操作与汇报；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 w:rsidRPr="00096D89">
        <w:rPr>
          <w:rFonts w:ascii="宋体" w:hAnsi="宋体" w:hint="eastAsia"/>
          <w:lang w:eastAsia="zh-CN"/>
        </w:rPr>
        <w:t>提交</w:t>
      </w:r>
      <w:r>
        <w:rPr>
          <w:rFonts w:ascii="宋体" w:hAnsi="宋体" w:hint="eastAsia"/>
          <w:lang w:eastAsia="zh-CN"/>
        </w:rPr>
        <w:t>故障处理报告</w:t>
      </w:r>
      <w:r w:rsidRPr="00096D89">
        <w:rPr>
          <w:rFonts w:ascii="宋体" w:hAnsi="宋体" w:hint="eastAsia"/>
          <w:lang w:eastAsia="zh-CN"/>
        </w:rPr>
        <w:t>，记录</w:t>
      </w:r>
      <w:r>
        <w:rPr>
          <w:rFonts w:ascii="宋体" w:hAnsi="宋体" w:hint="eastAsia"/>
          <w:lang w:eastAsia="zh-CN"/>
        </w:rPr>
        <w:t>故障处理过程、</w:t>
      </w:r>
      <w:r w:rsidR="003B182A">
        <w:rPr>
          <w:rFonts w:ascii="宋体" w:hAnsi="宋体" w:hint="eastAsia"/>
          <w:lang w:eastAsia="zh-CN"/>
        </w:rPr>
        <w:t>解决问题</w:t>
      </w:r>
      <w:r w:rsidRPr="00096D89">
        <w:rPr>
          <w:rFonts w:ascii="宋体" w:hAnsi="宋体" w:hint="eastAsia"/>
          <w:lang w:eastAsia="zh-CN"/>
        </w:rPr>
        <w:t>；</w:t>
      </w:r>
    </w:p>
    <w:p w:rsidR="00877E40" w:rsidRDefault="00877E40" w:rsidP="00877E40">
      <w:pPr>
        <w:pStyle w:val="1"/>
        <w:rPr>
          <w:sz w:val="28"/>
          <w:szCs w:val="28"/>
          <w:lang w:eastAsia="zh-CN"/>
        </w:rPr>
      </w:pPr>
      <w:bookmarkStart w:id="8" w:name="_Toc283209143"/>
      <w:r>
        <w:rPr>
          <w:rFonts w:hint="eastAsia"/>
          <w:sz w:val="28"/>
          <w:szCs w:val="28"/>
          <w:lang w:eastAsia="zh-CN"/>
        </w:rPr>
        <w:t>2.5</w:t>
      </w:r>
      <w:r>
        <w:rPr>
          <w:rFonts w:hint="eastAsia"/>
          <w:sz w:val="28"/>
          <w:szCs w:val="28"/>
          <w:lang w:eastAsia="zh-CN"/>
        </w:rPr>
        <w:t>人员</w:t>
      </w:r>
      <w:r w:rsidR="00681DC4">
        <w:rPr>
          <w:rFonts w:hint="eastAsia"/>
          <w:sz w:val="28"/>
          <w:szCs w:val="28"/>
          <w:lang w:eastAsia="zh-CN"/>
        </w:rPr>
        <w:t>及工作</w:t>
      </w:r>
      <w:r>
        <w:rPr>
          <w:rFonts w:hint="eastAsia"/>
          <w:sz w:val="28"/>
          <w:szCs w:val="28"/>
          <w:lang w:eastAsia="zh-CN"/>
        </w:rPr>
        <w:t>要求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提供</w:t>
      </w:r>
      <w:r w:rsidRPr="00877E40">
        <w:rPr>
          <w:rFonts w:ascii="宋体" w:hAnsi="宋体"/>
          <w:szCs w:val="21"/>
          <w:lang w:eastAsia="zh-CN"/>
        </w:rPr>
        <w:t>7*24</w:t>
      </w:r>
      <w:r w:rsidRPr="00877E40">
        <w:rPr>
          <w:rFonts w:ascii="宋体" w:hAnsi="宋体" w:hint="eastAsia"/>
          <w:szCs w:val="21"/>
          <w:lang w:eastAsia="zh-CN"/>
        </w:rPr>
        <w:t>小时响应和技术支持，非驻场项目需承诺</w:t>
      </w:r>
      <w:r w:rsidRPr="00877E40">
        <w:rPr>
          <w:rFonts w:ascii="宋体" w:hAnsi="宋体"/>
          <w:szCs w:val="21"/>
          <w:lang w:eastAsia="zh-CN"/>
        </w:rPr>
        <w:t>4</w:t>
      </w:r>
      <w:r w:rsidRPr="00877E40">
        <w:rPr>
          <w:rFonts w:ascii="宋体" w:hAnsi="宋体" w:hint="eastAsia"/>
          <w:szCs w:val="21"/>
          <w:lang w:eastAsia="zh-CN"/>
        </w:rPr>
        <w:t>小时内工程师到现场解决故障，要求故障当天解决，保证每月系统非计划停机时间＜</w:t>
      </w:r>
      <w:r w:rsidRPr="00877E40">
        <w:rPr>
          <w:rFonts w:ascii="宋体" w:hAnsi="宋体"/>
          <w:szCs w:val="21"/>
          <w:lang w:eastAsia="zh-CN"/>
        </w:rPr>
        <w:t>45</w:t>
      </w:r>
      <w:r w:rsidRPr="00877E40">
        <w:rPr>
          <w:rFonts w:ascii="宋体" w:hAnsi="宋体" w:hint="eastAsia"/>
          <w:szCs w:val="21"/>
          <w:lang w:eastAsia="zh-CN"/>
        </w:rPr>
        <w:t>分钟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甲方会在每季度末或不定期进行用户满意度调查。合同期满前，甲方将对乙方的服务质量进行评测，若满意率达到</w:t>
      </w:r>
      <w:r w:rsidRPr="00877E40">
        <w:rPr>
          <w:rFonts w:ascii="宋体" w:hAnsi="宋体"/>
          <w:szCs w:val="21"/>
          <w:lang w:eastAsia="zh-CN"/>
        </w:rPr>
        <w:t>90%</w:t>
      </w:r>
      <w:r w:rsidRPr="00877E40">
        <w:rPr>
          <w:rFonts w:ascii="宋体" w:hAnsi="宋体" w:hint="eastAsia"/>
          <w:szCs w:val="21"/>
          <w:lang w:eastAsia="zh-CN"/>
        </w:rPr>
        <w:t>，且甲方认可，双方可就合同约定价格再行协商后续签下一年度合同，运维合同可签三年，维保合同需每年续签。</w:t>
      </w:r>
      <w:r w:rsidRPr="00877E40">
        <w:rPr>
          <w:rFonts w:ascii="宋体" w:hAnsi="宋体"/>
          <w:szCs w:val="21"/>
          <w:lang w:eastAsia="zh-CN"/>
        </w:rPr>
        <w:t xml:space="preserve"> 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乙方需按时提供项目进展的周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月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季报，并在验收时打印，由项目经理和用户签字确认，作为本年度运维的工作量。</w:t>
      </w:r>
    </w:p>
    <w:bookmarkEnd w:id="8"/>
    <w:p w:rsidR="00877E40" w:rsidRPr="00877E40" w:rsidRDefault="00877E40" w:rsidP="00877E40">
      <w:pPr>
        <w:rPr>
          <w:lang w:eastAsia="zh-CN"/>
        </w:rPr>
      </w:pPr>
    </w:p>
    <w:sectPr w:rsidR="00877E40" w:rsidRPr="00877E40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079" w:rsidRDefault="005A1079" w:rsidP="00877E40">
      <w:r>
        <w:separator/>
      </w:r>
    </w:p>
  </w:endnote>
  <w:endnote w:type="continuationSeparator" w:id="1">
    <w:p w:rsidR="005A1079" w:rsidRDefault="005A1079" w:rsidP="00877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079" w:rsidRDefault="005A1079" w:rsidP="00877E40">
      <w:r>
        <w:separator/>
      </w:r>
    </w:p>
  </w:footnote>
  <w:footnote w:type="continuationSeparator" w:id="1">
    <w:p w:rsidR="005A1079" w:rsidRDefault="005A1079" w:rsidP="00877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1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3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6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7">
    <w:nsid w:val="17E26387"/>
    <w:multiLevelType w:val="hybridMultilevel"/>
    <w:tmpl w:val="B6EC19A6"/>
    <w:lvl w:ilvl="0" w:tplc="A8F06D4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28976E55"/>
    <w:multiLevelType w:val="hybridMultilevel"/>
    <w:tmpl w:val="2876BCBC"/>
    <w:lvl w:ilvl="0" w:tplc="41DCFE48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1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5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16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7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16"/>
  </w:num>
  <w:num w:numId="5">
    <w:abstractNumId w:val="2"/>
  </w:num>
  <w:num w:numId="6">
    <w:abstractNumId w:val="14"/>
  </w:num>
  <w:num w:numId="7">
    <w:abstractNumId w:val="6"/>
  </w:num>
  <w:num w:numId="8">
    <w:abstractNumId w:val="4"/>
  </w:num>
  <w:num w:numId="9">
    <w:abstractNumId w:val="12"/>
  </w:num>
  <w:num w:numId="10">
    <w:abstractNumId w:val="8"/>
  </w:num>
  <w:num w:numId="11">
    <w:abstractNumId w:val="0"/>
  </w:num>
  <w:num w:numId="12">
    <w:abstractNumId w:val="10"/>
  </w:num>
  <w:num w:numId="13">
    <w:abstractNumId w:val="1"/>
  </w:num>
  <w:num w:numId="14">
    <w:abstractNumId w:val="15"/>
  </w:num>
  <w:num w:numId="15">
    <w:abstractNumId w:val="17"/>
  </w:num>
  <w:num w:numId="16">
    <w:abstractNumId w:val="13"/>
  </w:num>
  <w:num w:numId="17">
    <w:abstractNumId w:val="7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4942"/>
    <w:rsid w:val="0004798F"/>
    <w:rsid w:val="000505A9"/>
    <w:rsid w:val="000754E3"/>
    <w:rsid w:val="00093B3E"/>
    <w:rsid w:val="001072AB"/>
    <w:rsid w:val="0012760E"/>
    <w:rsid w:val="00167962"/>
    <w:rsid w:val="00177287"/>
    <w:rsid w:val="00185CA1"/>
    <w:rsid w:val="00186B34"/>
    <w:rsid w:val="001C7531"/>
    <w:rsid w:val="001E064E"/>
    <w:rsid w:val="00204915"/>
    <w:rsid w:val="002E2942"/>
    <w:rsid w:val="002F0EB3"/>
    <w:rsid w:val="003458E7"/>
    <w:rsid w:val="00395B55"/>
    <w:rsid w:val="003A267D"/>
    <w:rsid w:val="003B182A"/>
    <w:rsid w:val="003C2676"/>
    <w:rsid w:val="003F7F14"/>
    <w:rsid w:val="00412910"/>
    <w:rsid w:val="004947E0"/>
    <w:rsid w:val="004C0333"/>
    <w:rsid w:val="004C5AE4"/>
    <w:rsid w:val="004E0115"/>
    <w:rsid w:val="00534EB7"/>
    <w:rsid w:val="00571F27"/>
    <w:rsid w:val="005A1079"/>
    <w:rsid w:val="005B2317"/>
    <w:rsid w:val="005D7BA5"/>
    <w:rsid w:val="005F2A74"/>
    <w:rsid w:val="005F4EF3"/>
    <w:rsid w:val="00654ADD"/>
    <w:rsid w:val="00664221"/>
    <w:rsid w:val="00681DC4"/>
    <w:rsid w:val="006A5755"/>
    <w:rsid w:val="006B3960"/>
    <w:rsid w:val="006C7B5D"/>
    <w:rsid w:val="006D1B52"/>
    <w:rsid w:val="006F0B4C"/>
    <w:rsid w:val="006F6558"/>
    <w:rsid w:val="00743AA5"/>
    <w:rsid w:val="00765C68"/>
    <w:rsid w:val="007B58AD"/>
    <w:rsid w:val="007E58D2"/>
    <w:rsid w:val="00822D5B"/>
    <w:rsid w:val="00877E40"/>
    <w:rsid w:val="008B58B2"/>
    <w:rsid w:val="008F7958"/>
    <w:rsid w:val="00923280"/>
    <w:rsid w:val="00953BEC"/>
    <w:rsid w:val="00956D58"/>
    <w:rsid w:val="00961A1E"/>
    <w:rsid w:val="009A0A30"/>
    <w:rsid w:val="009B4A1C"/>
    <w:rsid w:val="009B7CB8"/>
    <w:rsid w:val="009E11B1"/>
    <w:rsid w:val="009F3575"/>
    <w:rsid w:val="00A05DC1"/>
    <w:rsid w:val="00A32AB6"/>
    <w:rsid w:val="00A46644"/>
    <w:rsid w:val="00A6651A"/>
    <w:rsid w:val="00A73EE8"/>
    <w:rsid w:val="00AC0EA6"/>
    <w:rsid w:val="00AC3781"/>
    <w:rsid w:val="00AC4FE5"/>
    <w:rsid w:val="00B02CD7"/>
    <w:rsid w:val="00B16D6D"/>
    <w:rsid w:val="00B44BEB"/>
    <w:rsid w:val="00B906D8"/>
    <w:rsid w:val="00BB22B3"/>
    <w:rsid w:val="00BB4942"/>
    <w:rsid w:val="00C23542"/>
    <w:rsid w:val="00CD4A06"/>
    <w:rsid w:val="00D047BA"/>
    <w:rsid w:val="00D0692F"/>
    <w:rsid w:val="00DA4C83"/>
    <w:rsid w:val="00E035D8"/>
    <w:rsid w:val="00E57E5B"/>
    <w:rsid w:val="00E64B22"/>
    <w:rsid w:val="00EA7FC9"/>
    <w:rsid w:val="00F0100F"/>
    <w:rsid w:val="00F16E03"/>
    <w:rsid w:val="00F27D82"/>
    <w:rsid w:val="00F6472F"/>
    <w:rsid w:val="00FB225A"/>
    <w:rsid w:val="00FD62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1">
    <w:name w:val="heading 1"/>
    <w:basedOn w:val="a"/>
    <w:next w:val="a"/>
    <w:link w:val="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a3">
    <w:name w:val="Body Text Indent"/>
    <w:basedOn w:val="a"/>
    <w:link w:val="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Char">
    <w:name w:val="正文文本缩进 Char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Char"/>
    <w:rsid w:val="00BB4942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4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6">
    <w:name w:val="List Paragraph"/>
    <w:basedOn w:val="a"/>
    <w:uiPriority w:val="34"/>
    <w:qFormat/>
    <w:rsid w:val="000754E3"/>
    <w:pPr>
      <w:ind w:firstLineChars="200" w:firstLine="420"/>
    </w:pPr>
  </w:style>
  <w:style w:type="paragraph" w:styleId="a7">
    <w:name w:val="header"/>
    <w:basedOn w:val="a"/>
    <w:link w:val="Char1"/>
    <w:uiPriority w:val="99"/>
    <w:semiHidden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8">
    <w:name w:val="footer"/>
    <w:basedOn w:val="a"/>
    <w:link w:val="Char2"/>
    <w:uiPriority w:val="99"/>
    <w:semiHidden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Heading1">
    <w:name w:val="heading 1"/>
    <w:basedOn w:val="Normal"/>
    <w:next w:val="Normal"/>
    <w:link w:val="Heading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BodyTextIndent">
    <w:name w:val="Body Text Indent"/>
    <w:basedOn w:val="Normal"/>
    <w:link w:val="BodyTextIndent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BodyTextIndentChar">
    <w:name w:val="Body Text Indent Char"/>
    <w:basedOn w:val="DefaultParagraphFont"/>
    <w:link w:val="BodyTextIndent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Normal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BodyText2">
    <w:name w:val="Body Text 2"/>
    <w:basedOn w:val="Normal"/>
    <w:link w:val="BodyText2Char"/>
    <w:rsid w:val="00BB494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ListParagraph">
    <w:name w:val="List Paragraph"/>
    <w:basedOn w:val="Normal"/>
    <w:uiPriority w:val="34"/>
    <w:qFormat/>
    <w:rsid w:val="000754E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372</Words>
  <Characters>387</Characters>
  <Application>Microsoft Office Word</Application>
  <DocSecurity>0</DocSecurity>
  <Lines>27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>china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</dc:creator>
  <cp:lastModifiedBy>Information center</cp:lastModifiedBy>
  <cp:revision>3</cp:revision>
  <dcterms:created xsi:type="dcterms:W3CDTF">2016-09-21T09:38:00Z</dcterms:created>
  <dcterms:modified xsi:type="dcterms:W3CDTF">2016-09-23T02:37:00Z</dcterms:modified>
</cp:coreProperties>
</file>