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75DA" w14:textId="01610125" w:rsidR="00E12FD6" w:rsidRPr="00613B9D" w:rsidRDefault="003F35CB" w:rsidP="00613B9D">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387A9D" w:rsidRPr="00387A9D">
        <w:rPr>
          <w:rFonts w:asciiTheme="minorEastAsia" w:hAnsiTheme="minorEastAsia" w:hint="eastAsia"/>
          <w:b/>
          <w:bCs/>
          <w:sz w:val="28"/>
          <w:szCs w:val="28"/>
        </w:rPr>
        <w:t>通州院区扶梯安装护栏项目</w:t>
      </w:r>
      <w:r w:rsidR="00D14EB9">
        <w:rPr>
          <w:rFonts w:asciiTheme="minorEastAsia" w:hAnsiTheme="minorEastAsia" w:hint="eastAsia"/>
          <w:b/>
          <w:bCs/>
          <w:sz w:val="28"/>
          <w:szCs w:val="28"/>
        </w:rPr>
        <w:t>（二次）</w:t>
      </w:r>
    </w:p>
    <w:p w14:paraId="43FB61E9" w14:textId="6DFAE664" w:rsidR="00770A56" w:rsidRDefault="00352473" w:rsidP="00613B9D">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16D1A4B9" w:rsidR="003F35CB" w:rsidRPr="00613B9D" w:rsidRDefault="003F35CB" w:rsidP="00613B9D">
      <w:pPr>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387A9D" w:rsidRPr="00387A9D">
        <w:rPr>
          <w:rFonts w:hAnsi="宋体" w:hint="eastAsia"/>
          <w:szCs w:val="21"/>
        </w:rPr>
        <w:t>通州院区扶梯安装护栏项目</w:t>
      </w:r>
      <w:r w:rsidR="00D14EB9">
        <w:rPr>
          <w:rFonts w:hAnsi="宋体" w:hint="eastAsia"/>
          <w:szCs w:val="21"/>
        </w:rPr>
        <w:t>（二次）</w:t>
      </w:r>
    </w:p>
    <w:p w14:paraId="56F3E290" w14:textId="441D3523"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387A9D">
        <w:rPr>
          <w:rFonts w:hAnsi="宋体" w:hint="eastAsia"/>
          <w:szCs w:val="21"/>
        </w:rPr>
        <w:t>通州区漷县镇南风西一路</w:t>
      </w:r>
      <w:r w:rsidR="00387A9D">
        <w:rPr>
          <w:rFonts w:hAnsi="宋体" w:hint="eastAsia"/>
          <w:szCs w:val="21"/>
        </w:rPr>
        <w:t>39</w:t>
      </w:r>
      <w:r w:rsidR="00387A9D">
        <w:rPr>
          <w:rFonts w:hAnsi="宋体" w:hint="eastAsia"/>
          <w:szCs w:val="21"/>
        </w:rPr>
        <w:t>号</w:t>
      </w:r>
    </w:p>
    <w:p w14:paraId="65479350" w14:textId="398CB85F"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613B9D" w:rsidRPr="00613B9D">
        <w:rPr>
          <w:rFonts w:hAnsi="宋体"/>
          <w:szCs w:val="21"/>
        </w:rPr>
        <w:t>15.</w:t>
      </w:r>
      <w:r w:rsidR="00387A9D">
        <w:rPr>
          <w:rFonts w:hAnsi="宋体" w:hint="eastAsia"/>
          <w:szCs w:val="21"/>
        </w:rPr>
        <w:t>347</w:t>
      </w:r>
      <w:r w:rsidR="00613B9D" w:rsidRPr="00613B9D">
        <w:rPr>
          <w:rFonts w:hAnsi="宋体" w:hint="eastAsia"/>
          <w:szCs w:val="21"/>
        </w:rPr>
        <w:t>万元</w:t>
      </w:r>
      <w:r w:rsidRPr="0092204C">
        <w:rPr>
          <w:rFonts w:hAnsi="宋体" w:hint="eastAsia"/>
          <w:szCs w:val="21"/>
        </w:rPr>
        <w:t>；资金来源：财政性资金。</w:t>
      </w:r>
    </w:p>
    <w:p w14:paraId="01437396" w14:textId="73F9E609" w:rsidR="007E181E" w:rsidRPr="00CF0D4E" w:rsidRDefault="003F35CB" w:rsidP="00613B9D">
      <w:pPr>
        <w:ind w:firstLineChars="202" w:firstLine="424"/>
        <w:textAlignment w:val="top"/>
        <w:rPr>
          <w:rFonts w:hAnsi="宋体" w:hint="eastAsia"/>
          <w:szCs w:val="21"/>
        </w:rPr>
      </w:pPr>
      <w:r w:rsidRPr="0008691D">
        <w:rPr>
          <w:rFonts w:hAnsi="宋体" w:hint="eastAsia"/>
          <w:szCs w:val="21"/>
        </w:rPr>
        <w:t>项目概</w:t>
      </w:r>
      <w:r w:rsidRPr="0060000A">
        <w:rPr>
          <w:rFonts w:hAnsi="宋体" w:hint="eastAsia"/>
          <w:szCs w:val="21"/>
        </w:rPr>
        <w:t>况：</w:t>
      </w:r>
      <w:r w:rsidR="00387A9D">
        <w:rPr>
          <w:rFonts w:hAnsi="宋体" w:hint="eastAsia"/>
          <w:szCs w:val="21"/>
        </w:rPr>
        <w:t>医院</w:t>
      </w:r>
      <w:r w:rsidR="00387A9D" w:rsidRPr="00387A9D">
        <w:rPr>
          <w:rFonts w:hAnsi="宋体" w:hint="eastAsia"/>
          <w:szCs w:val="21"/>
        </w:rPr>
        <w:t>通州院区</w:t>
      </w:r>
      <w:r w:rsidR="00387A9D">
        <w:rPr>
          <w:rFonts w:hAnsi="宋体" w:hint="eastAsia"/>
          <w:szCs w:val="21"/>
        </w:rPr>
        <w:t>8</w:t>
      </w:r>
      <w:r w:rsidR="00387A9D" w:rsidRPr="00387A9D">
        <w:rPr>
          <w:rFonts w:hAnsi="宋体" w:hint="eastAsia"/>
          <w:szCs w:val="21"/>
        </w:rPr>
        <w:t>部扶梯</w:t>
      </w:r>
      <w:r w:rsidR="00387A9D">
        <w:rPr>
          <w:rFonts w:hAnsi="宋体" w:hint="eastAsia"/>
          <w:szCs w:val="21"/>
        </w:rPr>
        <w:t>安装护栏。</w:t>
      </w:r>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4B4031" w:rsidRDefault="003F35CB" w:rsidP="00F64EFD">
      <w:pPr>
        <w:widowControl/>
        <w:ind w:firstLineChars="202" w:firstLine="424"/>
        <w:jc w:val="left"/>
        <w:rPr>
          <w:rFonts w:hAnsi="宋体" w:hint="eastAsia"/>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2CCC9DB6"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5</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4451C8">
        <w:rPr>
          <w:rFonts w:hAnsi="宋体" w:hint="eastAsia"/>
          <w:szCs w:val="21"/>
        </w:rPr>
        <w:t>2</w:t>
      </w:r>
      <w:r w:rsidR="00C05EAC" w:rsidRPr="00CF0D4E">
        <w:rPr>
          <w:rFonts w:hAnsi="宋体" w:hint="eastAsia"/>
          <w:szCs w:val="21"/>
        </w:rPr>
        <w:t>年</w:t>
      </w:r>
      <w:r w:rsidR="008C2A57">
        <w:rPr>
          <w:rFonts w:hAnsi="宋体" w:hint="eastAsia"/>
          <w:szCs w:val="21"/>
        </w:rPr>
        <w:t>5</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4840669B"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6</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2877CFD6"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7</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047C5078"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387A9D" w:rsidRPr="00387A9D">
        <w:rPr>
          <w:rFonts w:hAnsi="宋体" w:hint="eastAsia"/>
          <w:szCs w:val="21"/>
          <w:u w:val="single"/>
        </w:rPr>
        <w:t>通州院区扶梯安装护栏项目</w:t>
      </w:r>
      <w:r w:rsidR="00D14EB9">
        <w:rPr>
          <w:rFonts w:hAnsi="宋体" w:hint="eastAsia"/>
          <w:szCs w:val="21"/>
          <w:u w:val="single"/>
        </w:rPr>
        <w:t>（二次）</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68C483DA"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8</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D14EB9">
        <w:rPr>
          <w:rFonts w:hAnsi="宋体" w:hint="eastAsia"/>
          <w:szCs w:val="21"/>
        </w:rPr>
        <w:t>7</w:t>
      </w:r>
      <w:r w:rsidR="003B219A" w:rsidRPr="00CF0D4E">
        <w:rPr>
          <w:rFonts w:hAnsi="宋体" w:hint="eastAsia"/>
          <w:szCs w:val="21"/>
        </w:rPr>
        <w:t>月</w:t>
      </w:r>
      <w:r w:rsidR="00D14EB9">
        <w:rPr>
          <w:rFonts w:hAnsi="宋体" w:hint="eastAsia"/>
          <w:szCs w:val="21"/>
        </w:rPr>
        <w:t>2</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D14EB9">
        <w:rPr>
          <w:rFonts w:hAnsi="宋体" w:hint="eastAsia"/>
          <w:szCs w:val="21"/>
        </w:rPr>
        <w:t>7</w:t>
      </w:r>
      <w:r w:rsidR="003B219A" w:rsidRPr="00CF0D4E">
        <w:rPr>
          <w:rFonts w:hAnsi="宋体" w:hint="eastAsia"/>
          <w:szCs w:val="21"/>
        </w:rPr>
        <w:t>月</w:t>
      </w:r>
      <w:r w:rsidR="00D14EB9">
        <w:rPr>
          <w:rFonts w:hAnsi="宋体" w:hint="eastAsia"/>
          <w:szCs w:val="21"/>
        </w:rPr>
        <w:t>8</w:t>
      </w:r>
      <w:r w:rsidR="003F35CB" w:rsidRPr="00CF0D4E">
        <w:rPr>
          <w:rFonts w:hAnsi="宋体" w:hint="eastAsia"/>
          <w:szCs w:val="21"/>
        </w:rPr>
        <w:t>日</w:t>
      </w:r>
      <w:r w:rsidR="003F35CB" w:rsidRPr="00CF0D4E">
        <w:rPr>
          <w:rFonts w:hAnsi="宋体" w:hint="eastAsia"/>
          <w:szCs w:val="21"/>
        </w:rPr>
        <w:t>16:30</w:t>
      </w:r>
    </w:p>
    <w:p w14:paraId="3EB6FA20" w14:textId="0FE1BA10" w:rsidR="003F35CB" w:rsidRDefault="00613B9D" w:rsidP="003F35CB">
      <w:pPr>
        <w:widowControl/>
        <w:spacing w:line="360" w:lineRule="exact"/>
        <w:ind w:firstLineChars="202" w:firstLine="424"/>
        <w:jc w:val="left"/>
        <w:rPr>
          <w:rFonts w:hAnsi="宋体" w:hint="eastAsia"/>
          <w:szCs w:val="21"/>
        </w:rPr>
      </w:pPr>
      <w:r>
        <w:rPr>
          <w:rFonts w:hAnsi="宋体" w:hint="eastAsia"/>
          <w:szCs w:val="21"/>
        </w:rPr>
        <w:t>9</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56798670" w14:textId="7D5CC6BD" w:rsidR="004B4031"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10</w:t>
      </w:r>
      <w:r w:rsidR="004B4031" w:rsidRPr="004B4031">
        <w:rPr>
          <w:rFonts w:hAnsi="宋体" w:hint="eastAsia"/>
          <w:szCs w:val="21"/>
        </w:rPr>
        <w:t>本项目不接受联合体响应。</w:t>
      </w:r>
    </w:p>
    <w:p w14:paraId="2A332635" w14:textId="1696EC1E" w:rsidR="004B4031" w:rsidRPr="004B4031" w:rsidRDefault="00613B9D" w:rsidP="004B4031">
      <w:pPr>
        <w:widowControl/>
        <w:spacing w:line="360" w:lineRule="exact"/>
        <w:ind w:firstLineChars="202" w:firstLine="424"/>
        <w:jc w:val="left"/>
        <w:rPr>
          <w:rFonts w:hAnsi="宋体" w:hint="eastAsia"/>
          <w:szCs w:val="21"/>
        </w:rPr>
      </w:pPr>
      <w:r>
        <w:rPr>
          <w:rFonts w:hAnsi="宋体" w:hint="eastAsia"/>
          <w:szCs w:val="21"/>
        </w:rPr>
        <w:t>11</w:t>
      </w:r>
      <w:r w:rsidR="004B4031" w:rsidRPr="004B4031">
        <w:rPr>
          <w:rFonts w:hAnsi="宋体" w:hint="eastAsia"/>
          <w:szCs w:val="21"/>
        </w:rPr>
        <w:t>采购文件详见本公告附件，请直接下载。</w:t>
      </w:r>
    </w:p>
    <w:p w14:paraId="074D8025" w14:textId="15A4CCF4" w:rsidR="004B4031" w:rsidRPr="004B4031" w:rsidRDefault="00613B9D" w:rsidP="004B4031">
      <w:pPr>
        <w:widowControl/>
        <w:spacing w:line="360" w:lineRule="exact"/>
        <w:ind w:firstLineChars="202" w:firstLine="424"/>
        <w:jc w:val="left"/>
        <w:rPr>
          <w:rFonts w:hAnsi="宋体" w:hint="eastAsia"/>
          <w:szCs w:val="21"/>
        </w:rPr>
      </w:pPr>
      <w:r>
        <w:rPr>
          <w:rFonts w:hAnsi="宋体" w:hint="eastAsia"/>
          <w:szCs w:val="21"/>
        </w:rPr>
        <w:t>12</w:t>
      </w:r>
      <w:r w:rsidR="004B4031"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0182AB30" w14:textId="1FCC130E" w:rsidR="00B25FAB" w:rsidRPr="004B4031" w:rsidRDefault="004B4031" w:rsidP="004B4031">
      <w:pPr>
        <w:ind w:firstLineChars="202" w:firstLine="424"/>
        <w:rPr>
          <w:rFonts w:ascii="宋体" w:eastAsia="宋体" w:hAnsi="宋体" w:cs="宋体" w:hint="eastAsia"/>
          <w:color w:val="000000"/>
          <w:kern w:val="0"/>
          <w:sz w:val="22"/>
          <w:lang w:bidi="ar"/>
        </w:rPr>
      </w:pPr>
      <w:r>
        <w:rPr>
          <w:rFonts w:hAnsi="宋体" w:hint="eastAsia"/>
          <w:szCs w:val="21"/>
        </w:rPr>
        <w:t>一）</w:t>
      </w:r>
      <w:r w:rsidR="00B25FAB" w:rsidRPr="00CF0D4E">
        <w:rPr>
          <w:rFonts w:hAnsi="宋体" w:hint="eastAsia"/>
          <w:szCs w:val="21"/>
        </w:rPr>
        <w:t>项目概况：</w:t>
      </w:r>
      <w:r w:rsidR="00387A9D">
        <w:rPr>
          <w:rFonts w:hAnsi="宋体" w:hint="eastAsia"/>
          <w:szCs w:val="21"/>
        </w:rPr>
        <w:t>医院</w:t>
      </w:r>
      <w:r w:rsidR="00387A9D" w:rsidRPr="00387A9D">
        <w:rPr>
          <w:rFonts w:hAnsi="宋体" w:hint="eastAsia"/>
          <w:szCs w:val="21"/>
        </w:rPr>
        <w:t>通州院区</w:t>
      </w:r>
      <w:r w:rsidR="00387A9D">
        <w:rPr>
          <w:rFonts w:hAnsi="宋体" w:hint="eastAsia"/>
          <w:szCs w:val="21"/>
        </w:rPr>
        <w:t>8</w:t>
      </w:r>
      <w:r w:rsidR="00387A9D" w:rsidRPr="00387A9D">
        <w:rPr>
          <w:rFonts w:hAnsi="宋体" w:hint="eastAsia"/>
          <w:szCs w:val="21"/>
        </w:rPr>
        <w:t>部扶梯</w:t>
      </w:r>
      <w:r w:rsidR="00387A9D">
        <w:rPr>
          <w:rFonts w:hAnsi="宋体" w:hint="eastAsia"/>
          <w:szCs w:val="21"/>
        </w:rPr>
        <w:t>安装护栏。</w:t>
      </w:r>
    </w:p>
    <w:p w14:paraId="7045D678" w14:textId="77777777" w:rsidR="00387A9D" w:rsidRDefault="004B4031" w:rsidP="00382016">
      <w:pPr>
        <w:spacing w:line="276" w:lineRule="auto"/>
        <w:ind w:firstLine="432"/>
        <w:rPr>
          <w:rFonts w:hAnsi="宋体" w:hint="eastAsia"/>
          <w:szCs w:val="21"/>
        </w:rPr>
      </w:pPr>
      <w:r w:rsidRPr="001E08E3">
        <w:rPr>
          <w:rFonts w:hAnsi="宋体" w:hint="eastAsia"/>
          <w:szCs w:val="21"/>
        </w:rPr>
        <w:t>二）技术要求</w:t>
      </w:r>
      <w:r w:rsidR="00B25FAB" w:rsidRPr="001E08E3">
        <w:rPr>
          <w:rFonts w:hAnsi="宋体" w:hint="eastAsia"/>
          <w:szCs w:val="21"/>
        </w:rPr>
        <w:t>：</w:t>
      </w:r>
    </w:p>
    <w:p w14:paraId="6143DF09" w14:textId="4241A3EB" w:rsidR="00387A9D" w:rsidRDefault="00387A9D" w:rsidP="00382016">
      <w:pPr>
        <w:spacing w:line="276" w:lineRule="auto"/>
        <w:ind w:firstLine="432"/>
        <w:rPr>
          <w:rFonts w:hAnsi="宋体" w:hint="eastAsia"/>
          <w:szCs w:val="21"/>
        </w:rPr>
      </w:pPr>
      <w:r>
        <w:rPr>
          <w:rFonts w:hAnsi="宋体" w:hint="eastAsia"/>
          <w:szCs w:val="21"/>
        </w:rPr>
        <w:t>护栏</w:t>
      </w:r>
      <w:r w:rsidRPr="00387A9D">
        <w:rPr>
          <w:rFonts w:hAnsi="宋体"/>
          <w:szCs w:val="21"/>
        </w:rPr>
        <w:t>高度：扶梯两侧护栏高度≥</w:t>
      </w:r>
      <w:r w:rsidRPr="00387A9D">
        <w:rPr>
          <w:rFonts w:hAnsi="宋体"/>
          <w:szCs w:val="21"/>
        </w:rPr>
        <w:t>1.1</w:t>
      </w:r>
      <w:r w:rsidRPr="00387A9D">
        <w:rPr>
          <w:rFonts w:hAnsi="宋体"/>
          <w:szCs w:val="21"/>
        </w:rPr>
        <w:t>米，扶手带顶面高度≥</w:t>
      </w:r>
      <w:r w:rsidRPr="00387A9D">
        <w:rPr>
          <w:rFonts w:hAnsi="宋体"/>
          <w:szCs w:val="21"/>
        </w:rPr>
        <w:t>0.9</w:t>
      </w:r>
      <w:r w:rsidRPr="00387A9D">
        <w:rPr>
          <w:rFonts w:hAnsi="宋体"/>
          <w:szCs w:val="21"/>
        </w:rPr>
        <w:t>米</w:t>
      </w:r>
    </w:p>
    <w:p w14:paraId="2E841F42" w14:textId="29CD4AD1" w:rsidR="001B157E" w:rsidRDefault="001B157E" w:rsidP="00382016">
      <w:pPr>
        <w:spacing w:line="276" w:lineRule="auto"/>
        <w:ind w:firstLine="432"/>
        <w:rPr>
          <w:rFonts w:hAnsi="宋体" w:hint="eastAsia"/>
          <w:szCs w:val="21"/>
        </w:rPr>
      </w:pPr>
      <w:r>
        <w:rPr>
          <w:rFonts w:hAnsi="宋体" w:hint="eastAsia"/>
          <w:szCs w:val="21"/>
        </w:rPr>
        <w:lastRenderedPageBreak/>
        <w:t>管材材质：</w:t>
      </w:r>
      <w:r w:rsidRPr="001B157E">
        <w:rPr>
          <w:rFonts w:hAnsi="宋体" w:hint="eastAsia"/>
          <w:szCs w:val="21"/>
        </w:rPr>
        <w:t xml:space="preserve"> 304</w:t>
      </w:r>
      <w:r w:rsidRPr="001B157E">
        <w:rPr>
          <w:rFonts w:hAnsi="宋体" w:hint="eastAsia"/>
          <w:szCs w:val="21"/>
        </w:rPr>
        <w:t>不锈钢（壁厚≥</w:t>
      </w:r>
      <w:r w:rsidRPr="001B157E">
        <w:rPr>
          <w:rFonts w:hAnsi="宋体" w:hint="eastAsia"/>
          <w:szCs w:val="21"/>
        </w:rPr>
        <w:t>1.5mm</w:t>
      </w:r>
      <w:r w:rsidRPr="001B157E">
        <w:rPr>
          <w:rFonts w:hAnsi="宋体" w:hint="eastAsia"/>
          <w:szCs w:val="21"/>
        </w:rPr>
        <w:t>）或铝合金，表面光滑、耐腐蚀、易清洁，连接处无尖锐棱角。</w:t>
      </w:r>
    </w:p>
    <w:p w14:paraId="1E4102B5" w14:textId="3758ACA9" w:rsidR="001B157E" w:rsidRDefault="001B157E" w:rsidP="00382016">
      <w:pPr>
        <w:spacing w:line="276" w:lineRule="auto"/>
        <w:ind w:firstLine="432"/>
        <w:rPr>
          <w:rFonts w:hAnsi="宋体" w:hint="eastAsia"/>
          <w:szCs w:val="21"/>
        </w:rPr>
      </w:pPr>
      <w:r>
        <w:rPr>
          <w:rFonts w:hAnsi="宋体" w:hint="eastAsia"/>
          <w:szCs w:val="21"/>
        </w:rPr>
        <w:t>护栏主体板材质：</w:t>
      </w:r>
      <w:r>
        <w:rPr>
          <w:rFonts w:hAnsi="宋体" w:hint="eastAsia"/>
          <w:szCs w:val="21"/>
        </w:rPr>
        <w:t>7MM</w:t>
      </w:r>
      <w:r>
        <w:rPr>
          <w:rFonts w:hAnsi="宋体" w:hint="eastAsia"/>
          <w:szCs w:val="21"/>
        </w:rPr>
        <w:t>有机板。</w:t>
      </w:r>
    </w:p>
    <w:tbl>
      <w:tblPr>
        <w:tblStyle w:val="a3"/>
        <w:tblW w:w="8543"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2509"/>
        <w:gridCol w:w="1118"/>
        <w:gridCol w:w="1031"/>
        <w:gridCol w:w="2978"/>
      </w:tblGrid>
      <w:tr w:rsidR="00952925" w14:paraId="130ECC98" w14:textId="77777777" w:rsidTr="00952925">
        <w:tc>
          <w:tcPr>
            <w:tcW w:w="907" w:type="dxa"/>
          </w:tcPr>
          <w:p w14:paraId="061941FA" w14:textId="77777777" w:rsidR="00952925" w:rsidRDefault="00952925" w:rsidP="00C34067">
            <w:pPr>
              <w:jc w:val="center"/>
              <w:rPr>
                <w:sz w:val="24"/>
                <w:szCs w:val="24"/>
              </w:rPr>
            </w:pPr>
            <w:r>
              <w:rPr>
                <w:rFonts w:hint="eastAsia"/>
                <w:sz w:val="24"/>
                <w:szCs w:val="24"/>
              </w:rPr>
              <w:t>序号</w:t>
            </w:r>
          </w:p>
        </w:tc>
        <w:tc>
          <w:tcPr>
            <w:tcW w:w="2509" w:type="dxa"/>
          </w:tcPr>
          <w:p w14:paraId="1204C7AC" w14:textId="77777777" w:rsidR="00952925" w:rsidRDefault="00952925" w:rsidP="00C34067">
            <w:pPr>
              <w:jc w:val="center"/>
              <w:rPr>
                <w:sz w:val="24"/>
                <w:szCs w:val="24"/>
              </w:rPr>
            </w:pPr>
            <w:r>
              <w:rPr>
                <w:rFonts w:hint="eastAsia"/>
                <w:sz w:val="24"/>
                <w:szCs w:val="24"/>
              </w:rPr>
              <w:t>材料名称</w:t>
            </w:r>
          </w:p>
        </w:tc>
        <w:tc>
          <w:tcPr>
            <w:tcW w:w="1118" w:type="dxa"/>
          </w:tcPr>
          <w:p w14:paraId="5C6CDFA2" w14:textId="77777777" w:rsidR="00952925" w:rsidRDefault="00952925" w:rsidP="00C34067">
            <w:pPr>
              <w:jc w:val="center"/>
              <w:rPr>
                <w:sz w:val="24"/>
                <w:szCs w:val="24"/>
              </w:rPr>
            </w:pPr>
            <w:r>
              <w:rPr>
                <w:rFonts w:hint="eastAsia"/>
                <w:sz w:val="24"/>
                <w:szCs w:val="24"/>
              </w:rPr>
              <w:t>数</w:t>
            </w:r>
            <w:r>
              <w:rPr>
                <w:rFonts w:hint="eastAsia"/>
                <w:sz w:val="24"/>
                <w:szCs w:val="24"/>
              </w:rPr>
              <w:t xml:space="preserve"> </w:t>
            </w:r>
            <w:r>
              <w:rPr>
                <w:rFonts w:hint="eastAsia"/>
                <w:sz w:val="24"/>
                <w:szCs w:val="24"/>
              </w:rPr>
              <w:t>量</w:t>
            </w:r>
          </w:p>
        </w:tc>
        <w:tc>
          <w:tcPr>
            <w:tcW w:w="1031" w:type="dxa"/>
          </w:tcPr>
          <w:p w14:paraId="57CC34FF" w14:textId="77777777" w:rsidR="00952925" w:rsidRDefault="00952925" w:rsidP="00C34067">
            <w:pPr>
              <w:jc w:val="center"/>
              <w:rPr>
                <w:rFonts w:ascii="黑体" w:eastAsia="黑体" w:hAnsi="黑体" w:hint="eastAsia"/>
                <w:b/>
                <w:kern w:val="2"/>
                <w:sz w:val="18"/>
                <w:szCs w:val="21"/>
              </w:rPr>
            </w:pPr>
            <w:r>
              <w:rPr>
                <w:rFonts w:hint="eastAsia"/>
                <w:sz w:val="24"/>
                <w:szCs w:val="24"/>
              </w:rPr>
              <w:t>单</w:t>
            </w:r>
            <w:r>
              <w:rPr>
                <w:rFonts w:hint="eastAsia"/>
                <w:sz w:val="24"/>
                <w:szCs w:val="24"/>
              </w:rPr>
              <w:t xml:space="preserve"> </w:t>
            </w:r>
            <w:r>
              <w:rPr>
                <w:rFonts w:hint="eastAsia"/>
                <w:sz w:val="24"/>
                <w:szCs w:val="24"/>
              </w:rPr>
              <w:t>位</w:t>
            </w:r>
          </w:p>
        </w:tc>
        <w:tc>
          <w:tcPr>
            <w:tcW w:w="2978" w:type="dxa"/>
          </w:tcPr>
          <w:p w14:paraId="501A1119" w14:textId="77777777" w:rsidR="00952925" w:rsidRDefault="00952925" w:rsidP="00C34067">
            <w:pPr>
              <w:jc w:val="center"/>
              <w:rPr>
                <w:sz w:val="24"/>
                <w:szCs w:val="24"/>
              </w:rPr>
            </w:pPr>
            <w:r>
              <w:rPr>
                <w:rFonts w:hint="eastAsia"/>
                <w:sz w:val="24"/>
                <w:szCs w:val="24"/>
              </w:rPr>
              <w:t>规格</w:t>
            </w:r>
          </w:p>
        </w:tc>
      </w:tr>
      <w:tr w:rsidR="00952925" w14:paraId="36E6EA0A" w14:textId="77777777" w:rsidTr="00952925">
        <w:tc>
          <w:tcPr>
            <w:tcW w:w="907" w:type="dxa"/>
          </w:tcPr>
          <w:p w14:paraId="39CB94E6" w14:textId="77777777" w:rsidR="00952925" w:rsidRDefault="00952925" w:rsidP="00C34067">
            <w:pPr>
              <w:jc w:val="center"/>
              <w:rPr>
                <w:sz w:val="24"/>
                <w:szCs w:val="24"/>
              </w:rPr>
            </w:pPr>
            <w:r>
              <w:rPr>
                <w:rFonts w:hint="eastAsia"/>
                <w:sz w:val="24"/>
                <w:szCs w:val="24"/>
              </w:rPr>
              <w:t>1</w:t>
            </w:r>
          </w:p>
        </w:tc>
        <w:tc>
          <w:tcPr>
            <w:tcW w:w="2509" w:type="dxa"/>
          </w:tcPr>
          <w:p w14:paraId="521BFF70" w14:textId="77777777" w:rsidR="00952925" w:rsidRDefault="00952925" w:rsidP="00C34067">
            <w:pPr>
              <w:jc w:val="center"/>
              <w:rPr>
                <w:sz w:val="24"/>
                <w:szCs w:val="24"/>
              </w:rPr>
            </w:pPr>
            <w:r>
              <w:rPr>
                <w:rFonts w:hint="eastAsia"/>
                <w:sz w:val="24"/>
                <w:szCs w:val="24"/>
              </w:rPr>
              <w:t>7mm</w:t>
            </w:r>
            <w:r>
              <w:rPr>
                <w:rFonts w:hint="eastAsia"/>
                <w:sz w:val="24"/>
                <w:szCs w:val="24"/>
              </w:rPr>
              <w:t>有机板（透明）</w:t>
            </w:r>
          </w:p>
        </w:tc>
        <w:tc>
          <w:tcPr>
            <w:tcW w:w="1118" w:type="dxa"/>
          </w:tcPr>
          <w:p w14:paraId="17235B42" w14:textId="77777777" w:rsidR="00952925" w:rsidRDefault="00952925" w:rsidP="00C34067">
            <w:pPr>
              <w:jc w:val="center"/>
              <w:rPr>
                <w:sz w:val="24"/>
                <w:szCs w:val="24"/>
              </w:rPr>
            </w:pPr>
            <w:r>
              <w:rPr>
                <w:rFonts w:hint="eastAsia"/>
                <w:sz w:val="24"/>
                <w:szCs w:val="24"/>
              </w:rPr>
              <w:t>110</w:t>
            </w:r>
          </w:p>
        </w:tc>
        <w:tc>
          <w:tcPr>
            <w:tcW w:w="1031" w:type="dxa"/>
          </w:tcPr>
          <w:p w14:paraId="4270B836" w14:textId="77777777" w:rsidR="00952925" w:rsidRDefault="00952925" w:rsidP="00C34067">
            <w:pPr>
              <w:jc w:val="center"/>
              <w:rPr>
                <w:sz w:val="24"/>
                <w:szCs w:val="24"/>
              </w:rPr>
            </w:pPr>
            <w:r>
              <w:rPr>
                <w:rFonts w:hint="eastAsia"/>
                <w:sz w:val="24"/>
                <w:szCs w:val="24"/>
              </w:rPr>
              <w:t>张</w:t>
            </w:r>
          </w:p>
        </w:tc>
        <w:tc>
          <w:tcPr>
            <w:tcW w:w="2978" w:type="dxa"/>
          </w:tcPr>
          <w:p w14:paraId="7957C329" w14:textId="77777777" w:rsidR="00952925" w:rsidRDefault="00952925" w:rsidP="00C34067">
            <w:pPr>
              <w:jc w:val="center"/>
              <w:rPr>
                <w:sz w:val="24"/>
                <w:szCs w:val="24"/>
              </w:rPr>
            </w:pPr>
            <w:r>
              <w:rPr>
                <w:rFonts w:hint="eastAsia"/>
                <w:sz w:val="24"/>
                <w:szCs w:val="24"/>
              </w:rPr>
              <w:t>1200*200mm</w:t>
            </w:r>
          </w:p>
        </w:tc>
      </w:tr>
      <w:tr w:rsidR="00952925" w14:paraId="4C769746" w14:textId="77777777" w:rsidTr="00952925">
        <w:tc>
          <w:tcPr>
            <w:tcW w:w="907" w:type="dxa"/>
          </w:tcPr>
          <w:p w14:paraId="53AD5C12" w14:textId="77777777" w:rsidR="00952925" w:rsidRDefault="00952925" w:rsidP="00C34067">
            <w:pPr>
              <w:jc w:val="center"/>
              <w:rPr>
                <w:sz w:val="24"/>
                <w:szCs w:val="24"/>
              </w:rPr>
            </w:pPr>
            <w:r>
              <w:rPr>
                <w:rFonts w:hint="eastAsia"/>
                <w:sz w:val="24"/>
                <w:szCs w:val="24"/>
              </w:rPr>
              <w:t>2</w:t>
            </w:r>
          </w:p>
        </w:tc>
        <w:tc>
          <w:tcPr>
            <w:tcW w:w="2509" w:type="dxa"/>
          </w:tcPr>
          <w:p w14:paraId="3CB20198" w14:textId="77777777" w:rsidR="00952925" w:rsidRDefault="00952925" w:rsidP="00C34067">
            <w:pPr>
              <w:jc w:val="center"/>
              <w:rPr>
                <w:sz w:val="24"/>
                <w:szCs w:val="24"/>
              </w:rPr>
            </w:pPr>
            <w:r>
              <w:rPr>
                <w:rFonts w:hint="eastAsia"/>
                <w:sz w:val="24"/>
                <w:szCs w:val="24"/>
              </w:rPr>
              <w:t>不锈钢</w:t>
            </w:r>
            <w:r>
              <w:rPr>
                <w:rFonts w:hint="eastAsia"/>
                <w:sz w:val="24"/>
                <w:szCs w:val="24"/>
              </w:rPr>
              <w:t xml:space="preserve"> </w:t>
            </w:r>
            <w:r>
              <w:rPr>
                <w:rFonts w:hint="eastAsia"/>
                <w:sz w:val="24"/>
                <w:szCs w:val="24"/>
              </w:rPr>
              <w:t>立柱（</w:t>
            </w:r>
            <w:r>
              <w:rPr>
                <w:rFonts w:hint="eastAsia"/>
                <w:sz w:val="24"/>
                <w:szCs w:val="24"/>
              </w:rPr>
              <w:t>304</w:t>
            </w:r>
            <w:r>
              <w:rPr>
                <w:rFonts w:hint="eastAsia"/>
                <w:sz w:val="24"/>
                <w:szCs w:val="24"/>
              </w:rPr>
              <w:t>）</w:t>
            </w:r>
          </w:p>
        </w:tc>
        <w:tc>
          <w:tcPr>
            <w:tcW w:w="1118" w:type="dxa"/>
          </w:tcPr>
          <w:p w14:paraId="13F40302" w14:textId="77777777" w:rsidR="00952925" w:rsidRDefault="00952925" w:rsidP="00C34067">
            <w:pPr>
              <w:jc w:val="center"/>
              <w:rPr>
                <w:sz w:val="24"/>
                <w:szCs w:val="24"/>
              </w:rPr>
            </w:pPr>
            <w:r>
              <w:rPr>
                <w:rFonts w:hint="eastAsia"/>
                <w:sz w:val="24"/>
                <w:szCs w:val="24"/>
              </w:rPr>
              <w:t>150</w:t>
            </w:r>
          </w:p>
        </w:tc>
        <w:tc>
          <w:tcPr>
            <w:tcW w:w="1031" w:type="dxa"/>
          </w:tcPr>
          <w:p w14:paraId="13240E97" w14:textId="77777777" w:rsidR="00952925" w:rsidRDefault="00952925" w:rsidP="00C34067">
            <w:pPr>
              <w:jc w:val="center"/>
              <w:rPr>
                <w:sz w:val="24"/>
                <w:szCs w:val="24"/>
              </w:rPr>
            </w:pPr>
            <w:r>
              <w:rPr>
                <w:rFonts w:hint="eastAsia"/>
                <w:sz w:val="24"/>
                <w:szCs w:val="24"/>
              </w:rPr>
              <w:t>根</w:t>
            </w:r>
          </w:p>
        </w:tc>
        <w:tc>
          <w:tcPr>
            <w:tcW w:w="2978" w:type="dxa"/>
          </w:tcPr>
          <w:p w14:paraId="6950666F" w14:textId="77777777" w:rsidR="00952925" w:rsidRDefault="00952925" w:rsidP="00C34067">
            <w:pPr>
              <w:jc w:val="center"/>
              <w:rPr>
                <w:sz w:val="24"/>
                <w:szCs w:val="24"/>
              </w:rPr>
            </w:pPr>
            <w:r>
              <w:rPr>
                <w:rFonts w:hint="eastAsia"/>
                <w:sz w:val="24"/>
                <w:szCs w:val="24"/>
              </w:rPr>
              <w:t>1.5mm</w:t>
            </w:r>
            <w:r>
              <w:rPr>
                <w:rFonts w:hint="eastAsia"/>
                <w:sz w:val="24"/>
                <w:szCs w:val="24"/>
              </w:rPr>
              <w:t>厚</w:t>
            </w:r>
            <w:r>
              <w:rPr>
                <w:rFonts w:hint="eastAsia"/>
                <w:sz w:val="24"/>
                <w:szCs w:val="24"/>
              </w:rPr>
              <w:t>40*60</w:t>
            </w:r>
            <w:r>
              <w:rPr>
                <w:rFonts w:hint="eastAsia"/>
                <w:sz w:val="24"/>
                <w:szCs w:val="24"/>
              </w:rPr>
              <w:t>方管</w:t>
            </w:r>
          </w:p>
        </w:tc>
      </w:tr>
      <w:tr w:rsidR="00952925" w14:paraId="56AA0160" w14:textId="77777777" w:rsidTr="00952925">
        <w:tc>
          <w:tcPr>
            <w:tcW w:w="907" w:type="dxa"/>
          </w:tcPr>
          <w:p w14:paraId="7C96484B" w14:textId="77777777" w:rsidR="00952925" w:rsidRDefault="00952925" w:rsidP="00C34067">
            <w:pPr>
              <w:jc w:val="center"/>
              <w:rPr>
                <w:sz w:val="24"/>
                <w:szCs w:val="24"/>
              </w:rPr>
            </w:pPr>
            <w:r>
              <w:rPr>
                <w:rFonts w:hint="eastAsia"/>
                <w:sz w:val="24"/>
                <w:szCs w:val="24"/>
              </w:rPr>
              <w:t>3</w:t>
            </w:r>
          </w:p>
        </w:tc>
        <w:tc>
          <w:tcPr>
            <w:tcW w:w="2509" w:type="dxa"/>
          </w:tcPr>
          <w:p w14:paraId="2C606CB8" w14:textId="77777777" w:rsidR="00952925" w:rsidRDefault="00952925" w:rsidP="00C34067">
            <w:pPr>
              <w:jc w:val="center"/>
              <w:rPr>
                <w:sz w:val="24"/>
                <w:szCs w:val="24"/>
              </w:rPr>
            </w:pPr>
            <w:r>
              <w:rPr>
                <w:rFonts w:hint="eastAsia"/>
                <w:sz w:val="24"/>
                <w:szCs w:val="24"/>
              </w:rPr>
              <w:t>拉丝不锈钢</w:t>
            </w:r>
            <w:r>
              <w:rPr>
                <w:rFonts w:hint="eastAsia"/>
                <w:sz w:val="24"/>
                <w:szCs w:val="24"/>
              </w:rPr>
              <w:t>U</w:t>
            </w:r>
            <w:r>
              <w:rPr>
                <w:rFonts w:hint="eastAsia"/>
                <w:sz w:val="24"/>
                <w:szCs w:val="24"/>
              </w:rPr>
              <w:t>型槽，</w:t>
            </w:r>
            <w:r>
              <w:rPr>
                <w:rFonts w:hint="eastAsia"/>
                <w:sz w:val="24"/>
                <w:szCs w:val="24"/>
              </w:rPr>
              <w:t>1.0mm</w:t>
            </w:r>
          </w:p>
        </w:tc>
        <w:tc>
          <w:tcPr>
            <w:tcW w:w="1118" w:type="dxa"/>
          </w:tcPr>
          <w:p w14:paraId="0A3791E8" w14:textId="77777777" w:rsidR="00952925" w:rsidRDefault="00952925" w:rsidP="00C34067">
            <w:pPr>
              <w:jc w:val="center"/>
              <w:rPr>
                <w:sz w:val="24"/>
                <w:szCs w:val="24"/>
              </w:rPr>
            </w:pPr>
            <w:r>
              <w:rPr>
                <w:rFonts w:hint="eastAsia"/>
                <w:sz w:val="24"/>
                <w:szCs w:val="24"/>
              </w:rPr>
              <w:t>200</w:t>
            </w:r>
          </w:p>
        </w:tc>
        <w:tc>
          <w:tcPr>
            <w:tcW w:w="1031" w:type="dxa"/>
          </w:tcPr>
          <w:p w14:paraId="10E53A90" w14:textId="77777777" w:rsidR="00952925" w:rsidRDefault="00952925" w:rsidP="00C34067">
            <w:pPr>
              <w:jc w:val="center"/>
              <w:rPr>
                <w:sz w:val="24"/>
                <w:szCs w:val="24"/>
              </w:rPr>
            </w:pPr>
            <w:r>
              <w:rPr>
                <w:rFonts w:hint="eastAsia"/>
                <w:sz w:val="24"/>
                <w:szCs w:val="24"/>
              </w:rPr>
              <w:t>米</w:t>
            </w:r>
          </w:p>
        </w:tc>
        <w:tc>
          <w:tcPr>
            <w:tcW w:w="2978" w:type="dxa"/>
          </w:tcPr>
          <w:p w14:paraId="45047284" w14:textId="77777777" w:rsidR="00952925" w:rsidRDefault="00952925" w:rsidP="00C34067">
            <w:pPr>
              <w:jc w:val="center"/>
              <w:rPr>
                <w:sz w:val="24"/>
                <w:szCs w:val="24"/>
              </w:rPr>
            </w:pPr>
            <w:r>
              <w:rPr>
                <w:rFonts w:hint="eastAsia"/>
                <w:sz w:val="24"/>
                <w:szCs w:val="24"/>
              </w:rPr>
              <w:t>U</w:t>
            </w:r>
            <w:r>
              <w:rPr>
                <w:rFonts w:hint="eastAsia"/>
                <w:sz w:val="24"/>
                <w:szCs w:val="24"/>
              </w:rPr>
              <w:t>型</w:t>
            </w:r>
            <w:r>
              <w:rPr>
                <w:rFonts w:hint="eastAsia"/>
                <w:sz w:val="24"/>
                <w:szCs w:val="24"/>
              </w:rPr>
              <w:t>20mm</w:t>
            </w:r>
            <w:r>
              <w:rPr>
                <w:rFonts w:hint="eastAsia"/>
                <w:sz w:val="24"/>
                <w:szCs w:val="24"/>
              </w:rPr>
              <w:t>三面</w:t>
            </w:r>
            <w:r>
              <w:rPr>
                <w:rFonts w:hint="eastAsia"/>
                <w:sz w:val="24"/>
                <w:szCs w:val="24"/>
              </w:rPr>
              <w:t>*1.5mm</w:t>
            </w:r>
          </w:p>
        </w:tc>
      </w:tr>
      <w:tr w:rsidR="00952925" w14:paraId="5C35C999" w14:textId="77777777" w:rsidTr="00952925">
        <w:tc>
          <w:tcPr>
            <w:tcW w:w="907" w:type="dxa"/>
          </w:tcPr>
          <w:p w14:paraId="5303AE65" w14:textId="77777777" w:rsidR="00952925" w:rsidRDefault="00952925" w:rsidP="00C34067">
            <w:pPr>
              <w:jc w:val="center"/>
              <w:rPr>
                <w:sz w:val="24"/>
                <w:szCs w:val="24"/>
              </w:rPr>
            </w:pPr>
            <w:r>
              <w:rPr>
                <w:rFonts w:hint="eastAsia"/>
                <w:sz w:val="24"/>
                <w:szCs w:val="24"/>
              </w:rPr>
              <w:t>4</w:t>
            </w:r>
          </w:p>
        </w:tc>
        <w:tc>
          <w:tcPr>
            <w:tcW w:w="2509" w:type="dxa"/>
          </w:tcPr>
          <w:p w14:paraId="4F462F75" w14:textId="77777777" w:rsidR="00952925" w:rsidRDefault="00952925" w:rsidP="00C34067">
            <w:pPr>
              <w:jc w:val="center"/>
              <w:rPr>
                <w:sz w:val="24"/>
                <w:szCs w:val="24"/>
              </w:rPr>
            </w:pPr>
            <w:r>
              <w:rPr>
                <w:rFonts w:hint="eastAsia"/>
                <w:sz w:val="24"/>
                <w:szCs w:val="24"/>
              </w:rPr>
              <w:t>其他固定组件</w:t>
            </w:r>
          </w:p>
        </w:tc>
        <w:tc>
          <w:tcPr>
            <w:tcW w:w="1118" w:type="dxa"/>
          </w:tcPr>
          <w:p w14:paraId="52978261" w14:textId="77777777" w:rsidR="00952925" w:rsidRDefault="00952925" w:rsidP="00C34067">
            <w:pPr>
              <w:jc w:val="center"/>
              <w:rPr>
                <w:sz w:val="24"/>
                <w:szCs w:val="24"/>
              </w:rPr>
            </w:pPr>
            <w:r>
              <w:rPr>
                <w:rFonts w:hint="eastAsia"/>
                <w:sz w:val="24"/>
                <w:szCs w:val="24"/>
              </w:rPr>
              <w:t>150</w:t>
            </w:r>
          </w:p>
        </w:tc>
        <w:tc>
          <w:tcPr>
            <w:tcW w:w="1031" w:type="dxa"/>
          </w:tcPr>
          <w:p w14:paraId="1971AC24" w14:textId="77777777" w:rsidR="00952925" w:rsidRDefault="00952925" w:rsidP="00C34067">
            <w:pPr>
              <w:jc w:val="center"/>
              <w:rPr>
                <w:sz w:val="24"/>
                <w:szCs w:val="24"/>
              </w:rPr>
            </w:pPr>
            <w:r>
              <w:rPr>
                <w:rFonts w:hint="eastAsia"/>
                <w:sz w:val="24"/>
                <w:szCs w:val="24"/>
              </w:rPr>
              <w:t>个</w:t>
            </w:r>
          </w:p>
        </w:tc>
        <w:tc>
          <w:tcPr>
            <w:tcW w:w="2978" w:type="dxa"/>
          </w:tcPr>
          <w:p w14:paraId="38E59FF2" w14:textId="77777777" w:rsidR="00952925" w:rsidRDefault="00952925" w:rsidP="00C34067">
            <w:pPr>
              <w:jc w:val="center"/>
              <w:rPr>
                <w:sz w:val="24"/>
                <w:szCs w:val="24"/>
              </w:rPr>
            </w:pPr>
            <w:r>
              <w:rPr>
                <w:rFonts w:hint="eastAsia"/>
                <w:sz w:val="24"/>
                <w:szCs w:val="24"/>
              </w:rPr>
              <w:t>拨爪不锈钢单爪、高强螺栓</w:t>
            </w:r>
            <w:r>
              <w:rPr>
                <w:rFonts w:hint="eastAsia"/>
                <w:sz w:val="24"/>
                <w:szCs w:val="24"/>
              </w:rPr>
              <w:t>6mm*60mm</w:t>
            </w:r>
          </w:p>
        </w:tc>
      </w:tr>
    </w:tbl>
    <w:p w14:paraId="7BEE9B06" w14:textId="128E91DF" w:rsidR="00952925" w:rsidRDefault="001E08E3" w:rsidP="00952925">
      <w:pPr>
        <w:spacing w:line="276" w:lineRule="auto"/>
        <w:ind w:firstLine="432"/>
        <w:rPr>
          <w:rFonts w:hAnsi="宋体" w:hint="eastAsia"/>
          <w:szCs w:val="21"/>
        </w:rPr>
      </w:pPr>
      <w:r>
        <w:rPr>
          <w:rFonts w:hAnsi="宋体" w:hint="eastAsia"/>
          <w:szCs w:val="21"/>
        </w:rPr>
        <w:t>三）</w:t>
      </w:r>
      <w:r w:rsidR="00952925" w:rsidRPr="00952925">
        <w:rPr>
          <w:rFonts w:hAnsi="宋体"/>
          <w:szCs w:val="21"/>
        </w:rPr>
        <w:t>符合《建筑设计防火规范》</w:t>
      </w:r>
      <w:r w:rsidR="00952925" w:rsidRPr="00952925">
        <w:rPr>
          <w:rFonts w:hAnsi="宋体"/>
          <w:szCs w:val="21"/>
        </w:rPr>
        <w:t>GB50016</w:t>
      </w:r>
      <w:r w:rsidR="00952925" w:rsidRPr="00952925">
        <w:rPr>
          <w:rFonts w:hAnsi="宋体"/>
          <w:szCs w:val="21"/>
        </w:rPr>
        <w:t>、《自动扶梯和自动人行道的制造与安装安全规范》</w:t>
      </w:r>
      <w:r w:rsidR="00952925" w:rsidRPr="00952925">
        <w:rPr>
          <w:rFonts w:hAnsi="宋体"/>
          <w:szCs w:val="21"/>
        </w:rPr>
        <w:t>GB16899</w:t>
      </w:r>
      <w:r w:rsidR="00952925" w:rsidRPr="00952925">
        <w:rPr>
          <w:rFonts w:hAnsi="宋体"/>
          <w:szCs w:val="21"/>
        </w:rPr>
        <w:t>等国家标准。</w:t>
      </w:r>
    </w:p>
    <w:p w14:paraId="495BC89F" w14:textId="77777777" w:rsidR="009C0C14" w:rsidRDefault="001E08E3" w:rsidP="00952925">
      <w:pPr>
        <w:spacing w:line="276" w:lineRule="auto"/>
        <w:ind w:firstLineChars="201" w:firstLine="422"/>
        <w:rPr>
          <w:rFonts w:hAnsi="宋体" w:hint="eastAsia"/>
          <w:szCs w:val="21"/>
        </w:rPr>
      </w:pPr>
      <w:r>
        <w:rPr>
          <w:rFonts w:hAnsi="宋体" w:hint="eastAsia"/>
          <w:szCs w:val="21"/>
        </w:rPr>
        <w:t>四）</w:t>
      </w:r>
      <w:r w:rsidR="009C0C14">
        <w:rPr>
          <w:rFonts w:hAnsi="宋体" w:hint="eastAsia"/>
          <w:szCs w:val="21"/>
        </w:rPr>
        <w:t>服务要求：</w:t>
      </w:r>
    </w:p>
    <w:p w14:paraId="3CCBB43B" w14:textId="42865816" w:rsidR="00952925" w:rsidRPr="00952925" w:rsidRDefault="00952925" w:rsidP="00952925">
      <w:pPr>
        <w:spacing w:line="276" w:lineRule="auto"/>
        <w:ind w:firstLineChars="201" w:firstLine="422"/>
        <w:rPr>
          <w:rFonts w:hAnsi="宋体" w:hint="eastAsia"/>
          <w:szCs w:val="21"/>
        </w:rPr>
      </w:pPr>
      <w:r>
        <w:rPr>
          <w:rFonts w:hAnsi="宋体" w:hint="eastAsia"/>
          <w:szCs w:val="21"/>
        </w:rPr>
        <w:t>1.</w:t>
      </w:r>
      <w:r w:rsidRPr="00952925">
        <w:rPr>
          <w:rFonts w:hAnsi="宋体" w:hint="eastAsia"/>
          <w:szCs w:val="21"/>
        </w:rPr>
        <w:t>若涉及电气改造（如紧急停止按钮），需与扶梯控制系统兼容。原则上护栏生根在侧面。</w:t>
      </w:r>
    </w:p>
    <w:p w14:paraId="44816242" w14:textId="315000D1" w:rsidR="00952925" w:rsidRDefault="00952925" w:rsidP="00952925">
      <w:pPr>
        <w:spacing w:line="276" w:lineRule="auto"/>
        <w:ind w:firstLineChars="201" w:firstLine="422"/>
        <w:rPr>
          <w:rFonts w:hAnsi="宋体" w:hint="eastAsia"/>
          <w:szCs w:val="21"/>
        </w:rPr>
      </w:pPr>
      <w:r>
        <w:rPr>
          <w:rFonts w:hAnsi="宋体" w:hint="eastAsia"/>
          <w:szCs w:val="21"/>
        </w:rPr>
        <w:t>2</w:t>
      </w:r>
      <w:r w:rsidRPr="00952925">
        <w:rPr>
          <w:rFonts w:hAnsi="宋体" w:hint="eastAsia"/>
          <w:szCs w:val="21"/>
        </w:rPr>
        <w:t>.</w:t>
      </w:r>
      <w:r w:rsidRPr="00952925">
        <w:rPr>
          <w:rFonts w:hAnsi="宋体" w:hint="eastAsia"/>
          <w:szCs w:val="21"/>
        </w:rPr>
        <w:t>施工时间需配合医院运营，避开高峰时段（如早</w:t>
      </w:r>
      <w:r w:rsidRPr="00952925">
        <w:rPr>
          <w:rFonts w:hAnsi="宋体" w:hint="eastAsia"/>
          <w:szCs w:val="21"/>
        </w:rPr>
        <w:t>7:00-10:00</w:t>
      </w:r>
      <w:r w:rsidRPr="00952925">
        <w:rPr>
          <w:rFonts w:hAnsi="宋体" w:hint="eastAsia"/>
          <w:szCs w:val="21"/>
        </w:rPr>
        <w:t>禁止施工），施工工期</w:t>
      </w:r>
      <w:r w:rsidR="00C33843">
        <w:rPr>
          <w:rFonts w:hAnsi="宋体" w:hint="eastAsia"/>
          <w:szCs w:val="21"/>
        </w:rPr>
        <w:t>不超过</w:t>
      </w:r>
      <w:r w:rsidRPr="00952925">
        <w:rPr>
          <w:rFonts w:hAnsi="宋体" w:hint="eastAsia"/>
          <w:szCs w:val="21"/>
        </w:rPr>
        <w:t>15</w:t>
      </w:r>
      <w:r w:rsidRPr="00952925">
        <w:rPr>
          <w:rFonts w:hAnsi="宋体" w:hint="eastAsia"/>
          <w:szCs w:val="21"/>
        </w:rPr>
        <w:t>日历日。施工中需对扶梯设备、周边装修进行防护，完工后清理现场。</w:t>
      </w:r>
    </w:p>
    <w:p w14:paraId="64387CCC" w14:textId="0F4343E6" w:rsidR="00952925" w:rsidRPr="00952925" w:rsidRDefault="00952925" w:rsidP="00952925">
      <w:pPr>
        <w:spacing w:line="276" w:lineRule="auto"/>
        <w:ind w:firstLineChars="201" w:firstLine="422"/>
        <w:rPr>
          <w:rFonts w:hAnsi="宋体" w:hint="eastAsia"/>
          <w:szCs w:val="21"/>
        </w:rPr>
      </w:pPr>
      <w:r>
        <w:rPr>
          <w:rFonts w:hAnsi="宋体" w:hint="eastAsia"/>
          <w:szCs w:val="21"/>
        </w:rPr>
        <w:t>3.</w:t>
      </w:r>
      <w:r>
        <w:rPr>
          <w:rFonts w:hAnsi="宋体" w:hint="eastAsia"/>
          <w:szCs w:val="21"/>
        </w:rPr>
        <w:t>质保期：不低于</w:t>
      </w:r>
      <w:r>
        <w:rPr>
          <w:rFonts w:hAnsi="宋体" w:hint="eastAsia"/>
          <w:szCs w:val="21"/>
        </w:rPr>
        <w:t>5</w:t>
      </w:r>
      <w:r>
        <w:rPr>
          <w:rFonts w:hAnsi="宋体" w:hint="eastAsia"/>
          <w:szCs w:val="21"/>
        </w:rPr>
        <w:t>年。</w:t>
      </w:r>
    </w:p>
    <w:p w14:paraId="55DF70B3" w14:textId="03A78FD0"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0351B5" w:rsidRPr="00613B9D">
        <w:rPr>
          <w:rFonts w:hAnsi="宋体"/>
          <w:szCs w:val="21"/>
        </w:rPr>
        <w:t>15.</w:t>
      </w:r>
      <w:r w:rsidR="000351B5">
        <w:rPr>
          <w:rFonts w:hAnsi="宋体" w:hint="eastAsia"/>
          <w:szCs w:val="21"/>
        </w:rPr>
        <w:t>347</w:t>
      </w:r>
      <w:r w:rsidR="000351B5" w:rsidRPr="00613B9D">
        <w:rPr>
          <w:rFonts w:hAnsi="宋体" w:hint="eastAsia"/>
          <w:szCs w:val="21"/>
        </w:rPr>
        <w:t>万元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7C2E15B2"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5F45D8">
        <w:rPr>
          <w:rFonts w:asciiTheme="minorEastAsia" w:hAnsiTheme="minorEastAsia" w:hint="eastAsia"/>
          <w:szCs w:val="21"/>
        </w:rPr>
        <w:t>2</w:t>
      </w:r>
      <w:r w:rsidR="00936C27" w:rsidRPr="004354CF">
        <w:rPr>
          <w:rFonts w:asciiTheme="minorEastAsia" w:hAnsiTheme="minorEastAsia" w:hint="eastAsia"/>
          <w:szCs w:val="21"/>
        </w:rPr>
        <w:t>年</w:t>
      </w:r>
      <w:r w:rsidR="005F45D8">
        <w:rPr>
          <w:rFonts w:asciiTheme="minorEastAsia" w:hAnsiTheme="minorEastAsia" w:hint="eastAsia"/>
          <w:szCs w:val="21"/>
        </w:rPr>
        <w:t>5</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5750FA57"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6E23D2">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2A7FCF84"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6E23D2">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6AB5D5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6E23D2">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70C54FD7" w:rsidR="00347B37" w:rsidRPr="0092204C" w:rsidRDefault="00A938EF" w:rsidP="0092204C">
      <w:r>
        <w:rPr>
          <w:rFonts w:asciiTheme="minorEastAsia" w:hAnsiTheme="minorEastAsia" w:hint="eastAsia"/>
          <w:szCs w:val="21"/>
        </w:rPr>
        <w:lastRenderedPageBreak/>
        <w:t>（</w:t>
      </w:r>
      <w:r w:rsidR="006E23D2">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034390D0" w:rsidR="009E71D5"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6E23D2">
        <w:rPr>
          <w:rFonts w:asciiTheme="minorEastAsia" w:hAnsiTheme="minorEastAsia" w:hint="eastAsia"/>
          <w:szCs w:val="21"/>
        </w:rPr>
        <w:t>（格式详见附件，报价含税金、</w:t>
      </w:r>
      <w:r w:rsidR="00F01917">
        <w:rPr>
          <w:rFonts w:asciiTheme="minorEastAsia" w:hAnsiTheme="minorEastAsia" w:hint="eastAsia"/>
          <w:szCs w:val="21"/>
        </w:rPr>
        <w:t>安装费、</w:t>
      </w:r>
      <w:r w:rsidR="006E23D2">
        <w:rPr>
          <w:rFonts w:asciiTheme="minorEastAsia" w:hAnsiTheme="minorEastAsia" w:hint="eastAsia"/>
          <w:szCs w:val="21"/>
        </w:rPr>
        <w:t>运输费等一切费用）</w:t>
      </w:r>
    </w:p>
    <w:tbl>
      <w:tblPr>
        <w:tblStyle w:val="a3"/>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1852"/>
        <w:gridCol w:w="757"/>
        <w:gridCol w:w="715"/>
        <w:gridCol w:w="2575"/>
        <w:gridCol w:w="1833"/>
        <w:gridCol w:w="2107"/>
      </w:tblGrid>
      <w:tr w:rsidR="00F01917" w14:paraId="266DCBB1" w14:textId="0B826BA1" w:rsidTr="00F01917">
        <w:tc>
          <w:tcPr>
            <w:tcW w:w="622" w:type="dxa"/>
            <w:vAlign w:val="center"/>
          </w:tcPr>
          <w:p w14:paraId="036F0617" w14:textId="77777777" w:rsidR="00F01917" w:rsidRDefault="00F01917" w:rsidP="00F01917">
            <w:pPr>
              <w:jc w:val="center"/>
              <w:rPr>
                <w:sz w:val="24"/>
                <w:szCs w:val="24"/>
              </w:rPr>
            </w:pPr>
            <w:r>
              <w:rPr>
                <w:rFonts w:hint="eastAsia"/>
                <w:sz w:val="24"/>
                <w:szCs w:val="24"/>
              </w:rPr>
              <w:t>序号</w:t>
            </w:r>
          </w:p>
        </w:tc>
        <w:tc>
          <w:tcPr>
            <w:tcW w:w="1852" w:type="dxa"/>
            <w:vAlign w:val="center"/>
          </w:tcPr>
          <w:p w14:paraId="55494572" w14:textId="77777777" w:rsidR="00F01917" w:rsidRDefault="00F01917" w:rsidP="00F01917">
            <w:pPr>
              <w:jc w:val="center"/>
              <w:rPr>
                <w:sz w:val="24"/>
                <w:szCs w:val="24"/>
              </w:rPr>
            </w:pPr>
            <w:r>
              <w:rPr>
                <w:rFonts w:hint="eastAsia"/>
                <w:sz w:val="24"/>
                <w:szCs w:val="24"/>
              </w:rPr>
              <w:t>材料名称</w:t>
            </w:r>
          </w:p>
        </w:tc>
        <w:tc>
          <w:tcPr>
            <w:tcW w:w="757" w:type="dxa"/>
            <w:vAlign w:val="center"/>
          </w:tcPr>
          <w:p w14:paraId="76F9FCE1" w14:textId="77777777" w:rsidR="00F01917" w:rsidRDefault="00F01917" w:rsidP="00F01917">
            <w:pPr>
              <w:jc w:val="center"/>
              <w:rPr>
                <w:sz w:val="24"/>
                <w:szCs w:val="24"/>
              </w:rPr>
            </w:pPr>
            <w:r>
              <w:rPr>
                <w:rFonts w:hint="eastAsia"/>
                <w:sz w:val="24"/>
                <w:szCs w:val="24"/>
              </w:rPr>
              <w:t>数</w:t>
            </w:r>
            <w:r>
              <w:rPr>
                <w:rFonts w:hint="eastAsia"/>
                <w:sz w:val="24"/>
                <w:szCs w:val="24"/>
              </w:rPr>
              <w:t xml:space="preserve"> </w:t>
            </w:r>
            <w:r>
              <w:rPr>
                <w:rFonts w:hint="eastAsia"/>
                <w:sz w:val="24"/>
                <w:szCs w:val="24"/>
              </w:rPr>
              <w:t>量</w:t>
            </w:r>
          </w:p>
        </w:tc>
        <w:tc>
          <w:tcPr>
            <w:tcW w:w="715" w:type="dxa"/>
            <w:vAlign w:val="center"/>
          </w:tcPr>
          <w:p w14:paraId="6F67351A" w14:textId="77777777" w:rsidR="00F01917" w:rsidRDefault="00F01917" w:rsidP="00F01917">
            <w:pPr>
              <w:jc w:val="center"/>
              <w:rPr>
                <w:rFonts w:ascii="黑体" w:eastAsia="黑体" w:hAnsi="黑体" w:hint="eastAsia"/>
                <w:b/>
                <w:kern w:val="2"/>
                <w:sz w:val="18"/>
                <w:szCs w:val="21"/>
              </w:rPr>
            </w:pPr>
            <w:r>
              <w:rPr>
                <w:rFonts w:hint="eastAsia"/>
                <w:sz w:val="24"/>
                <w:szCs w:val="24"/>
              </w:rPr>
              <w:t>单</w:t>
            </w:r>
            <w:r>
              <w:rPr>
                <w:rFonts w:hint="eastAsia"/>
                <w:sz w:val="24"/>
                <w:szCs w:val="24"/>
              </w:rPr>
              <w:t xml:space="preserve"> </w:t>
            </w:r>
            <w:r>
              <w:rPr>
                <w:rFonts w:hint="eastAsia"/>
                <w:sz w:val="24"/>
                <w:szCs w:val="24"/>
              </w:rPr>
              <w:t>位</w:t>
            </w:r>
          </w:p>
        </w:tc>
        <w:tc>
          <w:tcPr>
            <w:tcW w:w="2575" w:type="dxa"/>
            <w:vAlign w:val="center"/>
          </w:tcPr>
          <w:p w14:paraId="656D1FE7" w14:textId="77777777" w:rsidR="00F01917" w:rsidRDefault="00F01917" w:rsidP="00F01917">
            <w:pPr>
              <w:jc w:val="center"/>
              <w:rPr>
                <w:sz w:val="24"/>
                <w:szCs w:val="24"/>
              </w:rPr>
            </w:pPr>
            <w:r>
              <w:rPr>
                <w:rFonts w:hint="eastAsia"/>
                <w:sz w:val="24"/>
                <w:szCs w:val="24"/>
              </w:rPr>
              <w:t>规格</w:t>
            </w:r>
          </w:p>
        </w:tc>
        <w:tc>
          <w:tcPr>
            <w:tcW w:w="1833" w:type="dxa"/>
            <w:vAlign w:val="center"/>
          </w:tcPr>
          <w:p w14:paraId="6059C0FB" w14:textId="343EE24A" w:rsidR="00F01917" w:rsidRDefault="00F01917" w:rsidP="00F01917">
            <w:pPr>
              <w:jc w:val="center"/>
              <w:rPr>
                <w:sz w:val="24"/>
                <w:szCs w:val="24"/>
              </w:rPr>
            </w:pPr>
            <w:r>
              <w:rPr>
                <w:rFonts w:hint="eastAsia"/>
                <w:sz w:val="24"/>
                <w:szCs w:val="24"/>
              </w:rPr>
              <w:t>单价（元）</w:t>
            </w:r>
          </w:p>
        </w:tc>
        <w:tc>
          <w:tcPr>
            <w:tcW w:w="2107" w:type="dxa"/>
            <w:vAlign w:val="center"/>
          </w:tcPr>
          <w:p w14:paraId="2567BE48" w14:textId="6A912C9A" w:rsidR="00F01917" w:rsidRDefault="00F01917" w:rsidP="00F01917">
            <w:pPr>
              <w:jc w:val="center"/>
              <w:rPr>
                <w:sz w:val="24"/>
                <w:szCs w:val="24"/>
              </w:rPr>
            </w:pPr>
            <w:r>
              <w:rPr>
                <w:rFonts w:hint="eastAsia"/>
                <w:sz w:val="24"/>
                <w:szCs w:val="24"/>
              </w:rPr>
              <w:t>总价（元）</w:t>
            </w:r>
          </w:p>
        </w:tc>
      </w:tr>
      <w:tr w:rsidR="00F01917" w14:paraId="37F05BE1" w14:textId="17FB8BE0" w:rsidTr="00F01917">
        <w:tc>
          <w:tcPr>
            <w:tcW w:w="622" w:type="dxa"/>
            <w:vAlign w:val="center"/>
          </w:tcPr>
          <w:p w14:paraId="5D2C18EB" w14:textId="77777777" w:rsidR="00F01917" w:rsidRDefault="00F01917" w:rsidP="00F01917">
            <w:pPr>
              <w:jc w:val="center"/>
              <w:rPr>
                <w:sz w:val="24"/>
                <w:szCs w:val="24"/>
              </w:rPr>
            </w:pPr>
            <w:r>
              <w:rPr>
                <w:rFonts w:hint="eastAsia"/>
                <w:sz w:val="24"/>
                <w:szCs w:val="24"/>
              </w:rPr>
              <w:t>1</w:t>
            </w:r>
          </w:p>
        </w:tc>
        <w:tc>
          <w:tcPr>
            <w:tcW w:w="1852" w:type="dxa"/>
            <w:vAlign w:val="center"/>
          </w:tcPr>
          <w:p w14:paraId="7FC4E47B" w14:textId="77777777" w:rsidR="00F01917" w:rsidRDefault="00F01917" w:rsidP="00F01917">
            <w:pPr>
              <w:jc w:val="center"/>
              <w:rPr>
                <w:sz w:val="24"/>
                <w:szCs w:val="24"/>
              </w:rPr>
            </w:pPr>
            <w:r>
              <w:rPr>
                <w:rFonts w:hint="eastAsia"/>
                <w:sz w:val="24"/>
                <w:szCs w:val="24"/>
              </w:rPr>
              <w:t>7mm</w:t>
            </w:r>
            <w:r>
              <w:rPr>
                <w:rFonts w:hint="eastAsia"/>
                <w:sz w:val="24"/>
                <w:szCs w:val="24"/>
              </w:rPr>
              <w:t>有机板（透明）</w:t>
            </w:r>
          </w:p>
        </w:tc>
        <w:tc>
          <w:tcPr>
            <w:tcW w:w="757" w:type="dxa"/>
            <w:vAlign w:val="center"/>
          </w:tcPr>
          <w:p w14:paraId="3F7E3F37" w14:textId="77777777" w:rsidR="00F01917" w:rsidRDefault="00F01917" w:rsidP="00F01917">
            <w:pPr>
              <w:jc w:val="center"/>
              <w:rPr>
                <w:sz w:val="24"/>
                <w:szCs w:val="24"/>
              </w:rPr>
            </w:pPr>
            <w:r>
              <w:rPr>
                <w:rFonts w:hint="eastAsia"/>
                <w:sz w:val="24"/>
                <w:szCs w:val="24"/>
              </w:rPr>
              <w:t>110</w:t>
            </w:r>
          </w:p>
        </w:tc>
        <w:tc>
          <w:tcPr>
            <w:tcW w:w="715" w:type="dxa"/>
            <w:vAlign w:val="center"/>
          </w:tcPr>
          <w:p w14:paraId="694BF69F" w14:textId="77777777" w:rsidR="00F01917" w:rsidRDefault="00F01917" w:rsidP="00F01917">
            <w:pPr>
              <w:jc w:val="center"/>
              <w:rPr>
                <w:sz w:val="24"/>
                <w:szCs w:val="24"/>
              </w:rPr>
            </w:pPr>
            <w:r>
              <w:rPr>
                <w:rFonts w:hint="eastAsia"/>
                <w:sz w:val="24"/>
                <w:szCs w:val="24"/>
              </w:rPr>
              <w:t>张</w:t>
            </w:r>
          </w:p>
        </w:tc>
        <w:tc>
          <w:tcPr>
            <w:tcW w:w="2575" w:type="dxa"/>
            <w:vAlign w:val="center"/>
          </w:tcPr>
          <w:p w14:paraId="22412335" w14:textId="77777777" w:rsidR="00F01917" w:rsidRDefault="00F01917" w:rsidP="00F01917">
            <w:pPr>
              <w:jc w:val="center"/>
              <w:rPr>
                <w:sz w:val="24"/>
                <w:szCs w:val="24"/>
              </w:rPr>
            </w:pPr>
            <w:r>
              <w:rPr>
                <w:rFonts w:hint="eastAsia"/>
                <w:sz w:val="24"/>
                <w:szCs w:val="24"/>
              </w:rPr>
              <w:t>1200*200mm</w:t>
            </w:r>
          </w:p>
        </w:tc>
        <w:tc>
          <w:tcPr>
            <w:tcW w:w="1833" w:type="dxa"/>
            <w:vAlign w:val="center"/>
          </w:tcPr>
          <w:p w14:paraId="245B864F" w14:textId="77777777" w:rsidR="00F01917" w:rsidRDefault="00F01917" w:rsidP="00F01917">
            <w:pPr>
              <w:jc w:val="center"/>
              <w:rPr>
                <w:sz w:val="24"/>
                <w:szCs w:val="24"/>
              </w:rPr>
            </w:pPr>
          </w:p>
        </w:tc>
        <w:tc>
          <w:tcPr>
            <w:tcW w:w="2107" w:type="dxa"/>
            <w:vAlign w:val="center"/>
          </w:tcPr>
          <w:p w14:paraId="2831E14D" w14:textId="6E4D3E4A" w:rsidR="00F01917" w:rsidRDefault="00F01917" w:rsidP="00F01917">
            <w:pPr>
              <w:jc w:val="center"/>
              <w:rPr>
                <w:sz w:val="24"/>
                <w:szCs w:val="24"/>
              </w:rPr>
            </w:pPr>
          </w:p>
        </w:tc>
      </w:tr>
      <w:tr w:rsidR="00F01917" w14:paraId="0F246DD2" w14:textId="1C9D010B" w:rsidTr="00F01917">
        <w:tc>
          <w:tcPr>
            <w:tcW w:w="622" w:type="dxa"/>
            <w:vAlign w:val="center"/>
          </w:tcPr>
          <w:p w14:paraId="1B01A659" w14:textId="77777777" w:rsidR="00F01917" w:rsidRDefault="00F01917" w:rsidP="00F01917">
            <w:pPr>
              <w:jc w:val="center"/>
              <w:rPr>
                <w:sz w:val="24"/>
                <w:szCs w:val="24"/>
              </w:rPr>
            </w:pPr>
            <w:r>
              <w:rPr>
                <w:rFonts w:hint="eastAsia"/>
                <w:sz w:val="24"/>
                <w:szCs w:val="24"/>
              </w:rPr>
              <w:t>2</w:t>
            </w:r>
          </w:p>
        </w:tc>
        <w:tc>
          <w:tcPr>
            <w:tcW w:w="1852" w:type="dxa"/>
            <w:vAlign w:val="center"/>
          </w:tcPr>
          <w:p w14:paraId="2957757B" w14:textId="77777777" w:rsidR="00F01917" w:rsidRDefault="00F01917" w:rsidP="00F01917">
            <w:pPr>
              <w:jc w:val="center"/>
              <w:rPr>
                <w:sz w:val="24"/>
                <w:szCs w:val="24"/>
              </w:rPr>
            </w:pPr>
            <w:r>
              <w:rPr>
                <w:rFonts w:hint="eastAsia"/>
                <w:sz w:val="24"/>
                <w:szCs w:val="24"/>
              </w:rPr>
              <w:t>不锈钢</w:t>
            </w:r>
            <w:r>
              <w:rPr>
                <w:rFonts w:hint="eastAsia"/>
                <w:sz w:val="24"/>
                <w:szCs w:val="24"/>
              </w:rPr>
              <w:t xml:space="preserve"> </w:t>
            </w:r>
            <w:r>
              <w:rPr>
                <w:rFonts w:hint="eastAsia"/>
                <w:sz w:val="24"/>
                <w:szCs w:val="24"/>
              </w:rPr>
              <w:t>立柱（</w:t>
            </w:r>
            <w:r>
              <w:rPr>
                <w:rFonts w:hint="eastAsia"/>
                <w:sz w:val="24"/>
                <w:szCs w:val="24"/>
              </w:rPr>
              <w:t>304</w:t>
            </w:r>
            <w:r>
              <w:rPr>
                <w:rFonts w:hint="eastAsia"/>
                <w:sz w:val="24"/>
                <w:szCs w:val="24"/>
              </w:rPr>
              <w:t>）</w:t>
            </w:r>
          </w:p>
        </w:tc>
        <w:tc>
          <w:tcPr>
            <w:tcW w:w="757" w:type="dxa"/>
            <w:vAlign w:val="center"/>
          </w:tcPr>
          <w:p w14:paraId="1B42BEA9" w14:textId="77777777" w:rsidR="00F01917" w:rsidRDefault="00F01917" w:rsidP="00F01917">
            <w:pPr>
              <w:jc w:val="center"/>
              <w:rPr>
                <w:sz w:val="24"/>
                <w:szCs w:val="24"/>
              </w:rPr>
            </w:pPr>
            <w:r>
              <w:rPr>
                <w:rFonts w:hint="eastAsia"/>
                <w:sz w:val="24"/>
                <w:szCs w:val="24"/>
              </w:rPr>
              <w:t>150</w:t>
            </w:r>
          </w:p>
        </w:tc>
        <w:tc>
          <w:tcPr>
            <w:tcW w:w="715" w:type="dxa"/>
            <w:vAlign w:val="center"/>
          </w:tcPr>
          <w:p w14:paraId="6A991E1A" w14:textId="77777777" w:rsidR="00F01917" w:rsidRDefault="00F01917" w:rsidP="00F01917">
            <w:pPr>
              <w:jc w:val="center"/>
              <w:rPr>
                <w:sz w:val="24"/>
                <w:szCs w:val="24"/>
              </w:rPr>
            </w:pPr>
            <w:r>
              <w:rPr>
                <w:rFonts w:hint="eastAsia"/>
                <w:sz w:val="24"/>
                <w:szCs w:val="24"/>
              </w:rPr>
              <w:t>根</w:t>
            </w:r>
          </w:p>
        </w:tc>
        <w:tc>
          <w:tcPr>
            <w:tcW w:w="2575" w:type="dxa"/>
            <w:vAlign w:val="center"/>
          </w:tcPr>
          <w:p w14:paraId="0F24BAF1" w14:textId="77777777" w:rsidR="00F01917" w:rsidRDefault="00F01917" w:rsidP="00F01917">
            <w:pPr>
              <w:jc w:val="center"/>
              <w:rPr>
                <w:sz w:val="24"/>
                <w:szCs w:val="24"/>
              </w:rPr>
            </w:pPr>
            <w:r>
              <w:rPr>
                <w:rFonts w:hint="eastAsia"/>
                <w:sz w:val="24"/>
                <w:szCs w:val="24"/>
              </w:rPr>
              <w:t>1.5mm</w:t>
            </w:r>
            <w:r>
              <w:rPr>
                <w:rFonts w:hint="eastAsia"/>
                <w:sz w:val="24"/>
                <w:szCs w:val="24"/>
              </w:rPr>
              <w:t>厚</w:t>
            </w:r>
            <w:r>
              <w:rPr>
                <w:rFonts w:hint="eastAsia"/>
                <w:sz w:val="24"/>
                <w:szCs w:val="24"/>
              </w:rPr>
              <w:t>40*60</w:t>
            </w:r>
            <w:r>
              <w:rPr>
                <w:rFonts w:hint="eastAsia"/>
                <w:sz w:val="24"/>
                <w:szCs w:val="24"/>
              </w:rPr>
              <w:t>方管</w:t>
            </w:r>
          </w:p>
        </w:tc>
        <w:tc>
          <w:tcPr>
            <w:tcW w:w="1833" w:type="dxa"/>
            <w:vAlign w:val="center"/>
          </w:tcPr>
          <w:p w14:paraId="328B4242" w14:textId="77777777" w:rsidR="00F01917" w:rsidRDefault="00F01917" w:rsidP="00F01917">
            <w:pPr>
              <w:jc w:val="center"/>
              <w:rPr>
                <w:sz w:val="24"/>
                <w:szCs w:val="24"/>
              </w:rPr>
            </w:pPr>
          </w:p>
        </w:tc>
        <w:tc>
          <w:tcPr>
            <w:tcW w:w="2107" w:type="dxa"/>
            <w:vAlign w:val="center"/>
          </w:tcPr>
          <w:p w14:paraId="4E3DD411" w14:textId="663C4E0D" w:rsidR="00F01917" w:rsidRDefault="00F01917" w:rsidP="00F01917">
            <w:pPr>
              <w:jc w:val="center"/>
              <w:rPr>
                <w:sz w:val="24"/>
                <w:szCs w:val="24"/>
              </w:rPr>
            </w:pPr>
          </w:p>
        </w:tc>
      </w:tr>
      <w:tr w:rsidR="00F01917" w14:paraId="79257A2B" w14:textId="34FD7E8C" w:rsidTr="00F01917">
        <w:tc>
          <w:tcPr>
            <w:tcW w:w="622" w:type="dxa"/>
            <w:vAlign w:val="center"/>
          </w:tcPr>
          <w:p w14:paraId="0395C299" w14:textId="77777777" w:rsidR="00F01917" w:rsidRDefault="00F01917" w:rsidP="00F01917">
            <w:pPr>
              <w:jc w:val="center"/>
              <w:rPr>
                <w:sz w:val="24"/>
                <w:szCs w:val="24"/>
              </w:rPr>
            </w:pPr>
            <w:r>
              <w:rPr>
                <w:rFonts w:hint="eastAsia"/>
                <w:sz w:val="24"/>
                <w:szCs w:val="24"/>
              </w:rPr>
              <w:t>3</w:t>
            </w:r>
          </w:p>
        </w:tc>
        <w:tc>
          <w:tcPr>
            <w:tcW w:w="1852" w:type="dxa"/>
            <w:vAlign w:val="center"/>
          </w:tcPr>
          <w:p w14:paraId="235708A1" w14:textId="77777777" w:rsidR="00F01917" w:rsidRDefault="00F01917" w:rsidP="00F01917">
            <w:pPr>
              <w:jc w:val="center"/>
              <w:rPr>
                <w:sz w:val="24"/>
                <w:szCs w:val="24"/>
              </w:rPr>
            </w:pPr>
            <w:r>
              <w:rPr>
                <w:rFonts w:hint="eastAsia"/>
                <w:sz w:val="24"/>
                <w:szCs w:val="24"/>
              </w:rPr>
              <w:t>拉丝不锈钢</w:t>
            </w:r>
            <w:r>
              <w:rPr>
                <w:rFonts w:hint="eastAsia"/>
                <w:sz w:val="24"/>
                <w:szCs w:val="24"/>
              </w:rPr>
              <w:t>U</w:t>
            </w:r>
            <w:r>
              <w:rPr>
                <w:rFonts w:hint="eastAsia"/>
                <w:sz w:val="24"/>
                <w:szCs w:val="24"/>
              </w:rPr>
              <w:t>型槽，</w:t>
            </w:r>
            <w:r>
              <w:rPr>
                <w:rFonts w:hint="eastAsia"/>
                <w:sz w:val="24"/>
                <w:szCs w:val="24"/>
              </w:rPr>
              <w:t>1.0mm</w:t>
            </w:r>
          </w:p>
        </w:tc>
        <w:tc>
          <w:tcPr>
            <w:tcW w:w="757" w:type="dxa"/>
            <w:vAlign w:val="center"/>
          </w:tcPr>
          <w:p w14:paraId="5CF2BFEF" w14:textId="77777777" w:rsidR="00F01917" w:rsidRDefault="00F01917" w:rsidP="00F01917">
            <w:pPr>
              <w:jc w:val="center"/>
              <w:rPr>
                <w:sz w:val="24"/>
                <w:szCs w:val="24"/>
              </w:rPr>
            </w:pPr>
            <w:r>
              <w:rPr>
                <w:rFonts w:hint="eastAsia"/>
                <w:sz w:val="24"/>
                <w:szCs w:val="24"/>
              </w:rPr>
              <w:t>200</w:t>
            </w:r>
          </w:p>
        </w:tc>
        <w:tc>
          <w:tcPr>
            <w:tcW w:w="715" w:type="dxa"/>
            <w:vAlign w:val="center"/>
          </w:tcPr>
          <w:p w14:paraId="67BA1D8C" w14:textId="77777777" w:rsidR="00F01917" w:rsidRDefault="00F01917" w:rsidP="00F01917">
            <w:pPr>
              <w:jc w:val="center"/>
              <w:rPr>
                <w:sz w:val="24"/>
                <w:szCs w:val="24"/>
              </w:rPr>
            </w:pPr>
            <w:r>
              <w:rPr>
                <w:rFonts w:hint="eastAsia"/>
                <w:sz w:val="24"/>
                <w:szCs w:val="24"/>
              </w:rPr>
              <w:t>米</w:t>
            </w:r>
          </w:p>
        </w:tc>
        <w:tc>
          <w:tcPr>
            <w:tcW w:w="2575" w:type="dxa"/>
            <w:vAlign w:val="center"/>
          </w:tcPr>
          <w:p w14:paraId="6A0C6903" w14:textId="77777777" w:rsidR="00F01917" w:rsidRDefault="00F01917" w:rsidP="00F01917">
            <w:pPr>
              <w:jc w:val="center"/>
              <w:rPr>
                <w:sz w:val="24"/>
                <w:szCs w:val="24"/>
              </w:rPr>
            </w:pPr>
            <w:r>
              <w:rPr>
                <w:rFonts w:hint="eastAsia"/>
                <w:sz w:val="24"/>
                <w:szCs w:val="24"/>
              </w:rPr>
              <w:t>U</w:t>
            </w:r>
            <w:r>
              <w:rPr>
                <w:rFonts w:hint="eastAsia"/>
                <w:sz w:val="24"/>
                <w:szCs w:val="24"/>
              </w:rPr>
              <w:t>型</w:t>
            </w:r>
            <w:r>
              <w:rPr>
                <w:rFonts w:hint="eastAsia"/>
                <w:sz w:val="24"/>
                <w:szCs w:val="24"/>
              </w:rPr>
              <w:t>20mm</w:t>
            </w:r>
            <w:r>
              <w:rPr>
                <w:rFonts w:hint="eastAsia"/>
                <w:sz w:val="24"/>
                <w:szCs w:val="24"/>
              </w:rPr>
              <w:t>三面</w:t>
            </w:r>
            <w:r>
              <w:rPr>
                <w:rFonts w:hint="eastAsia"/>
                <w:sz w:val="24"/>
                <w:szCs w:val="24"/>
              </w:rPr>
              <w:t>*1.5mm</w:t>
            </w:r>
          </w:p>
        </w:tc>
        <w:tc>
          <w:tcPr>
            <w:tcW w:w="1833" w:type="dxa"/>
            <w:vAlign w:val="center"/>
          </w:tcPr>
          <w:p w14:paraId="0D5FF7B1" w14:textId="77777777" w:rsidR="00F01917" w:rsidRDefault="00F01917" w:rsidP="00F01917">
            <w:pPr>
              <w:jc w:val="center"/>
              <w:rPr>
                <w:sz w:val="24"/>
                <w:szCs w:val="24"/>
              </w:rPr>
            </w:pPr>
          </w:p>
        </w:tc>
        <w:tc>
          <w:tcPr>
            <w:tcW w:w="2107" w:type="dxa"/>
            <w:vAlign w:val="center"/>
          </w:tcPr>
          <w:p w14:paraId="7BEC89B0" w14:textId="2379A948" w:rsidR="00F01917" w:rsidRDefault="00F01917" w:rsidP="00F01917">
            <w:pPr>
              <w:jc w:val="center"/>
              <w:rPr>
                <w:sz w:val="24"/>
                <w:szCs w:val="24"/>
              </w:rPr>
            </w:pPr>
          </w:p>
        </w:tc>
      </w:tr>
      <w:tr w:rsidR="00F01917" w14:paraId="289FF96D" w14:textId="3C6B140F" w:rsidTr="00F01917">
        <w:tc>
          <w:tcPr>
            <w:tcW w:w="622" w:type="dxa"/>
            <w:vAlign w:val="center"/>
          </w:tcPr>
          <w:p w14:paraId="2DCCBAE9" w14:textId="77777777" w:rsidR="00F01917" w:rsidRDefault="00F01917" w:rsidP="00F01917">
            <w:pPr>
              <w:jc w:val="center"/>
              <w:rPr>
                <w:sz w:val="24"/>
                <w:szCs w:val="24"/>
              </w:rPr>
            </w:pPr>
            <w:r>
              <w:rPr>
                <w:rFonts w:hint="eastAsia"/>
                <w:sz w:val="24"/>
                <w:szCs w:val="24"/>
              </w:rPr>
              <w:t>4</w:t>
            </w:r>
          </w:p>
        </w:tc>
        <w:tc>
          <w:tcPr>
            <w:tcW w:w="1852" w:type="dxa"/>
            <w:vAlign w:val="center"/>
          </w:tcPr>
          <w:p w14:paraId="222B36B7" w14:textId="77777777" w:rsidR="00F01917" w:rsidRDefault="00F01917" w:rsidP="00F01917">
            <w:pPr>
              <w:jc w:val="center"/>
              <w:rPr>
                <w:sz w:val="24"/>
                <w:szCs w:val="24"/>
              </w:rPr>
            </w:pPr>
            <w:r>
              <w:rPr>
                <w:rFonts w:hint="eastAsia"/>
                <w:sz w:val="24"/>
                <w:szCs w:val="24"/>
              </w:rPr>
              <w:t>其他固定组件</w:t>
            </w:r>
          </w:p>
        </w:tc>
        <w:tc>
          <w:tcPr>
            <w:tcW w:w="757" w:type="dxa"/>
            <w:vAlign w:val="center"/>
          </w:tcPr>
          <w:p w14:paraId="6EDEDB8D" w14:textId="77777777" w:rsidR="00F01917" w:rsidRDefault="00F01917" w:rsidP="00F01917">
            <w:pPr>
              <w:jc w:val="center"/>
              <w:rPr>
                <w:sz w:val="24"/>
                <w:szCs w:val="24"/>
              </w:rPr>
            </w:pPr>
            <w:r>
              <w:rPr>
                <w:rFonts w:hint="eastAsia"/>
                <w:sz w:val="24"/>
                <w:szCs w:val="24"/>
              </w:rPr>
              <w:t>150</w:t>
            </w:r>
          </w:p>
        </w:tc>
        <w:tc>
          <w:tcPr>
            <w:tcW w:w="715" w:type="dxa"/>
            <w:vAlign w:val="center"/>
          </w:tcPr>
          <w:p w14:paraId="76999E97" w14:textId="77777777" w:rsidR="00F01917" w:rsidRDefault="00F01917" w:rsidP="00F01917">
            <w:pPr>
              <w:jc w:val="center"/>
              <w:rPr>
                <w:sz w:val="24"/>
                <w:szCs w:val="24"/>
              </w:rPr>
            </w:pPr>
            <w:r>
              <w:rPr>
                <w:rFonts w:hint="eastAsia"/>
                <w:sz w:val="24"/>
                <w:szCs w:val="24"/>
              </w:rPr>
              <w:t>个</w:t>
            </w:r>
          </w:p>
        </w:tc>
        <w:tc>
          <w:tcPr>
            <w:tcW w:w="2575" w:type="dxa"/>
            <w:vAlign w:val="center"/>
          </w:tcPr>
          <w:p w14:paraId="7E65F61F" w14:textId="77777777" w:rsidR="00F01917" w:rsidRDefault="00F01917" w:rsidP="00F01917">
            <w:pPr>
              <w:jc w:val="center"/>
              <w:rPr>
                <w:sz w:val="24"/>
                <w:szCs w:val="24"/>
              </w:rPr>
            </w:pPr>
            <w:r>
              <w:rPr>
                <w:rFonts w:hint="eastAsia"/>
                <w:sz w:val="24"/>
                <w:szCs w:val="24"/>
              </w:rPr>
              <w:t>拨爪不锈钢单爪、高强螺栓</w:t>
            </w:r>
            <w:r>
              <w:rPr>
                <w:rFonts w:hint="eastAsia"/>
                <w:sz w:val="24"/>
                <w:szCs w:val="24"/>
              </w:rPr>
              <w:t>6mm*60mm</w:t>
            </w:r>
          </w:p>
        </w:tc>
        <w:tc>
          <w:tcPr>
            <w:tcW w:w="1833" w:type="dxa"/>
            <w:vAlign w:val="center"/>
          </w:tcPr>
          <w:p w14:paraId="6C975358" w14:textId="77777777" w:rsidR="00F01917" w:rsidRDefault="00F01917" w:rsidP="00F01917">
            <w:pPr>
              <w:jc w:val="center"/>
              <w:rPr>
                <w:sz w:val="24"/>
                <w:szCs w:val="24"/>
              </w:rPr>
            </w:pPr>
          </w:p>
        </w:tc>
        <w:tc>
          <w:tcPr>
            <w:tcW w:w="2107" w:type="dxa"/>
            <w:vAlign w:val="center"/>
          </w:tcPr>
          <w:p w14:paraId="72ED454F" w14:textId="35ADEE2F" w:rsidR="00F01917" w:rsidRDefault="00F01917" w:rsidP="00F01917">
            <w:pPr>
              <w:jc w:val="center"/>
              <w:rPr>
                <w:sz w:val="24"/>
                <w:szCs w:val="24"/>
              </w:rPr>
            </w:pPr>
          </w:p>
        </w:tc>
      </w:tr>
      <w:tr w:rsidR="00F01917" w14:paraId="27F16F83" w14:textId="77777777" w:rsidTr="00F01917">
        <w:trPr>
          <w:trHeight w:val="585"/>
        </w:trPr>
        <w:tc>
          <w:tcPr>
            <w:tcW w:w="8354" w:type="dxa"/>
            <w:gridSpan w:val="6"/>
            <w:vAlign w:val="center"/>
          </w:tcPr>
          <w:p w14:paraId="466B521B" w14:textId="0FB4F8E6" w:rsidR="00F01917" w:rsidRDefault="00F01917" w:rsidP="00F01917">
            <w:pPr>
              <w:jc w:val="center"/>
              <w:rPr>
                <w:sz w:val="24"/>
                <w:szCs w:val="24"/>
              </w:rPr>
            </w:pPr>
            <w:r>
              <w:rPr>
                <w:rFonts w:hint="eastAsia"/>
                <w:sz w:val="24"/>
                <w:szCs w:val="24"/>
              </w:rPr>
              <w:t>合计（元）</w:t>
            </w:r>
          </w:p>
        </w:tc>
        <w:tc>
          <w:tcPr>
            <w:tcW w:w="2107" w:type="dxa"/>
            <w:vAlign w:val="center"/>
          </w:tcPr>
          <w:p w14:paraId="1E39BC17" w14:textId="77777777" w:rsidR="00F01917" w:rsidRDefault="00F01917" w:rsidP="00F01917">
            <w:pPr>
              <w:jc w:val="center"/>
              <w:rPr>
                <w:sz w:val="24"/>
                <w:szCs w:val="24"/>
              </w:rPr>
            </w:pPr>
          </w:p>
        </w:tc>
      </w:tr>
    </w:tbl>
    <w:p w14:paraId="246FC6CA" w14:textId="5605FF0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6E23D2">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满足采购文件需求的最低</w:t>
            </w:r>
            <w:r>
              <w:rPr>
                <w:rFonts w:asciiTheme="minorEastAsia" w:hAnsiTheme="minorEastAsia" w:hint="eastAsia"/>
                <w:szCs w:val="21"/>
              </w:rPr>
              <w:t>响应</w:t>
            </w:r>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的价格分统一按照下列公式计算：报价得分＝（评标基准价/报价）×100%×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restart"/>
            <w:vAlign w:val="center"/>
          </w:tcPr>
          <w:p w14:paraId="4CD085D3" w14:textId="06B586CB" w:rsidR="00B25FAB" w:rsidRPr="00E61FB1" w:rsidRDefault="003063D2"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lastRenderedPageBreak/>
              <w:t>商务部分</w:t>
            </w: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6D70277B"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7F255704"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22</w:t>
            </w:r>
            <w:r w:rsidRPr="00130FCA">
              <w:rPr>
                <w:rFonts w:asciiTheme="minorEastAsia" w:hAnsiTheme="minorEastAsia" w:cs="微软雅黑" w:hint="eastAsia"/>
                <w:sz w:val="18"/>
                <w:szCs w:val="18"/>
              </w:rPr>
              <w:t>年</w:t>
            </w:r>
            <w:r w:rsidR="005F45D8">
              <w:rPr>
                <w:rFonts w:asciiTheme="minorEastAsia" w:hAnsiTheme="minorEastAsia" w:cs="微软雅黑" w:hint="eastAsia"/>
                <w:sz w:val="18"/>
                <w:szCs w:val="18"/>
              </w:rPr>
              <w:t>5</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77777777"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15CBE1D2"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文件的技术需求响应情况</w:t>
            </w:r>
          </w:p>
        </w:tc>
        <w:tc>
          <w:tcPr>
            <w:tcW w:w="2622" w:type="pct"/>
            <w:vAlign w:val="center"/>
          </w:tcPr>
          <w:p w14:paraId="4B309805" w14:textId="1DB2C357"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w:t>
            </w:r>
            <w:r w:rsidR="00716F3D">
              <w:rPr>
                <w:rFonts w:asciiTheme="minorEastAsia" w:hAnsiTheme="minorEastAsia" w:cs="微软雅黑" w:hint="eastAsia"/>
                <w:sz w:val="18"/>
                <w:szCs w:val="18"/>
              </w:rPr>
              <w:t>响应</w:t>
            </w:r>
            <w:r w:rsidRPr="005A4F33">
              <w:rPr>
                <w:rFonts w:asciiTheme="minorEastAsia" w:hAnsiTheme="minorEastAsia" w:cs="微软雅黑" w:hint="eastAsia"/>
                <w:sz w:val="18"/>
                <w:szCs w:val="18"/>
              </w:rPr>
              <w:t>人对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5DAA7534"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D14EB9">
        <w:rPr>
          <w:rFonts w:ascii="宋体" w:eastAsia="宋体" w:hAnsi="宋体" w:cs="Times New Roman" w:hint="eastAsia"/>
          <w:bCs/>
          <w:szCs w:val="21"/>
        </w:rPr>
        <w:t>7</w:t>
      </w:r>
      <w:r w:rsidR="00AC4E06" w:rsidRPr="003B219A">
        <w:rPr>
          <w:rFonts w:ascii="宋体" w:eastAsia="宋体" w:hAnsi="宋体" w:cs="Times New Roman" w:hint="eastAsia"/>
          <w:bCs/>
          <w:szCs w:val="21"/>
        </w:rPr>
        <w:t>月</w:t>
      </w:r>
      <w:r w:rsidR="00D14EB9">
        <w:rPr>
          <w:rFonts w:ascii="宋体" w:eastAsia="宋体" w:hAnsi="宋体" w:cs="Times New Roman" w:hint="eastAsia"/>
          <w:bCs/>
          <w:szCs w:val="21"/>
        </w:rPr>
        <w:t>10</w:t>
      </w:r>
      <w:r w:rsidR="001C5047" w:rsidRPr="003B219A">
        <w:rPr>
          <w:rFonts w:ascii="宋体" w:eastAsia="宋体" w:hAnsi="宋体" w:cs="Times New Roman" w:hint="eastAsia"/>
          <w:bCs/>
          <w:szCs w:val="21"/>
        </w:rPr>
        <w:t xml:space="preserve">日 </w:t>
      </w:r>
      <w:r w:rsidR="003063D2">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F01917">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3063D2">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D14EB9">
        <w:rPr>
          <w:rFonts w:ascii="宋体" w:eastAsia="宋体" w:hAnsi="宋体" w:cs="Times New Roman" w:hint="eastAsia"/>
          <w:bCs/>
          <w:szCs w:val="21"/>
        </w:rPr>
        <w:t>7</w:t>
      </w:r>
      <w:r w:rsidR="003B219A" w:rsidRPr="003B219A">
        <w:rPr>
          <w:rFonts w:ascii="宋体" w:eastAsia="宋体" w:hAnsi="宋体" w:cs="Times New Roman" w:hint="eastAsia"/>
          <w:bCs/>
          <w:szCs w:val="21"/>
        </w:rPr>
        <w:t>月</w:t>
      </w:r>
      <w:r w:rsidR="00D14EB9">
        <w:rPr>
          <w:rFonts w:ascii="宋体" w:eastAsia="宋体" w:hAnsi="宋体" w:cs="Times New Roman" w:hint="eastAsia"/>
          <w:bCs/>
          <w:szCs w:val="21"/>
        </w:rPr>
        <w:t>10</w:t>
      </w:r>
      <w:r w:rsidR="00DC0587" w:rsidRPr="003B219A">
        <w:rPr>
          <w:rFonts w:ascii="宋体" w:eastAsia="宋体" w:hAnsi="宋体" w:cs="Times New Roman" w:hint="eastAsia"/>
          <w:bCs/>
          <w:szCs w:val="21"/>
        </w:rPr>
        <w:t xml:space="preserve">日 </w:t>
      </w:r>
      <w:r w:rsidR="00F01917">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F01917">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3063D2">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30F7DFF1"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w:t>
      </w:r>
      <w:r w:rsidR="00D14EB9">
        <w:rPr>
          <w:rFonts w:ascii="宋体" w:hAnsi="宋体" w:hint="eastAsia"/>
          <w:bCs/>
          <w:szCs w:val="21"/>
        </w:rPr>
        <w:t>7</w:t>
      </w:r>
      <w:r w:rsidR="00341361" w:rsidRPr="003B219A">
        <w:rPr>
          <w:rFonts w:ascii="宋体" w:hAnsi="宋体" w:hint="eastAsia"/>
          <w:bCs/>
          <w:szCs w:val="21"/>
        </w:rPr>
        <w:t>会议室</w:t>
      </w:r>
    </w:p>
    <w:p w14:paraId="4F9BF8CA" w14:textId="35FBC93A"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D14EB9">
        <w:rPr>
          <w:rFonts w:ascii="宋体" w:eastAsia="宋体" w:hAnsi="宋体" w:cs="Times New Roman" w:hint="eastAsia"/>
          <w:bCs/>
          <w:szCs w:val="21"/>
        </w:rPr>
        <w:t>7</w:t>
      </w:r>
      <w:r w:rsidR="003F326D" w:rsidRPr="003B219A">
        <w:rPr>
          <w:rFonts w:ascii="宋体" w:eastAsia="宋体" w:hAnsi="宋体" w:cs="Times New Roman" w:hint="eastAsia"/>
          <w:bCs/>
          <w:szCs w:val="21"/>
        </w:rPr>
        <w:t>月</w:t>
      </w:r>
      <w:r w:rsidR="00D14EB9">
        <w:rPr>
          <w:rFonts w:ascii="宋体" w:eastAsia="宋体" w:hAnsi="宋体" w:cs="Times New Roman" w:hint="eastAsia"/>
          <w:bCs/>
          <w:szCs w:val="21"/>
        </w:rPr>
        <w:t>10</w:t>
      </w:r>
      <w:r w:rsidRPr="003B219A">
        <w:rPr>
          <w:rFonts w:ascii="宋体" w:eastAsia="宋体" w:hAnsi="宋体" w:cs="Times New Roman" w:hint="eastAsia"/>
          <w:bCs/>
          <w:szCs w:val="21"/>
        </w:rPr>
        <w:t xml:space="preserve">日 </w:t>
      </w:r>
      <w:r w:rsidR="00F01917">
        <w:rPr>
          <w:rFonts w:ascii="宋体" w:eastAsia="宋体" w:hAnsi="宋体" w:cs="Times New Roman" w:hint="eastAsia"/>
          <w:bCs/>
          <w:szCs w:val="21"/>
        </w:rPr>
        <w:t>下</w:t>
      </w:r>
      <w:r w:rsidRPr="003B219A">
        <w:rPr>
          <w:rFonts w:ascii="宋体" w:eastAsia="宋体" w:hAnsi="宋体" w:cs="Times New Roman" w:hint="eastAsia"/>
          <w:bCs/>
          <w:szCs w:val="21"/>
        </w:rPr>
        <w:t>午</w:t>
      </w:r>
      <w:r w:rsidR="00F01917">
        <w:rPr>
          <w:rFonts w:ascii="宋体" w:eastAsia="宋体" w:hAnsi="宋体" w:cs="Times New Roman" w:hint="eastAsia"/>
          <w:bCs/>
          <w:szCs w:val="21"/>
        </w:rPr>
        <w:t>14</w:t>
      </w:r>
      <w:r w:rsidRPr="003B219A">
        <w:rPr>
          <w:rFonts w:ascii="宋体" w:eastAsia="宋体" w:hAnsi="宋体" w:cs="Times New Roman" w:hint="eastAsia"/>
          <w:bCs/>
          <w:szCs w:val="21"/>
        </w:rPr>
        <w:t>:</w:t>
      </w:r>
      <w:r w:rsidR="003063D2">
        <w:rPr>
          <w:rFonts w:ascii="宋体" w:eastAsia="宋体" w:hAnsi="宋体" w:cs="Times New Roman" w:hint="eastAsia"/>
          <w:bCs/>
          <w:szCs w:val="21"/>
        </w:rPr>
        <w:t>00</w:t>
      </w:r>
    </w:p>
    <w:p w14:paraId="458F6FDC" w14:textId="5F220B82"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w:t>
      </w:r>
      <w:r w:rsidR="00D14EB9">
        <w:rPr>
          <w:rFonts w:ascii="宋体" w:hAnsi="宋体" w:hint="eastAsia"/>
          <w:bCs/>
          <w:szCs w:val="21"/>
        </w:rPr>
        <w:t>7</w:t>
      </w:r>
      <w:r w:rsidR="00341361" w:rsidRPr="003B219A">
        <w:rPr>
          <w:rFonts w:ascii="宋体" w:hAnsi="宋体" w:hint="eastAsia"/>
          <w:bCs/>
          <w:szCs w:val="21"/>
        </w:rPr>
        <w:t>会议室</w:t>
      </w:r>
    </w:p>
    <w:p w14:paraId="37EEEB43" w14:textId="77777777" w:rsidR="006E23D2" w:rsidRDefault="007A5325" w:rsidP="00B25FAB">
      <w:pPr>
        <w:spacing w:line="360" w:lineRule="auto"/>
        <w:jc w:val="left"/>
        <w:rPr>
          <w:rFonts w:ascii="宋体" w:eastAsia="宋体" w:hAnsi="宋体" w:cs="Times New Roman" w:hint="eastAsia"/>
          <w:bCs/>
          <w:szCs w:val="21"/>
        </w:rPr>
        <w:sectPr w:rsidR="006E23D2"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25007D5" w14:textId="1B2B4CAF" w:rsidR="000D6A11" w:rsidRPr="00F01917" w:rsidRDefault="000D6A11" w:rsidP="00F01917">
      <w:pPr>
        <w:widowControl/>
        <w:jc w:val="left"/>
        <w:rPr>
          <w:rFonts w:ascii="宋体" w:eastAsia="宋体" w:hAnsi="宋体" w:cs="Times New Roman" w:hint="eastAsia"/>
          <w:bCs/>
          <w:szCs w:val="21"/>
        </w:rPr>
      </w:pPr>
    </w:p>
    <w:sectPr w:rsidR="000D6A11" w:rsidRPr="00F01917" w:rsidSect="006E23D2">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1077" w14:textId="77777777" w:rsidR="00E84D80" w:rsidRDefault="00E84D80" w:rsidP="002520F7">
      <w:r>
        <w:separator/>
      </w:r>
    </w:p>
  </w:endnote>
  <w:endnote w:type="continuationSeparator" w:id="0">
    <w:p w14:paraId="0E3DB7D3" w14:textId="77777777" w:rsidR="00E84D80" w:rsidRDefault="00E84D80"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21C9" w14:textId="77777777" w:rsidR="00E84D80" w:rsidRDefault="00E84D80" w:rsidP="002520F7">
      <w:r>
        <w:separator/>
      </w:r>
    </w:p>
  </w:footnote>
  <w:footnote w:type="continuationSeparator" w:id="0">
    <w:p w14:paraId="27DFCEEC" w14:textId="77777777" w:rsidR="00E84D80" w:rsidRDefault="00E84D80"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2266FEB"/>
    <w:multiLevelType w:val="hybridMultilevel"/>
    <w:tmpl w:val="CA4099A8"/>
    <w:lvl w:ilvl="0" w:tplc="669CDF06">
      <w:start w:val="1"/>
      <w:numFmt w:val="bullet"/>
      <w:lvlText w:val="•"/>
      <w:lvlJc w:val="left"/>
      <w:pPr>
        <w:tabs>
          <w:tab w:val="num" w:pos="720"/>
        </w:tabs>
        <w:ind w:left="720" w:hanging="360"/>
      </w:pPr>
      <w:rPr>
        <w:rFonts w:ascii="Arial" w:hAnsi="Arial" w:hint="default"/>
      </w:rPr>
    </w:lvl>
    <w:lvl w:ilvl="1" w:tplc="629C8368" w:tentative="1">
      <w:start w:val="1"/>
      <w:numFmt w:val="bullet"/>
      <w:lvlText w:val="•"/>
      <w:lvlJc w:val="left"/>
      <w:pPr>
        <w:tabs>
          <w:tab w:val="num" w:pos="1440"/>
        </w:tabs>
        <w:ind w:left="1440" w:hanging="360"/>
      </w:pPr>
      <w:rPr>
        <w:rFonts w:ascii="Arial" w:hAnsi="Arial" w:hint="default"/>
      </w:rPr>
    </w:lvl>
    <w:lvl w:ilvl="2" w:tplc="9C90C046" w:tentative="1">
      <w:start w:val="1"/>
      <w:numFmt w:val="bullet"/>
      <w:lvlText w:val="•"/>
      <w:lvlJc w:val="left"/>
      <w:pPr>
        <w:tabs>
          <w:tab w:val="num" w:pos="2160"/>
        </w:tabs>
        <w:ind w:left="2160" w:hanging="360"/>
      </w:pPr>
      <w:rPr>
        <w:rFonts w:ascii="Arial" w:hAnsi="Arial" w:hint="default"/>
      </w:rPr>
    </w:lvl>
    <w:lvl w:ilvl="3" w:tplc="C44C3FBA" w:tentative="1">
      <w:start w:val="1"/>
      <w:numFmt w:val="bullet"/>
      <w:lvlText w:val="•"/>
      <w:lvlJc w:val="left"/>
      <w:pPr>
        <w:tabs>
          <w:tab w:val="num" w:pos="2880"/>
        </w:tabs>
        <w:ind w:left="2880" w:hanging="360"/>
      </w:pPr>
      <w:rPr>
        <w:rFonts w:ascii="Arial" w:hAnsi="Arial" w:hint="default"/>
      </w:rPr>
    </w:lvl>
    <w:lvl w:ilvl="4" w:tplc="256E4414" w:tentative="1">
      <w:start w:val="1"/>
      <w:numFmt w:val="bullet"/>
      <w:lvlText w:val="•"/>
      <w:lvlJc w:val="left"/>
      <w:pPr>
        <w:tabs>
          <w:tab w:val="num" w:pos="3600"/>
        </w:tabs>
        <w:ind w:left="3600" w:hanging="360"/>
      </w:pPr>
      <w:rPr>
        <w:rFonts w:ascii="Arial" w:hAnsi="Arial" w:hint="default"/>
      </w:rPr>
    </w:lvl>
    <w:lvl w:ilvl="5" w:tplc="FDEABD98" w:tentative="1">
      <w:start w:val="1"/>
      <w:numFmt w:val="bullet"/>
      <w:lvlText w:val="•"/>
      <w:lvlJc w:val="left"/>
      <w:pPr>
        <w:tabs>
          <w:tab w:val="num" w:pos="4320"/>
        </w:tabs>
        <w:ind w:left="4320" w:hanging="360"/>
      </w:pPr>
      <w:rPr>
        <w:rFonts w:ascii="Arial" w:hAnsi="Arial" w:hint="default"/>
      </w:rPr>
    </w:lvl>
    <w:lvl w:ilvl="6" w:tplc="14963660" w:tentative="1">
      <w:start w:val="1"/>
      <w:numFmt w:val="bullet"/>
      <w:lvlText w:val="•"/>
      <w:lvlJc w:val="left"/>
      <w:pPr>
        <w:tabs>
          <w:tab w:val="num" w:pos="5040"/>
        </w:tabs>
        <w:ind w:left="5040" w:hanging="360"/>
      </w:pPr>
      <w:rPr>
        <w:rFonts w:ascii="Arial" w:hAnsi="Arial" w:hint="default"/>
      </w:rPr>
    </w:lvl>
    <w:lvl w:ilvl="7" w:tplc="585C2608" w:tentative="1">
      <w:start w:val="1"/>
      <w:numFmt w:val="bullet"/>
      <w:lvlText w:val="•"/>
      <w:lvlJc w:val="left"/>
      <w:pPr>
        <w:tabs>
          <w:tab w:val="num" w:pos="5760"/>
        </w:tabs>
        <w:ind w:left="5760" w:hanging="360"/>
      </w:pPr>
      <w:rPr>
        <w:rFonts w:ascii="Arial" w:hAnsi="Arial" w:hint="default"/>
      </w:rPr>
    </w:lvl>
    <w:lvl w:ilvl="8" w:tplc="8E5AA2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03964095">
    <w:abstractNumId w:val="4"/>
  </w:num>
  <w:num w:numId="2" w16cid:durableId="240872601">
    <w:abstractNumId w:val="11"/>
  </w:num>
  <w:num w:numId="3" w16cid:durableId="140850716">
    <w:abstractNumId w:val="3"/>
  </w:num>
  <w:num w:numId="4" w16cid:durableId="658267297">
    <w:abstractNumId w:val="10"/>
  </w:num>
  <w:num w:numId="5" w16cid:durableId="1131170577">
    <w:abstractNumId w:val="0"/>
  </w:num>
  <w:num w:numId="6" w16cid:durableId="819813846">
    <w:abstractNumId w:val="6"/>
  </w:num>
  <w:num w:numId="7" w16cid:durableId="1276864747">
    <w:abstractNumId w:val="9"/>
  </w:num>
  <w:num w:numId="8" w16cid:durableId="194002357">
    <w:abstractNumId w:val="13"/>
  </w:num>
  <w:num w:numId="9" w16cid:durableId="1464226071">
    <w:abstractNumId w:val="7"/>
  </w:num>
  <w:num w:numId="10" w16cid:durableId="1921524178">
    <w:abstractNumId w:val="5"/>
  </w:num>
  <w:num w:numId="11" w16cid:durableId="1881670764">
    <w:abstractNumId w:val="8"/>
  </w:num>
  <w:num w:numId="12" w16cid:durableId="1715495545">
    <w:abstractNumId w:val="1"/>
  </w:num>
  <w:num w:numId="13" w16cid:durableId="1740903447">
    <w:abstractNumId w:val="12"/>
  </w:num>
  <w:num w:numId="14" w16cid:durableId="187400205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51B5"/>
    <w:rsid w:val="00036329"/>
    <w:rsid w:val="00037EE2"/>
    <w:rsid w:val="000435C7"/>
    <w:rsid w:val="00052AA1"/>
    <w:rsid w:val="000752AA"/>
    <w:rsid w:val="00076A61"/>
    <w:rsid w:val="0008330E"/>
    <w:rsid w:val="000865C9"/>
    <w:rsid w:val="0008691D"/>
    <w:rsid w:val="00092E5A"/>
    <w:rsid w:val="00096BC8"/>
    <w:rsid w:val="000A0E54"/>
    <w:rsid w:val="000A187D"/>
    <w:rsid w:val="000A2F78"/>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1BE5"/>
    <w:rsid w:val="00197556"/>
    <w:rsid w:val="001A72BF"/>
    <w:rsid w:val="001B157E"/>
    <w:rsid w:val="001C5047"/>
    <w:rsid w:val="001C5DBB"/>
    <w:rsid w:val="001D3385"/>
    <w:rsid w:val="001D4603"/>
    <w:rsid w:val="001D5080"/>
    <w:rsid w:val="001E08E3"/>
    <w:rsid w:val="001E13B4"/>
    <w:rsid w:val="001E2164"/>
    <w:rsid w:val="001E3D00"/>
    <w:rsid w:val="00203E58"/>
    <w:rsid w:val="00207260"/>
    <w:rsid w:val="002116AA"/>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063D2"/>
    <w:rsid w:val="003128CC"/>
    <w:rsid w:val="0031443E"/>
    <w:rsid w:val="00335EB4"/>
    <w:rsid w:val="00337E87"/>
    <w:rsid w:val="00341361"/>
    <w:rsid w:val="00347B37"/>
    <w:rsid w:val="00352473"/>
    <w:rsid w:val="00352584"/>
    <w:rsid w:val="00352B8A"/>
    <w:rsid w:val="00353F7F"/>
    <w:rsid w:val="00355271"/>
    <w:rsid w:val="00360616"/>
    <w:rsid w:val="003800D7"/>
    <w:rsid w:val="003813F7"/>
    <w:rsid w:val="00382016"/>
    <w:rsid w:val="00385A33"/>
    <w:rsid w:val="00387A9D"/>
    <w:rsid w:val="003905C5"/>
    <w:rsid w:val="00390A30"/>
    <w:rsid w:val="00396A45"/>
    <w:rsid w:val="00396E90"/>
    <w:rsid w:val="003A6AA2"/>
    <w:rsid w:val="003B219A"/>
    <w:rsid w:val="003B4C4A"/>
    <w:rsid w:val="003B4F63"/>
    <w:rsid w:val="003C7C3D"/>
    <w:rsid w:val="003E319B"/>
    <w:rsid w:val="003F1E4D"/>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451C8"/>
    <w:rsid w:val="00451E1E"/>
    <w:rsid w:val="00457E43"/>
    <w:rsid w:val="00460A99"/>
    <w:rsid w:val="004627A5"/>
    <w:rsid w:val="00463922"/>
    <w:rsid w:val="00467BA9"/>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604B"/>
    <w:rsid w:val="004F1D3B"/>
    <w:rsid w:val="0050556D"/>
    <w:rsid w:val="005079EB"/>
    <w:rsid w:val="005102BE"/>
    <w:rsid w:val="005230C0"/>
    <w:rsid w:val="00524258"/>
    <w:rsid w:val="00525A40"/>
    <w:rsid w:val="00532482"/>
    <w:rsid w:val="00535978"/>
    <w:rsid w:val="00536AF5"/>
    <w:rsid w:val="00543EB6"/>
    <w:rsid w:val="0055093F"/>
    <w:rsid w:val="005522F5"/>
    <w:rsid w:val="00574743"/>
    <w:rsid w:val="0059571B"/>
    <w:rsid w:val="005972E3"/>
    <w:rsid w:val="005A3F67"/>
    <w:rsid w:val="005A49EF"/>
    <w:rsid w:val="005A6633"/>
    <w:rsid w:val="005A7BA7"/>
    <w:rsid w:val="005C42E9"/>
    <w:rsid w:val="005E03F2"/>
    <w:rsid w:val="005E04ED"/>
    <w:rsid w:val="005E05AE"/>
    <w:rsid w:val="005E3093"/>
    <w:rsid w:val="005F45D8"/>
    <w:rsid w:val="005F5A0F"/>
    <w:rsid w:val="0060000A"/>
    <w:rsid w:val="006031A0"/>
    <w:rsid w:val="00613B9D"/>
    <w:rsid w:val="006158E7"/>
    <w:rsid w:val="00620C58"/>
    <w:rsid w:val="00624D76"/>
    <w:rsid w:val="00627140"/>
    <w:rsid w:val="00631622"/>
    <w:rsid w:val="006352A2"/>
    <w:rsid w:val="00656A4B"/>
    <w:rsid w:val="006639DB"/>
    <w:rsid w:val="0067026C"/>
    <w:rsid w:val="00670DAA"/>
    <w:rsid w:val="006750B1"/>
    <w:rsid w:val="00680300"/>
    <w:rsid w:val="00684F21"/>
    <w:rsid w:val="00686BA2"/>
    <w:rsid w:val="006908A0"/>
    <w:rsid w:val="00691325"/>
    <w:rsid w:val="006A283D"/>
    <w:rsid w:val="006A5F6C"/>
    <w:rsid w:val="006B6F8D"/>
    <w:rsid w:val="006B7C93"/>
    <w:rsid w:val="006C0A8A"/>
    <w:rsid w:val="006C1852"/>
    <w:rsid w:val="006C603D"/>
    <w:rsid w:val="006D12F3"/>
    <w:rsid w:val="006E23D2"/>
    <w:rsid w:val="006E4752"/>
    <w:rsid w:val="006E60B1"/>
    <w:rsid w:val="006F0334"/>
    <w:rsid w:val="006F66BE"/>
    <w:rsid w:val="007049A2"/>
    <w:rsid w:val="00707203"/>
    <w:rsid w:val="0071127E"/>
    <w:rsid w:val="00716F3D"/>
    <w:rsid w:val="007205FC"/>
    <w:rsid w:val="00721F14"/>
    <w:rsid w:val="007365D5"/>
    <w:rsid w:val="00742A25"/>
    <w:rsid w:val="00742C56"/>
    <w:rsid w:val="0074593A"/>
    <w:rsid w:val="00757497"/>
    <w:rsid w:val="0076058F"/>
    <w:rsid w:val="00760EFF"/>
    <w:rsid w:val="00763858"/>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37651"/>
    <w:rsid w:val="0084489B"/>
    <w:rsid w:val="00845F31"/>
    <w:rsid w:val="00846962"/>
    <w:rsid w:val="00850B0F"/>
    <w:rsid w:val="00855A9D"/>
    <w:rsid w:val="00882649"/>
    <w:rsid w:val="00895461"/>
    <w:rsid w:val="008A11A7"/>
    <w:rsid w:val="008B1C9E"/>
    <w:rsid w:val="008B785C"/>
    <w:rsid w:val="008C2A57"/>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0C58"/>
    <w:rsid w:val="00943730"/>
    <w:rsid w:val="009445D5"/>
    <w:rsid w:val="009511A3"/>
    <w:rsid w:val="009513BD"/>
    <w:rsid w:val="00951E05"/>
    <w:rsid w:val="00952925"/>
    <w:rsid w:val="00964408"/>
    <w:rsid w:val="009662D0"/>
    <w:rsid w:val="00997C0A"/>
    <w:rsid w:val="009A2669"/>
    <w:rsid w:val="009A68E2"/>
    <w:rsid w:val="009B2026"/>
    <w:rsid w:val="009B2C63"/>
    <w:rsid w:val="009B5253"/>
    <w:rsid w:val="009C0C14"/>
    <w:rsid w:val="009C281D"/>
    <w:rsid w:val="009D4619"/>
    <w:rsid w:val="009E3445"/>
    <w:rsid w:val="009E71D5"/>
    <w:rsid w:val="009F6643"/>
    <w:rsid w:val="009F68EF"/>
    <w:rsid w:val="00A00FF9"/>
    <w:rsid w:val="00A01676"/>
    <w:rsid w:val="00A25C74"/>
    <w:rsid w:val="00A26A78"/>
    <w:rsid w:val="00A32DD0"/>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8DC"/>
    <w:rsid w:val="00B42119"/>
    <w:rsid w:val="00B50F12"/>
    <w:rsid w:val="00B919A1"/>
    <w:rsid w:val="00BA2F64"/>
    <w:rsid w:val="00BB168F"/>
    <w:rsid w:val="00BB2B86"/>
    <w:rsid w:val="00BB6776"/>
    <w:rsid w:val="00BB7E06"/>
    <w:rsid w:val="00BE4354"/>
    <w:rsid w:val="00BF4A74"/>
    <w:rsid w:val="00BF695C"/>
    <w:rsid w:val="00C028A5"/>
    <w:rsid w:val="00C04C9E"/>
    <w:rsid w:val="00C05EAC"/>
    <w:rsid w:val="00C2384C"/>
    <w:rsid w:val="00C33843"/>
    <w:rsid w:val="00C35962"/>
    <w:rsid w:val="00C4505F"/>
    <w:rsid w:val="00C6352B"/>
    <w:rsid w:val="00C66929"/>
    <w:rsid w:val="00C85D73"/>
    <w:rsid w:val="00C90A49"/>
    <w:rsid w:val="00C92019"/>
    <w:rsid w:val="00CB0974"/>
    <w:rsid w:val="00CC1F90"/>
    <w:rsid w:val="00CC3B5C"/>
    <w:rsid w:val="00CC7C1E"/>
    <w:rsid w:val="00CE5FF6"/>
    <w:rsid w:val="00CF0D4E"/>
    <w:rsid w:val="00CF3EE9"/>
    <w:rsid w:val="00CF59A5"/>
    <w:rsid w:val="00CF6D7E"/>
    <w:rsid w:val="00D006D0"/>
    <w:rsid w:val="00D04761"/>
    <w:rsid w:val="00D14EB9"/>
    <w:rsid w:val="00D16F30"/>
    <w:rsid w:val="00D21058"/>
    <w:rsid w:val="00D267A7"/>
    <w:rsid w:val="00D300E9"/>
    <w:rsid w:val="00D37EFF"/>
    <w:rsid w:val="00D54F9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4D80"/>
    <w:rsid w:val="00E866F4"/>
    <w:rsid w:val="00E86A93"/>
    <w:rsid w:val="00E926C3"/>
    <w:rsid w:val="00E97033"/>
    <w:rsid w:val="00EA1001"/>
    <w:rsid w:val="00EA3C3F"/>
    <w:rsid w:val="00EB1195"/>
    <w:rsid w:val="00EB265D"/>
    <w:rsid w:val="00EC22AC"/>
    <w:rsid w:val="00ED2B75"/>
    <w:rsid w:val="00ED718B"/>
    <w:rsid w:val="00ED79DB"/>
    <w:rsid w:val="00EE1D8B"/>
    <w:rsid w:val="00F01917"/>
    <w:rsid w:val="00F0695D"/>
    <w:rsid w:val="00F10EAA"/>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609">
      <w:bodyDiv w:val="1"/>
      <w:marLeft w:val="0"/>
      <w:marRight w:val="0"/>
      <w:marTop w:val="0"/>
      <w:marBottom w:val="0"/>
      <w:divBdr>
        <w:top w:val="none" w:sz="0" w:space="0" w:color="auto"/>
        <w:left w:val="none" w:sz="0" w:space="0" w:color="auto"/>
        <w:bottom w:val="none" w:sz="0" w:space="0" w:color="auto"/>
        <w:right w:val="none" w:sz="0" w:space="0" w:color="auto"/>
      </w:divBdr>
      <w:divsChild>
        <w:div w:id="1723208452">
          <w:marLeft w:val="446"/>
          <w:marRight w:val="0"/>
          <w:marTop w:val="0"/>
          <w:marBottom w:val="0"/>
          <w:divBdr>
            <w:top w:val="none" w:sz="0" w:space="0" w:color="auto"/>
            <w:left w:val="none" w:sz="0" w:space="0" w:color="auto"/>
            <w:bottom w:val="none" w:sz="0" w:space="0" w:color="auto"/>
            <w:right w:val="none" w:sz="0" w:space="0" w:color="auto"/>
          </w:divBdr>
        </w:div>
      </w:divsChild>
    </w:div>
    <w:div w:id="173571657">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39779023">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058865458">
      <w:bodyDiv w:val="1"/>
      <w:marLeft w:val="0"/>
      <w:marRight w:val="0"/>
      <w:marTop w:val="0"/>
      <w:marBottom w:val="0"/>
      <w:divBdr>
        <w:top w:val="none" w:sz="0" w:space="0" w:color="auto"/>
        <w:left w:val="none" w:sz="0" w:space="0" w:color="auto"/>
        <w:bottom w:val="none" w:sz="0" w:space="0" w:color="auto"/>
        <w:right w:val="none" w:sz="0" w:space="0" w:color="auto"/>
      </w:divBdr>
      <w:divsChild>
        <w:div w:id="553277471">
          <w:marLeft w:val="446"/>
          <w:marRight w:val="0"/>
          <w:marTop w:val="0"/>
          <w:marBottom w:val="0"/>
          <w:divBdr>
            <w:top w:val="none" w:sz="0" w:space="0" w:color="auto"/>
            <w:left w:val="none" w:sz="0" w:space="0" w:color="auto"/>
            <w:bottom w:val="none" w:sz="0" w:space="0" w:color="auto"/>
            <w:right w:val="none" w:sz="0" w:space="0" w:color="auto"/>
          </w:divBdr>
        </w:div>
      </w:divsChild>
    </w:div>
    <w:div w:id="1259295271">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95582984">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5408889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589</Words>
  <Characters>3361</Characters>
  <Application>Microsoft Office Word</Application>
  <DocSecurity>0</DocSecurity>
  <Lines>28</Lines>
  <Paragraphs>7</Paragraphs>
  <ScaleCrop>false</ScaleCrop>
  <Company>Microsoft</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29</cp:revision>
  <cp:lastPrinted>2022-08-26T04:16:00Z</cp:lastPrinted>
  <dcterms:created xsi:type="dcterms:W3CDTF">2024-08-21T10:45:00Z</dcterms:created>
  <dcterms:modified xsi:type="dcterms:W3CDTF">2025-07-01T07:13:00Z</dcterms:modified>
</cp:coreProperties>
</file>