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3B90904E" w:rsidR="00770A56" w:rsidRDefault="003F35CB" w:rsidP="0029413C">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35733D" w:rsidRPr="0035733D">
        <w:rPr>
          <w:rFonts w:asciiTheme="minorEastAsia" w:hAnsiTheme="minorEastAsia" w:hint="eastAsia"/>
          <w:b/>
          <w:sz w:val="28"/>
          <w:szCs w:val="28"/>
        </w:rPr>
        <w:t xml:space="preserve">白塔寺院区供热并网项目设计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05286F16"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35733D" w:rsidRPr="0035733D">
        <w:rPr>
          <w:rFonts w:hAnsi="宋体" w:hint="eastAsia"/>
          <w:szCs w:val="21"/>
        </w:rPr>
        <w:t>白塔寺院区供热并网项目设计</w:t>
      </w:r>
    </w:p>
    <w:p w14:paraId="56F3E290" w14:textId="23FF3183"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B56B1E" w:rsidRPr="00B56B1E">
        <w:rPr>
          <w:rFonts w:hAnsi="宋体" w:hint="eastAsia"/>
          <w:szCs w:val="21"/>
        </w:rPr>
        <w:t>北京市</w:t>
      </w:r>
      <w:r w:rsidR="0035733D">
        <w:rPr>
          <w:rFonts w:hAnsi="宋体" w:hint="eastAsia"/>
          <w:szCs w:val="21"/>
        </w:rPr>
        <w:t>西城区阜成门内大街</w:t>
      </w:r>
      <w:r w:rsidR="0035733D">
        <w:rPr>
          <w:rFonts w:hAnsi="宋体" w:hint="eastAsia"/>
          <w:szCs w:val="21"/>
        </w:rPr>
        <w:t>133</w:t>
      </w:r>
      <w:r w:rsidR="0035733D">
        <w:rPr>
          <w:rFonts w:hAnsi="宋体" w:hint="eastAsia"/>
          <w:szCs w:val="21"/>
        </w:rPr>
        <w:t>号</w:t>
      </w:r>
    </w:p>
    <w:p w14:paraId="65479350" w14:textId="7BEF4FA7"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35733D" w:rsidRPr="0035733D">
        <w:rPr>
          <w:rFonts w:hAnsi="宋体" w:hint="eastAsia"/>
          <w:szCs w:val="21"/>
        </w:rPr>
        <w:t>38.53793</w:t>
      </w:r>
      <w:r w:rsidRPr="00341361">
        <w:rPr>
          <w:rFonts w:hAnsi="宋体" w:hint="eastAsia"/>
          <w:szCs w:val="21"/>
        </w:rPr>
        <w:t>万</w:t>
      </w:r>
      <w:r w:rsidRPr="0092204C">
        <w:rPr>
          <w:rFonts w:hAnsi="宋体" w:hint="eastAsia"/>
          <w:szCs w:val="21"/>
        </w:rPr>
        <w:t>元；资金来源：财政性资金。</w:t>
      </w:r>
    </w:p>
    <w:p w14:paraId="01437396" w14:textId="2B137E2C" w:rsidR="007E181E" w:rsidRPr="0035733D" w:rsidRDefault="003F35CB" w:rsidP="0035733D">
      <w:pPr>
        <w:pStyle w:val="af4"/>
        <w:spacing w:line="360" w:lineRule="auto"/>
        <w:ind w:left="60" w:right="280" w:firstLineChars="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项目概况：</w:t>
      </w:r>
      <w:r w:rsidR="0035733D" w:rsidRPr="0035733D">
        <w:rPr>
          <w:rFonts w:asciiTheme="minorHAnsi" w:eastAsiaTheme="minorEastAsia" w:hAnsi="宋体" w:cstheme="minorBidi" w:hint="eastAsia"/>
          <w:szCs w:val="21"/>
        </w:rPr>
        <w:t>本项目位于北京市西城区阜成门内大街</w:t>
      </w:r>
      <w:r w:rsidR="0035733D" w:rsidRPr="0035733D">
        <w:rPr>
          <w:rFonts w:asciiTheme="minorHAnsi" w:eastAsiaTheme="minorEastAsia" w:hAnsi="宋体" w:cstheme="minorBidi" w:hint="eastAsia"/>
          <w:szCs w:val="21"/>
        </w:rPr>
        <w:t>133</w:t>
      </w:r>
      <w:r w:rsidR="0035733D" w:rsidRPr="0035733D">
        <w:rPr>
          <w:rFonts w:asciiTheme="minorHAnsi" w:eastAsiaTheme="minorEastAsia" w:hAnsi="宋体" w:cstheme="minorBidi" w:hint="eastAsia"/>
          <w:szCs w:val="21"/>
        </w:rPr>
        <w:t>号，东侧为历代帝王庙，西侧为太平桥大街，南侧为阜成门内大街，北侧为西四北头条。总供热面积为</w:t>
      </w:r>
      <w:r w:rsidR="0035733D" w:rsidRPr="0035733D">
        <w:rPr>
          <w:rFonts w:asciiTheme="minorHAnsi" w:eastAsiaTheme="minorEastAsia" w:hAnsi="宋体" w:cstheme="minorBidi" w:hint="eastAsia"/>
          <w:szCs w:val="21"/>
        </w:rPr>
        <w:t>2.21</w:t>
      </w:r>
      <w:r w:rsidR="0035733D" w:rsidRPr="0035733D">
        <w:rPr>
          <w:rFonts w:asciiTheme="minorHAnsi" w:eastAsiaTheme="minorEastAsia" w:hAnsi="宋体" w:cstheme="minorBidi" w:hint="eastAsia"/>
          <w:szCs w:val="21"/>
        </w:rPr>
        <w:t>万平方米。建筑性质为公建（医院），为既有建筑。现状采用锅炉供热，为直接供热。</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632460F8"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w:t>
      </w:r>
      <w:r w:rsidR="0035733D">
        <w:rPr>
          <w:rFonts w:hAnsi="宋体" w:hint="eastAsia"/>
          <w:szCs w:val="21"/>
        </w:rPr>
        <w:t>2</w:t>
      </w:r>
      <w:r w:rsidR="00C05EAC" w:rsidRPr="00E40919">
        <w:rPr>
          <w:rFonts w:hAnsi="宋体" w:hint="eastAsia"/>
          <w:szCs w:val="21"/>
        </w:rPr>
        <w:t>年</w:t>
      </w:r>
      <w:r w:rsidR="0035733D">
        <w:rPr>
          <w:rFonts w:hAnsi="宋体" w:hint="eastAsia"/>
          <w:szCs w:val="21"/>
        </w:rPr>
        <w:t>4</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682F0BE3"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w:t>
      </w:r>
      <w:r w:rsidR="0035733D" w:rsidRPr="0035733D">
        <w:rPr>
          <w:rFonts w:hAnsi="宋体" w:hint="eastAsia"/>
          <w:szCs w:val="21"/>
        </w:rPr>
        <w:t>市政行业</w:t>
      </w:r>
      <w:r w:rsidR="0035733D" w:rsidRPr="0035733D">
        <w:rPr>
          <w:rFonts w:hAnsi="宋体" w:hint="eastAsia"/>
          <w:szCs w:val="21"/>
        </w:rPr>
        <w:t>(</w:t>
      </w:r>
      <w:r w:rsidR="0035733D" w:rsidRPr="0035733D">
        <w:rPr>
          <w:rFonts w:hAnsi="宋体" w:hint="eastAsia"/>
          <w:szCs w:val="21"/>
        </w:rPr>
        <w:t>热力工程</w:t>
      </w:r>
      <w:r w:rsidR="0035733D" w:rsidRPr="0035733D">
        <w:rPr>
          <w:rFonts w:hAnsi="宋体" w:hint="eastAsia"/>
          <w:szCs w:val="21"/>
        </w:rPr>
        <w:t>)</w:t>
      </w:r>
      <w:r w:rsidR="0035733D" w:rsidRPr="0035733D">
        <w:rPr>
          <w:rFonts w:hAnsi="宋体" w:hint="eastAsia"/>
          <w:szCs w:val="21"/>
        </w:rPr>
        <w:t>设计乙级</w:t>
      </w:r>
      <w:r w:rsidR="0035733D" w:rsidRPr="0035733D">
        <w:rPr>
          <w:rFonts w:hAnsi="宋体" w:hint="eastAsia"/>
          <w:szCs w:val="21"/>
        </w:rPr>
        <w:t>(</w:t>
      </w:r>
      <w:r w:rsidR="0035733D" w:rsidRPr="0035733D">
        <w:rPr>
          <w:rFonts w:hAnsi="宋体" w:hint="eastAsia"/>
          <w:szCs w:val="21"/>
        </w:rPr>
        <w:t>含</w:t>
      </w:r>
      <w:r w:rsidR="0035733D" w:rsidRPr="0035733D">
        <w:rPr>
          <w:rFonts w:hAnsi="宋体" w:hint="eastAsia"/>
          <w:szCs w:val="21"/>
        </w:rPr>
        <w:t>)</w:t>
      </w:r>
      <w:r w:rsidR="0035733D" w:rsidRPr="0035733D">
        <w:rPr>
          <w:rFonts w:hAnsi="宋体" w:hint="eastAsia"/>
          <w:szCs w:val="21"/>
        </w:rPr>
        <w:t>以上资质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4CFFE508"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35733D" w:rsidRPr="0035733D">
        <w:rPr>
          <w:rFonts w:hAnsi="宋体" w:hint="eastAsia"/>
          <w:szCs w:val="21"/>
          <w:u w:val="single"/>
        </w:rPr>
        <w:t>白塔寺院区供热并网项目设计</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4ED87D05"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w:t>
      </w:r>
      <w:r w:rsidR="0035733D">
        <w:rPr>
          <w:rFonts w:hAnsi="宋体" w:hint="eastAsia"/>
          <w:szCs w:val="21"/>
        </w:rPr>
        <w:t>5</w:t>
      </w:r>
      <w:r w:rsidR="00C05EAC" w:rsidRPr="00E40919">
        <w:rPr>
          <w:rFonts w:hAnsi="宋体" w:hint="eastAsia"/>
          <w:szCs w:val="21"/>
        </w:rPr>
        <w:t>年</w:t>
      </w:r>
      <w:r w:rsidR="00D91D2E">
        <w:rPr>
          <w:rFonts w:hAnsi="宋体" w:hint="eastAsia"/>
          <w:szCs w:val="21"/>
        </w:rPr>
        <w:t>5</w:t>
      </w:r>
      <w:r w:rsidR="003B219A" w:rsidRPr="00E40919">
        <w:rPr>
          <w:rFonts w:hAnsi="宋体" w:hint="eastAsia"/>
          <w:szCs w:val="21"/>
        </w:rPr>
        <w:t>月</w:t>
      </w:r>
      <w:r w:rsidR="00D91D2E">
        <w:rPr>
          <w:rFonts w:hAnsi="宋体" w:hint="eastAsia"/>
          <w:szCs w:val="21"/>
        </w:rPr>
        <w:t>6</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w:t>
      </w:r>
      <w:r w:rsidR="0035733D">
        <w:rPr>
          <w:rFonts w:hAnsi="宋体" w:hint="eastAsia"/>
          <w:szCs w:val="21"/>
        </w:rPr>
        <w:t>5</w:t>
      </w:r>
      <w:r w:rsidR="00C05EAC" w:rsidRPr="00E40919">
        <w:rPr>
          <w:rFonts w:hAnsi="宋体" w:hint="eastAsia"/>
          <w:szCs w:val="21"/>
        </w:rPr>
        <w:t>年</w:t>
      </w:r>
      <w:r w:rsidR="0035733D">
        <w:rPr>
          <w:rFonts w:hAnsi="宋体" w:hint="eastAsia"/>
          <w:szCs w:val="21"/>
        </w:rPr>
        <w:t>5</w:t>
      </w:r>
      <w:r w:rsidR="003B219A" w:rsidRPr="00E40919">
        <w:rPr>
          <w:rFonts w:hAnsi="宋体" w:hint="eastAsia"/>
          <w:szCs w:val="21"/>
        </w:rPr>
        <w:t>月</w:t>
      </w:r>
      <w:r w:rsidR="00D91D2E">
        <w:rPr>
          <w:rFonts w:hAnsi="宋体" w:hint="eastAsia"/>
          <w:szCs w:val="21"/>
        </w:rPr>
        <w:t>12</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33DE7920"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D91D2E">
        <w:rPr>
          <w:rFonts w:asciiTheme="minorEastAsia" w:hAnsiTheme="minorEastAsia" w:hint="eastAsia"/>
          <w:b/>
          <w:szCs w:val="21"/>
        </w:rPr>
        <w:t>内容</w:t>
      </w:r>
      <w:r w:rsidRPr="00352473">
        <w:rPr>
          <w:rFonts w:asciiTheme="minorEastAsia" w:hAnsiTheme="minorEastAsia" w:hint="eastAsia"/>
          <w:b/>
          <w:szCs w:val="21"/>
        </w:rPr>
        <w:t>：</w:t>
      </w:r>
    </w:p>
    <w:p w14:paraId="0D3DA7B6" w14:textId="5F141F81" w:rsidR="00C05EAC" w:rsidRPr="0035733D" w:rsidRDefault="0092204C" w:rsidP="002E75EF">
      <w:pPr>
        <w:spacing w:line="360" w:lineRule="auto"/>
        <w:ind w:firstLineChars="200" w:firstLine="420"/>
        <w:rPr>
          <w:rFonts w:hAnsi="宋体" w:hint="eastAsia"/>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35733D" w:rsidRPr="0035733D">
        <w:rPr>
          <w:rFonts w:hAnsi="宋体" w:hint="eastAsia"/>
          <w:szCs w:val="21"/>
        </w:rPr>
        <w:t>本项目位于北京市西城区阜成门内大街</w:t>
      </w:r>
      <w:r w:rsidR="0035733D" w:rsidRPr="0035733D">
        <w:rPr>
          <w:rFonts w:hAnsi="宋体" w:hint="eastAsia"/>
          <w:szCs w:val="21"/>
        </w:rPr>
        <w:t>133</w:t>
      </w:r>
      <w:r w:rsidR="0035733D" w:rsidRPr="0035733D">
        <w:rPr>
          <w:rFonts w:hAnsi="宋体" w:hint="eastAsia"/>
          <w:szCs w:val="21"/>
        </w:rPr>
        <w:t>号，东侧为历代帝王庙，西侧为太平桥大街，南侧为阜成门内大街，北侧为西四北头条。现状总供热面积为</w:t>
      </w:r>
      <w:r w:rsidR="0035733D" w:rsidRPr="0035733D">
        <w:rPr>
          <w:rFonts w:hAnsi="宋体" w:hint="eastAsia"/>
          <w:szCs w:val="21"/>
        </w:rPr>
        <w:t>2.21</w:t>
      </w:r>
      <w:r w:rsidR="0035733D" w:rsidRPr="0035733D">
        <w:rPr>
          <w:rFonts w:hAnsi="宋体" w:hint="eastAsia"/>
          <w:szCs w:val="21"/>
        </w:rPr>
        <w:t>万平方米。建筑性质为公建（医院），为既有建筑。现</w:t>
      </w:r>
      <w:proofErr w:type="gramStart"/>
      <w:r w:rsidR="0035733D" w:rsidRPr="0035733D">
        <w:rPr>
          <w:rFonts w:hAnsi="宋体" w:hint="eastAsia"/>
          <w:szCs w:val="21"/>
        </w:rPr>
        <w:lastRenderedPageBreak/>
        <w:t>状采用</w:t>
      </w:r>
      <w:proofErr w:type="gramEnd"/>
      <w:r w:rsidR="0035733D" w:rsidRPr="0035733D">
        <w:rPr>
          <w:rFonts w:hAnsi="宋体" w:hint="eastAsia"/>
          <w:szCs w:val="21"/>
        </w:rPr>
        <w:t>锅炉供热。现项目拟申请接入市政热网，工程内容包括拆除原锅炉房设备，新建热力一次管线和热力站。热力站设置于医院南侧平房，位于地上一层（</w:t>
      </w:r>
      <w:proofErr w:type="gramStart"/>
      <w:r w:rsidR="0035733D" w:rsidRPr="0035733D">
        <w:rPr>
          <w:rFonts w:hAnsi="宋体" w:hint="eastAsia"/>
          <w:szCs w:val="21"/>
        </w:rPr>
        <w:t>最</w:t>
      </w:r>
      <w:proofErr w:type="gramEnd"/>
      <w:r w:rsidR="0035733D" w:rsidRPr="0035733D">
        <w:rPr>
          <w:rFonts w:hAnsi="宋体" w:hint="eastAsia"/>
          <w:szCs w:val="21"/>
        </w:rPr>
        <w:t>底层），非独立建筑，提供散热器采暖及生活热水用热服务。</w:t>
      </w:r>
    </w:p>
    <w:p w14:paraId="2D1CC98B" w14:textId="32D0D8CE" w:rsidR="00D91D2E" w:rsidRPr="00D91D2E" w:rsidRDefault="00936C27" w:rsidP="00D91D2E">
      <w:pPr>
        <w:spacing w:line="360" w:lineRule="auto"/>
        <w:ind w:firstLineChars="200" w:firstLine="420"/>
        <w:rPr>
          <w:rFonts w:hAnsi="宋体" w:hint="eastAsia"/>
          <w:szCs w:val="21"/>
        </w:rPr>
      </w:pPr>
      <w:r w:rsidRPr="000C11A2">
        <w:rPr>
          <w:rFonts w:hAnsi="宋体"/>
          <w:szCs w:val="21"/>
        </w:rPr>
        <w:t>2</w:t>
      </w:r>
      <w:r w:rsidR="00F34B05"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00D91D2E" w:rsidRPr="00D91D2E">
        <w:rPr>
          <w:rFonts w:hint="eastAsia"/>
        </w:rPr>
        <w:t xml:space="preserve"> </w:t>
      </w:r>
      <w:r w:rsidR="00D91D2E" w:rsidRPr="00D91D2E">
        <w:rPr>
          <w:rFonts w:hAnsi="宋体" w:hint="eastAsia"/>
          <w:szCs w:val="21"/>
        </w:rPr>
        <w:t>北京大学人民医院白塔寺院区供热并网项目热力工程的施工图设计及相关服务。具体内容为以下</w:t>
      </w:r>
      <w:r w:rsidR="00D91D2E">
        <w:rPr>
          <w:rFonts w:hAnsi="宋体" w:hint="eastAsia"/>
          <w:szCs w:val="21"/>
        </w:rPr>
        <w:t>两</w:t>
      </w:r>
      <w:r w:rsidR="00D91D2E" w:rsidRPr="00D91D2E">
        <w:rPr>
          <w:rFonts w:hAnsi="宋体" w:hint="eastAsia"/>
          <w:szCs w:val="21"/>
        </w:rPr>
        <w:t>部分：</w:t>
      </w:r>
    </w:p>
    <w:p w14:paraId="446CB1C3" w14:textId="2022ACEC" w:rsidR="00D91D2E" w:rsidRPr="00D91D2E" w:rsidRDefault="00D91D2E" w:rsidP="00D91D2E">
      <w:pPr>
        <w:pStyle w:val="af"/>
        <w:numPr>
          <w:ilvl w:val="0"/>
          <w:numId w:val="23"/>
        </w:numPr>
        <w:spacing w:line="360" w:lineRule="auto"/>
        <w:ind w:firstLineChars="0"/>
        <w:rPr>
          <w:rFonts w:hAnsi="宋体" w:hint="eastAsia"/>
          <w:szCs w:val="21"/>
        </w:rPr>
      </w:pPr>
      <w:r w:rsidRPr="00D91D2E">
        <w:rPr>
          <w:rFonts w:hAnsi="宋体" w:hint="eastAsia"/>
          <w:szCs w:val="21"/>
        </w:rPr>
        <w:t>新建市政热力一次管线；</w:t>
      </w:r>
    </w:p>
    <w:p w14:paraId="2F011A1E" w14:textId="48D67C2F" w:rsidR="00C05EAC" w:rsidRPr="00D91D2E" w:rsidRDefault="00D91D2E" w:rsidP="00D91D2E">
      <w:pPr>
        <w:pStyle w:val="af"/>
        <w:numPr>
          <w:ilvl w:val="0"/>
          <w:numId w:val="23"/>
        </w:numPr>
        <w:spacing w:line="360" w:lineRule="auto"/>
        <w:ind w:firstLineChars="0"/>
        <w:rPr>
          <w:rFonts w:hAnsi="宋体" w:hint="eastAsia"/>
          <w:szCs w:val="21"/>
        </w:rPr>
      </w:pPr>
      <w:r w:rsidRPr="00D91D2E">
        <w:rPr>
          <w:rFonts w:hAnsi="宋体" w:hint="eastAsia"/>
          <w:szCs w:val="21"/>
        </w:rPr>
        <w:t>现状锅炉房设备拆除，于医院南侧平房改造为热力站。</w:t>
      </w:r>
    </w:p>
    <w:p w14:paraId="3415DC5A" w14:textId="000346C5" w:rsidR="0092204C" w:rsidRDefault="00936C27" w:rsidP="0035733D">
      <w:pPr>
        <w:spacing w:before="88" w:line="414" w:lineRule="auto"/>
        <w:ind w:right="143" w:firstLineChars="202" w:firstLine="424"/>
        <w:rPr>
          <w:rFonts w:hAnsi="宋体"/>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35733D" w:rsidRPr="0035733D">
        <w:rPr>
          <w:rFonts w:hAnsi="宋体" w:hint="eastAsia"/>
          <w:szCs w:val="21"/>
        </w:rPr>
        <w:t>北京市西城区阜成门内大街</w:t>
      </w:r>
      <w:r w:rsidR="0035733D" w:rsidRPr="0035733D">
        <w:rPr>
          <w:rFonts w:hAnsi="宋体" w:hint="eastAsia"/>
          <w:szCs w:val="21"/>
        </w:rPr>
        <w:t>133</w:t>
      </w:r>
      <w:r w:rsidR="0035733D" w:rsidRPr="0035733D">
        <w:rPr>
          <w:rFonts w:hAnsi="宋体" w:hint="eastAsia"/>
          <w:szCs w:val="21"/>
        </w:rPr>
        <w:t>号北京大学人民医院白塔寺院区</w:t>
      </w:r>
      <w:r w:rsidR="0035733D" w:rsidRPr="0035733D">
        <w:rPr>
          <w:rFonts w:hAnsi="宋体" w:hint="eastAsia"/>
          <w:szCs w:val="21"/>
        </w:rPr>
        <w:t xml:space="preserve"> </w:t>
      </w:r>
    </w:p>
    <w:p w14:paraId="4DDCA65A" w14:textId="78711674" w:rsidR="00D91D2E" w:rsidRPr="0035733D" w:rsidRDefault="00D91D2E" w:rsidP="0035733D">
      <w:pPr>
        <w:spacing w:before="88" w:line="414" w:lineRule="auto"/>
        <w:ind w:right="143" w:firstLineChars="202" w:firstLine="424"/>
        <w:rPr>
          <w:rFonts w:hAnsi="宋体" w:hint="eastAsia"/>
          <w:szCs w:val="21"/>
        </w:rPr>
      </w:pPr>
      <w:r w:rsidRPr="00D91D2E">
        <w:rPr>
          <w:rFonts w:ascii="Calibri" w:eastAsia="宋体" w:hAnsi="宋体" w:cs="Times New Roman" w:hint="eastAsia"/>
          <w:szCs w:val="21"/>
        </w:rPr>
        <w:t>4.</w:t>
      </w:r>
      <w:r>
        <w:rPr>
          <w:rFonts w:ascii="Calibri" w:eastAsia="宋体" w:hAnsi="宋体" w:cs="Times New Roman" w:hint="eastAsia"/>
          <w:szCs w:val="21"/>
        </w:rPr>
        <w:t>服务内容：</w:t>
      </w:r>
      <w:r w:rsidRPr="00D91D2E">
        <w:rPr>
          <w:rFonts w:ascii="Calibri" w:eastAsia="宋体" w:hAnsi="宋体" w:cs="Times New Roman" w:hint="eastAsia"/>
          <w:szCs w:val="21"/>
        </w:rPr>
        <w:t>受托方须进</w:t>
      </w:r>
      <w:r w:rsidRPr="00D91D2E">
        <w:rPr>
          <w:rFonts w:hAnsi="宋体" w:hint="eastAsia"/>
          <w:szCs w:val="21"/>
        </w:rPr>
        <w:t>行现场踏勘并提供测绘成果，出具供热规划咨询方案及可行性研究报告并完成施工图设计和概算编制工作。</w:t>
      </w:r>
    </w:p>
    <w:p w14:paraId="074D13A3" w14:textId="6CEF01C9" w:rsidR="002D07C9" w:rsidRDefault="00D91D2E" w:rsidP="002E75EF">
      <w:pPr>
        <w:spacing w:line="360" w:lineRule="auto"/>
        <w:ind w:firstLineChars="200" w:firstLine="420"/>
        <w:rPr>
          <w:rFonts w:hAnsi="宋体" w:hint="eastAsia"/>
          <w:szCs w:val="21"/>
        </w:rPr>
      </w:pPr>
      <w:r>
        <w:rPr>
          <w:rFonts w:hAnsi="宋体" w:hint="eastAsia"/>
          <w:szCs w:val="21"/>
        </w:rPr>
        <w:t>5</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35733D" w:rsidRPr="0035733D">
        <w:rPr>
          <w:rFonts w:hAnsi="宋体" w:hint="eastAsia"/>
          <w:szCs w:val="21"/>
        </w:rPr>
        <w:t>60</w:t>
      </w:r>
      <w:r w:rsidR="0035733D" w:rsidRPr="0035733D">
        <w:rPr>
          <w:rFonts w:hAnsi="宋体"/>
          <w:szCs w:val="21"/>
        </w:rPr>
        <w:t>天内完成施工图设计并报送施工图外审</w:t>
      </w:r>
      <w:r w:rsidR="0035733D" w:rsidRPr="0035733D">
        <w:rPr>
          <w:rFonts w:hAnsi="宋体" w:hint="eastAsia"/>
          <w:szCs w:val="21"/>
        </w:rPr>
        <w:t>。</w:t>
      </w:r>
    </w:p>
    <w:p w14:paraId="2FC634B4" w14:textId="19A79513" w:rsidR="0035733D" w:rsidRDefault="00D91D2E" w:rsidP="002E75EF">
      <w:pPr>
        <w:spacing w:line="360" w:lineRule="auto"/>
        <w:ind w:firstLineChars="200" w:firstLine="420"/>
        <w:rPr>
          <w:rFonts w:hAnsi="宋体" w:hint="eastAsia"/>
          <w:szCs w:val="21"/>
        </w:rPr>
      </w:pPr>
      <w:r>
        <w:rPr>
          <w:rFonts w:hAnsi="宋体" w:hint="eastAsia"/>
          <w:szCs w:val="21"/>
        </w:rPr>
        <w:t>6</w:t>
      </w:r>
      <w:r w:rsidR="0035733D">
        <w:rPr>
          <w:rFonts w:hAnsi="宋体" w:hint="eastAsia"/>
          <w:szCs w:val="21"/>
        </w:rPr>
        <w:t>.</w:t>
      </w:r>
      <w:r w:rsidR="0035733D" w:rsidRPr="0035733D">
        <w:rPr>
          <w:rFonts w:hAnsi="宋体" w:hint="eastAsia"/>
          <w:szCs w:val="21"/>
        </w:rPr>
        <w:t xml:space="preserve"> </w:t>
      </w:r>
      <w:r w:rsidR="0035733D">
        <w:rPr>
          <w:rFonts w:hAnsi="宋体" w:hint="eastAsia"/>
          <w:szCs w:val="21"/>
        </w:rPr>
        <w:t>设计费</w:t>
      </w:r>
      <w:r w:rsidR="0035733D" w:rsidRPr="0035733D">
        <w:rPr>
          <w:rFonts w:hAnsi="宋体"/>
          <w:szCs w:val="21"/>
        </w:rPr>
        <w:t>总价包干，后续不作调整。</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7F58352B" w14:textId="6B9F05E5" w:rsidR="0035733D" w:rsidRPr="0035733D" w:rsidRDefault="0035733D" w:rsidP="0035733D">
      <w:pPr>
        <w:spacing w:before="320"/>
        <w:ind w:right="901" w:firstLineChars="67" w:firstLine="141"/>
        <w:rPr>
          <w:rFonts w:hAnsi="宋体" w:hint="eastAsia"/>
          <w:szCs w:val="21"/>
        </w:rPr>
      </w:pPr>
      <w:r w:rsidRPr="0035733D">
        <w:rPr>
          <w:rFonts w:hAnsi="宋体"/>
          <w:szCs w:val="21"/>
        </w:rPr>
        <w:t>1.</w:t>
      </w:r>
      <w:r w:rsidRPr="0035733D">
        <w:rPr>
          <w:rFonts w:hAnsi="宋体"/>
          <w:szCs w:val="21"/>
        </w:rPr>
        <w:t>在现场工作的受托方的人员，应遵守医院的安全保卫及其它有关规章制度。</w:t>
      </w:r>
    </w:p>
    <w:p w14:paraId="75FCB9A4" w14:textId="77777777" w:rsidR="0035733D" w:rsidRPr="0035733D" w:rsidRDefault="0035733D" w:rsidP="0035733D">
      <w:pPr>
        <w:spacing w:before="55"/>
        <w:ind w:firstLineChars="100" w:firstLine="210"/>
        <w:rPr>
          <w:rFonts w:hAnsi="宋体" w:hint="eastAsia"/>
          <w:szCs w:val="21"/>
        </w:rPr>
      </w:pPr>
      <w:r w:rsidRPr="0035733D">
        <w:rPr>
          <w:rFonts w:hAnsi="宋体" w:hint="eastAsia"/>
          <w:szCs w:val="21"/>
        </w:rPr>
        <w:t>2.</w:t>
      </w:r>
      <w:r w:rsidRPr="0035733D">
        <w:rPr>
          <w:rFonts w:hAnsi="宋体" w:hint="eastAsia"/>
          <w:szCs w:val="21"/>
        </w:rPr>
        <w:t>本项目于医院南侧平房改造为热力站后需新建热力一次管线，该热力一次管线拟申请接入北京市热力集团市政供热管网。</w:t>
      </w:r>
    </w:p>
    <w:p w14:paraId="7B6AAEB4" w14:textId="4B8DA0D3" w:rsidR="0035733D" w:rsidRPr="0035733D" w:rsidRDefault="0035733D" w:rsidP="0035733D">
      <w:pPr>
        <w:spacing w:before="55"/>
        <w:ind w:firstLineChars="100" w:firstLine="210"/>
        <w:rPr>
          <w:rFonts w:hAnsi="宋体" w:hint="eastAsia"/>
          <w:szCs w:val="21"/>
        </w:rPr>
      </w:pPr>
      <w:r w:rsidRPr="0035733D">
        <w:rPr>
          <w:rFonts w:hAnsi="宋体" w:hint="eastAsia"/>
          <w:szCs w:val="21"/>
        </w:rPr>
        <w:t>3.</w:t>
      </w:r>
      <w:r w:rsidR="00D91D2E">
        <w:rPr>
          <w:rFonts w:hAnsi="宋体"/>
          <w:szCs w:val="21"/>
        </w:rPr>
        <w:t>响应</w:t>
      </w:r>
      <w:r w:rsidRPr="0035733D">
        <w:rPr>
          <w:rFonts w:hAnsi="宋体"/>
          <w:szCs w:val="21"/>
        </w:rPr>
        <w:t>人资质等级要求：</w:t>
      </w:r>
      <w:r w:rsidRPr="0035733D">
        <w:rPr>
          <w:rFonts w:hAnsi="宋体" w:hint="eastAsia"/>
          <w:szCs w:val="21"/>
        </w:rPr>
        <w:t>市政行业</w:t>
      </w:r>
      <w:r w:rsidRPr="0035733D">
        <w:rPr>
          <w:rFonts w:hAnsi="宋体"/>
          <w:szCs w:val="21"/>
        </w:rPr>
        <w:t>(</w:t>
      </w:r>
      <w:r w:rsidRPr="0035733D">
        <w:rPr>
          <w:rFonts w:hAnsi="宋体" w:hint="eastAsia"/>
          <w:szCs w:val="21"/>
        </w:rPr>
        <w:t>热力</w:t>
      </w:r>
      <w:r w:rsidRPr="0035733D">
        <w:rPr>
          <w:rFonts w:hAnsi="宋体"/>
          <w:szCs w:val="21"/>
        </w:rPr>
        <w:t>工程</w:t>
      </w:r>
      <w:r w:rsidRPr="0035733D">
        <w:rPr>
          <w:rFonts w:hAnsi="宋体"/>
          <w:szCs w:val="21"/>
        </w:rPr>
        <w:t>)</w:t>
      </w:r>
      <w:r w:rsidRPr="0035733D">
        <w:rPr>
          <w:rFonts w:hAnsi="宋体"/>
          <w:szCs w:val="21"/>
        </w:rPr>
        <w:t>设计</w:t>
      </w:r>
      <w:r w:rsidRPr="0035733D">
        <w:rPr>
          <w:rFonts w:hAnsi="宋体" w:hint="eastAsia"/>
          <w:szCs w:val="21"/>
        </w:rPr>
        <w:t>甲</w:t>
      </w:r>
      <w:r w:rsidRPr="0035733D">
        <w:rPr>
          <w:rFonts w:hAnsi="宋体"/>
          <w:szCs w:val="21"/>
        </w:rPr>
        <w:t>级及以上</w:t>
      </w:r>
      <w:r w:rsidRPr="0035733D">
        <w:rPr>
          <w:rFonts w:hAnsi="宋体" w:hint="eastAsia"/>
          <w:szCs w:val="21"/>
        </w:rPr>
        <w:t>；</w:t>
      </w:r>
      <w:r w:rsidRPr="0035733D">
        <w:rPr>
          <w:rFonts w:hAnsi="宋体"/>
          <w:szCs w:val="21"/>
        </w:rPr>
        <w:t>项目负责人须具备相关专业高级及以上技术职称；</w:t>
      </w:r>
    </w:p>
    <w:p w14:paraId="46BD1F69" w14:textId="589D2696" w:rsidR="0035733D" w:rsidRPr="0035733D" w:rsidRDefault="0035733D" w:rsidP="0035733D">
      <w:pPr>
        <w:spacing w:before="55"/>
        <w:ind w:firstLineChars="100" w:firstLine="210"/>
        <w:rPr>
          <w:rFonts w:hAnsi="宋体" w:hint="eastAsia"/>
          <w:szCs w:val="21"/>
        </w:rPr>
      </w:pPr>
      <w:r w:rsidRPr="0035733D">
        <w:rPr>
          <w:rFonts w:hAnsi="宋体" w:hint="eastAsia"/>
          <w:szCs w:val="21"/>
        </w:rPr>
        <w:t>4.</w:t>
      </w:r>
      <w:r w:rsidR="00D91D2E">
        <w:rPr>
          <w:rFonts w:hAnsi="宋体"/>
          <w:szCs w:val="21"/>
        </w:rPr>
        <w:t>响应</w:t>
      </w:r>
      <w:r w:rsidRPr="0035733D">
        <w:rPr>
          <w:rFonts w:hAnsi="宋体"/>
          <w:szCs w:val="21"/>
        </w:rPr>
        <w:t>人应自行调研负责本项目属地管理公司的技术要求，完成热力工程施工图设计工作，并且负责完成热力工程施工图外部审查（如有）及属地管理公司的最终施工图审查、备案及验收等事宜。</w:t>
      </w:r>
    </w:p>
    <w:p w14:paraId="606AC7E6" w14:textId="77777777" w:rsidR="0035733D" w:rsidRPr="0035733D" w:rsidRDefault="0035733D" w:rsidP="0035733D">
      <w:pPr>
        <w:spacing w:before="55"/>
        <w:ind w:firstLineChars="100" w:firstLine="210"/>
        <w:rPr>
          <w:rFonts w:hAnsi="宋体" w:hint="eastAsia"/>
          <w:szCs w:val="21"/>
        </w:rPr>
      </w:pPr>
      <w:r w:rsidRPr="0035733D">
        <w:rPr>
          <w:rFonts w:hAnsi="宋体" w:hint="eastAsia"/>
          <w:szCs w:val="21"/>
        </w:rPr>
        <w:t>5.</w:t>
      </w:r>
      <w:r w:rsidRPr="0035733D">
        <w:rPr>
          <w:rFonts w:hAnsi="宋体"/>
          <w:szCs w:val="21"/>
        </w:rPr>
        <w:t>设计工作开展过程中不得影响医院的正常办公及营业。各专业应对现场充分调研，并按照图纸施工时给周边区域造成影响最小的原则进行设计。</w:t>
      </w:r>
    </w:p>
    <w:p w14:paraId="0538A7AA" w14:textId="5B602464" w:rsidR="0035733D" w:rsidRPr="0035733D" w:rsidRDefault="0035733D" w:rsidP="0035733D">
      <w:pPr>
        <w:spacing w:before="307"/>
        <w:ind w:firstLineChars="100" w:firstLine="210"/>
        <w:rPr>
          <w:rFonts w:hAnsi="宋体" w:hint="eastAsia"/>
          <w:szCs w:val="21"/>
        </w:rPr>
      </w:pPr>
      <w:r w:rsidRPr="0035733D">
        <w:rPr>
          <w:rFonts w:hAnsi="宋体" w:hint="eastAsia"/>
          <w:szCs w:val="21"/>
        </w:rPr>
        <w:t xml:space="preserve"> 6</w:t>
      </w:r>
      <w:r w:rsidRPr="0035733D">
        <w:rPr>
          <w:rFonts w:hAnsi="宋体"/>
          <w:szCs w:val="21"/>
        </w:rPr>
        <w:t>.</w:t>
      </w:r>
      <w:r w:rsidRPr="0035733D">
        <w:rPr>
          <w:rFonts w:hAnsi="宋体"/>
          <w:szCs w:val="21"/>
        </w:rPr>
        <w:t>受托方应遵守北京市、</w:t>
      </w:r>
      <w:r w:rsidRPr="0035733D">
        <w:rPr>
          <w:rFonts w:hAnsi="宋体" w:hint="eastAsia"/>
          <w:szCs w:val="21"/>
        </w:rPr>
        <w:t>西城</w:t>
      </w:r>
      <w:r w:rsidRPr="0035733D">
        <w:rPr>
          <w:rFonts w:hAnsi="宋体"/>
          <w:szCs w:val="21"/>
        </w:rPr>
        <w:t>区及医院等疫情防控管理相关规定，如因受托人原因对医院运营产生影响的，受托人应承担相应责任。</w:t>
      </w:r>
    </w:p>
    <w:p w14:paraId="2B1FE82C" w14:textId="1260FA34" w:rsidR="0035733D" w:rsidRPr="0035733D" w:rsidRDefault="0035733D" w:rsidP="0035733D">
      <w:pPr>
        <w:spacing w:before="282"/>
        <w:ind w:firstLineChars="100" w:firstLine="210"/>
        <w:rPr>
          <w:rFonts w:hAnsi="宋体" w:hint="eastAsia"/>
          <w:szCs w:val="21"/>
        </w:rPr>
      </w:pPr>
      <w:r w:rsidRPr="0035733D">
        <w:rPr>
          <w:rFonts w:hAnsi="宋体" w:hint="eastAsia"/>
          <w:szCs w:val="21"/>
        </w:rPr>
        <w:t>7</w:t>
      </w:r>
      <w:r w:rsidRPr="0035733D">
        <w:rPr>
          <w:rFonts w:hAnsi="宋体"/>
          <w:szCs w:val="21"/>
        </w:rPr>
        <w:t>.</w:t>
      </w:r>
      <w:r w:rsidRPr="0035733D">
        <w:rPr>
          <w:rFonts w:hAnsi="宋体"/>
          <w:szCs w:val="21"/>
        </w:rPr>
        <w:t>指导思想：在满足相关规范要求的基础上，与现状空间相结合，实现功能布局的合理性、技术设施的先进性、经济的合理性。</w:t>
      </w:r>
    </w:p>
    <w:p w14:paraId="6DB903C7" w14:textId="0CFED1C6" w:rsidR="0035733D" w:rsidRPr="0035733D" w:rsidRDefault="0035733D" w:rsidP="0035733D">
      <w:pPr>
        <w:spacing w:before="306"/>
        <w:ind w:firstLineChars="100" w:firstLine="210"/>
        <w:rPr>
          <w:rFonts w:hAnsi="宋体" w:hint="eastAsia"/>
          <w:szCs w:val="21"/>
        </w:rPr>
      </w:pPr>
      <w:r w:rsidRPr="0035733D">
        <w:rPr>
          <w:rFonts w:hAnsi="宋体" w:hint="eastAsia"/>
          <w:szCs w:val="21"/>
        </w:rPr>
        <w:t>8</w:t>
      </w:r>
      <w:r w:rsidRPr="0035733D">
        <w:rPr>
          <w:rFonts w:hAnsi="宋体"/>
          <w:szCs w:val="21"/>
        </w:rPr>
        <w:t>.</w:t>
      </w:r>
      <w:r w:rsidRPr="0035733D">
        <w:rPr>
          <w:rFonts w:hAnsi="宋体"/>
          <w:szCs w:val="21"/>
        </w:rPr>
        <w:t>目的：</w:t>
      </w:r>
      <w:r w:rsidRPr="0035733D">
        <w:rPr>
          <w:rFonts w:hAnsi="宋体"/>
          <w:szCs w:val="21"/>
        </w:rPr>
        <w:t>1)</w:t>
      </w:r>
      <w:r w:rsidRPr="0035733D">
        <w:rPr>
          <w:rFonts w:hAnsi="宋体"/>
          <w:szCs w:val="21"/>
        </w:rPr>
        <w:t>合理利用现有空间，结合现场情况，合理布局，满足使用功能要求；</w:t>
      </w:r>
      <w:r w:rsidRPr="0035733D">
        <w:rPr>
          <w:rFonts w:hAnsi="宋体"/>
          <w:szCs w:val="21"/>
        </w:rPr>
        <w:t>2)</w:t>
      </w:r>
      <w:r w:rsidRPr="0035733D">
        <w:rPr>
          <w:rFonts w:hAnsi="宋体"/>
          <w:szCs w:val="21"/>
        </w:rPr>
        <w:t>应综合考虑“经济、人文、高效”等因素；</w:t>
      </w:r>
      <w:r w:rsidRPr="0035733D">
        <w:rPr>
          <w:rFonts w:hAnsi="宋体"/>
          <w:szCs w:val="21"/>
        </w:rPr>
        <w:t>3)</w:t>
      </w:r>
      <w:r w:rsidRPr="0035733D">
        <w:rPr>
          <w:rFonts w:hAnsi="宋体"/>
          <w:szCs w:val="21"/>
        </w:rPr>
        <w:t>应在保证现有建筑安全性的基础上进行改造；</w:t>
      </w: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1202E2B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本项目位于北京市西城区阜成门内大街</w:t>
      </w:r>
      <w:r w:rsidRPr="0035733D">
        <w:rPr>
          <w:rFonts w:asciiTheme="minorHAnsi" w:eastAsiaTheme="minorEastAsia" w:hAnsi="宋体" w:cstheme="minorBidi" w:hint="eastAsia"/>
          <w:szCs w:val="21"/>
        </w:rPr>
        <w:t>133</w:t>
      </w:r>
      <w:r w:rsidRPr="0035733D">
        <w:rPr>
          <w:rFonts w:asciiTheme="minorHAnsi" w:eastAsiaTheme="minorEastAsia" w:hAnsi="宋体" w:cstheme="minorBidi" w:hint="eastAsia"/>
          <w:szCs w:val="21"/>
        </w:rPr>
        <w:t>号，东侧为历代帝王庙，西侧为太平桥大街，南侧为阜成门内大街，北侧为西四北头条。总供热面积为</w:t>
      </w:r>
      <w:r w:rsidRPr="0035733D">
        <w:rPr>
          <w:rFonts w:asciiTheme="minorHAnsi" w:eastAsiaTheme="minorEastAsia" w:hAnsi="宋体" w:cstheme="minorBidi" w:hint="eastAsia"/>
          <w:szCs w:val="21"/>
        </w:rPr>
        <w:t>2.21</w:t>
      </w:r>
      <w:r w:rsidRPr="0035733D">
        <w:rPr>
          <w:rFonts w:asciiTheme="minorHAnsi" w:eastAsiaTheme="minorEastAsia" w:hAnsi="宋体" w:cstheme="minorBidi" w:hint="eastAsia"/>
          <w:szCs w:val="21"/>
        </w:rPr>
        <w:t>万平方米。建筑性质为公建（医院），为既有建筑。现状采用锅炉供热，为直接供热。</w:t>
      </w:r>
    </w:p>
    <w:p w14:paraId="13BF531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本工程包含新建热力管线及热力站。</w:t>
      </w:r>
    </w:p>
    <w:p w14:paraId="2DE27C32" w14:textId="4A793FE2" w:rsidR="0035733D" w:rsidRPr="0035733D" w:rsidRDefault="0035733D" w:rsidP="0035733D">
      <w:pPr>
        <w:pStyle w:val="af4"/>
        <w:spacing w:line="360" w:lineRule="auto"/>
        <w:ind w:right="28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一）北京大学人民医院白塔寺院区供热并网项目（热力一次管线部分）</w:t>
      </w:r>
    </w:p>
    <w:p w14:paraId="64C35128"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lastRenderedPageBreak/>
        <w:t>本工程热力一次管线全长约</w:t>
      </w:r>
      <w:r w:rsidRPr="0035733D">
        <w:rPr>
          <w:rFonts w:asciiTheme="minorHAnsi" w:eastAsiaTheme="minorEastAsia" w:hAnsi="宋体" w:cstheme="minorBidi" w:hint="eastAsia"/>
          <w:szCs w:val="21"/>
        </w:rPr>
        <w:t>35</w:t>
      </w:r>
      <w:r w:rsidRPr="0035733D">
        <w:rPr>
          <w:rFonts w:asciiTheme="minorHAnsi" w:eastAsiaTheme="minorEastAsia" w:hAnsi="宋体" w:cstheme="minorBidi" w:hint="eastAsia"/>
          <w:szCs w:val="21"/>
        </w:rPr>
        <w:t>米，管径</w:t>
      </w:r>
      <w:r w:rsidRPr="0035733D">
        <w:rPr>
          <w:rFonts w:asciiTheme="minorHAnsi" w:eastAsiaTheme="minorEastAsia" w:hAnsi="宋体" w:cstheme="minorBidi" w:hint="eastAsia"/>
          <w:szCs w:val="21"/>
        </w:rPr>
        <w:t>DN150</w:t>
      </w:r>
      <w:r w:rsidRPr="0035733D">
        <w:rPr>
          <w:rFonts w:asciiTheme="minorHAnsi" w:eastAsiaTheme="minorEastAsia" w:hAnsi="宋体" w:cstheme="minorBidi" w:hint="eastAsia"/>
          <w:szCs w:val="21"/>
        </w:rPr>
        <w:t>，管线路由如下：</w:t>
      </w:r>
    </w:p>
    <w:p w14:paraId="340D5C90"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热力一次管线于南侧阜成门内大街现状</w:t>
      </w:r>
      <w:r w:rsidRPr="0035733D">
        <w:rPr>
          <w:rFonts w:asciiTheme="minorHAnsi" w:eastAsiaTheme="minorEastAsia" w:hAnsi="宋体" w:cstheme="minorBidi" w:hint="eastAsia"/>
          <w:szCs w:val="21"/>
        </w:rPr>
        <w:t>DN400</w:t>
      </w:r>
      <w:r w:rsidRPr="0035733D">
        <w:rPr>
          <w:rFonts w:asciiTheme="minorHAnsi" w:eastAsiaTheme="minorEastAsia" w:hAnsi="宋体" w:cstheme="minorBidi" w:hint="eastAsia"/>
          <w:szCs w:val="21"/>
        </w:rPr>
        <w:t>干线上开</w:t>
      </w:r>
      <w:r w:rsidRPr="0035733D">
        <w:rPr>
          <w:rFonts w:asciiTheme="minorHAnsi" w:eastAsiaTheme="minorEastAsia" w:hAnsi="宋体" w:cstheme="minorBidi" w:hint="eastAsia"/>
          <w:szCs w:val="21"/>
        </w:rPr>
        <w:t>DN150</w:t>
      </w:r>
      <w:r w:rsidRPr="0035733D">
        <w:rPr>
          <w:rFonts w:asciiTheme="minorHAnsi" w:eastAsiaTheme="minorEastAsia" w:hAnsi="宋体" w:cstheme="minorBidi" w:hint="eastAsia"/>
          <w:szCs w:val="21"/>
        </w:rPr>
        <w:t>管线分支，开口处新建一座检查室，</w:t>
      </w:r>
      <w:r w:rsidRPr="0035733D">
        <w:rPr>
          <w:rFonts w:asciiTheme="minorHAnsi" w:eastAsiaTheme="minorEastAsia" w:hAnsi="宋体" w:cstheme="minorBidi" w:hint="eastAsia"/>
          <w:szCs w:val="21"/>
        </w:rPr>
        <w:t>DN150</w:t>
      </w:r>
      <w:r w:rsidRPr="0035733D">
        <w:rPr>
          <w:rFonts w:asciiTheme="minorHAnsi" w:eastAsiaTheme="minorEastAsia" w:hAnsi="宋体" w:cstheme="minorBidi" w:hint="eastAsia"/>
          <w:szCs w:val="21"/>
        </w:rPr>
        <w:t>管线以暗挖隧道敷设方式向北敷设约</w:t>
      </w:r>
      <w:r w:rsidRPr="0035733D">
        <w:rPr>
          <w:rFonts w:asciiTheme="minorHAnsi" w:eastAsiaTheme="minorEastAsia" w:hAnsi="宋体" w:cstheme="minorBidi" w:hint="eastAsia"/>
          <w:szCs w:val="21"/>
        </w:rPr>
        <w:t>25</w:t>
      </w:r>
      <w:r w:rsidRPr="0035733D">
        <w:rPr>
          <w:rFonts w:asciiTheme="minorHAnsi" w:eastAsiaTheme="minorEastAsia" w:hAnsi="宋体" w:cstheme="minorBidi" w:hint="eastAsia"/>
          <w:szCs w:val="21"/>
        </w:rPr>
        <w:t>米，新建一座翻身检查室，再以半通行地沟敷设方式向东向南敷设约</w:t>
      </w:r>
      <w:r w:rsidRPr="0035733D">
        <w:rPr>
          <w:rFonts w:asciiTheme="minorHAnsi" w:eastAsiaTheme="minorEastAsia" w:hAnsi="宋体" w:cstheme="minorBidi" w:hint="eastAsia"/>
          <w:szCs w:val="21"/>
        </w:rPr>
        <w:t>10</w:t>
      </w:r>
      <w:r w:rsidRPr="0035733D">
        <w:rPr>
          <w:rFonts w:asciiTheme="minorHAnsi" w:eastAsiaTheme="minorEastAsia" w:hAnsi="宋体" w:cstheme="minorBidi" w:hint="eastAsia"/>
          <w:szCs w:val="21"/>
        </w:rPr>
        <w:t>米</w:t>
      </w:r>
      <w:proofErr w:type="gramStart"/>
      <w:r w:rsidRPr="0035733D">
        <w:rPr>
          <w:rFonts w:asciiTheme="minorHAnsi" w:eastAsiaTheme="minorEastAsia" w:hAnsi="宋体" w:cstheme="minorBidi" w:hint="eastAsia"/>
          <w:szCs w:val="21"/>
        </w:rPr>
        <w:t>至规划</w:t>
      </w:r>
      <w:proofErr w:type="gramEnd"/>
      <w:r w:rsidRPr="0035733D">
        <w:rPr>
          <w:rFonts w:asciiTheme="minorHAnsi" w:eastAsiaTheme="minorEastAsia" w:hAnsi="宋体" w:cstheme="minorBidi" w:hint="eastAsia"/>
          <w:szCs w:val="21"/>
        </w:rPr>
        <w:t>热力站（南侧平房）。</w:t>
      </w:r>
    </w:p>
    <w:p w14:paraId="7FA4C73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敷设方式：采用暗挖隧道及半通行地沟的敷设方式，其中暗挖隧道长约</w:t>
      </w:r>
      <w:r w:rsidRPr="0035733D">
        <w:rPr>
          <w:rFonts w:asciiTheme="minorHAnsi" w:eastAsiaTheme="minorEastAsia" w:hAnsi="宋体" w:cstheme="minorBidi" w:hint="eastAsia"/>
          <w:szCs w:val="21"/>
        </w:rPr>
        <w:t>25</w:t>
      </w:r>
      <w:r w:rsidRPr="0035733D">
        <w:rPr>
          <w:rFonts w:asciiTheme="minorHAnsi" w:eastAsiaTheme="minorEastAsia" w:hAnsi="宋体" w:cstheme="minorBidi" w:hint="eastAsia"/>
          <w:szCs w:val="21"/>
        </w:rPr>
        <w:t>米，半通行地沟长约</w:t>
      </w:r>
      <w:r w:rsidRPr="0035733D">
        <w:rPr>
          <w:rFonts w:asciiTheme="minorHAnsi" w:eastAsiaTheme="minorEastAsia" w:hAnsi="宋体" w:cstheme="minorBidi" w:hint="eastAsia"/>
          <w:szCs w:val="21"/>
        </w:rPr>
        <w:t>10</w:t>
      </w:r>
      <w:r w:rsidRPr="0035733D">
        <w:rPr>
          <w:rFonts w:asciiTheme="minorHAnsi" w:eastAsiaTheme="minorEastAsia" w:hAnsi="宋体" w:cstheme="minorBidi" w:hint="eastAsia"/>
          <w:szCs w:val="21"/>
        </w:rPr>
        <w:t>米。</w:t>
      </w:r>
    </w:p>
    <w:p w14:paraId="6F7A9C8F"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设计参数：设计温度</w:t>
      </w:r>
      <w:r w:rsidRPr="0035733D">
        <w:rPr>
          <w:rFonts w:asciiTheme="minorHAnsi" w:eastAsiaTheme="minorEastAsia" w:hAnsi="宋体" w:cstheme="minorBidi" w:hint="eastAsia"/>
          <w:szCs w:val="21"/>
        </w:rPr>
        <w:t>130/70</w:t>
      </w:r>
      <w:r w:rsidRPr="0035733D">
        <w:rPr>
          <w:rFonts w:asciiTheme="minorHAnsi" w:eastAsiaTheme="minorEastAsia" w:hAnsi="宋体" w:cstheme="minorBidi" w:hint="eastAsia"/>
          <w:szCs w:val="21"/>
        </w:rPr>
        <w:t>℃，设计压力</w:t>
      </w:r>
      <w:r w:rsidRPr="0035733D">
        <w:rPr>
          <w:rFonts w:asciiTheme="minorHAnsi" w:eastAsiaTheme="minorEastAsia" w:hAnsi="宋体" w:cstheme="minorBidi" w:hint="eastAsia"/>
          <w:szCs w:val="21"/>
        </w:rPr>
        <w:t>1.57MPa</w:t>
      </w:r>
      <w:r w:rsidRPr="0035733D">
        <w:rPr>
          <w:rFonts w:asciiTheme="minorHAnsi" w:eastAsiaTheme="minorEastAsia" w:hAnsi="宋体" w:cstheme="minorBidi" w:hint="eastAsia"/>
          <w:szCs w:val="21"/>
        </w:rPr>
        <w:t>。</w:t>
      </w:r>
    </w:p>
    <w:p w14:paraId="4DD4FA3B" w14:textId="6659B49F" w:rsidR="0035733D" w:rsidRPr="0035733D" w:rsidRDefault="0035733D" w:rsidP="0035733D">
      <w:pPr>
        <w:pStyle w:val="af4"/>
        <w:spacing w:line="360" w:lineRule="auto"/>
        <w:ind w:right="28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二）北京大学人民医院白塔寺院区供热并网项目（热力站部分）</w:t>
      </w:r>
    </w:p>
    <w:p w14:paraId="7E909301" w14:textId="77777777" w:rsidR="0035733D" w:rsidRPr="0035733D" w:rsidRDefault="0035733D" w:rsidP="0035733D">
      <w:pPr>
        <w:pStyle w:val="af4"/>
        <w:spacing w:line="360" w:lineRule="auto"/>
        <w:ind w:leftChars="171" w:left="359" w:right="280" w:firstLineChars="225" w:firstLine="473"/>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本工程总供热面积为</w:t>
      </w:r>
      <w:r w:rsidRPr="0035733D">
        <w:rPr>
          <w:rFonts w:asciiTheme="minorHAnsi" w:eastAsiaTheme="minorEastAsia" w:hAnsi="宋体" w:cstheme="minorBidi" w:hint="eastAsia"/>
          <w:szCs w:val="21"/>
        </w:rPr>
        <w:t>2.21</w:t>
      </w:r>
      <w:r w:rsidRPr="0035733D">
        <w:rPr>
          <w:rFonts w:asciiTheme="minorHAnsi" w:eastAsiaTheme="minorEastAsia" w:hAnsi="宋体" w:cstheme="minorBidi" w:hint="eastAsia"/>
          <w:szCs w:val="21"/>
        </w:rPr>
        <w:t>万平方米。建筑性质为公建（医院），为既有建筑。散热器采暖系统、生活热水系统均采用供热机组，其中散热器采暖系统热负荷为</w:t>
      </w:r>
      <w:r w:rsidRPr="0035733D">
        <w:rPr>
          <w:rFonts w:asciiTheme="minorHAnsi" w:eastAsiaTheme="minorEastAsia" w:hAnsi="宋体" w:cstheme="minorBidi" w:hint="eastAsia"/>
          <w:szCs w:val="21"/>
        </w:rPr>
        <w:t>2336kW</w:t>
      </w:r>
      <w:r w:rsidRPr="0035733D">
        <w:rPr>
          <w:rFonts w:asciiTheme="minorHAnsi" w:eastAsiaTheme="minorEastAsia" w:hAnsi="宋体" w:cstheme="minorBidi" w:hint="eastAsia"/>
          <w:szCs w:val="21"/>
        </w:rPr>
        <w:t>，生活热水系统热负荷为</w:t>
      </w:r>
      <w:r w:rsidRPr="0035733D">
        <w:rPr>
          <w:rFonts w:asciiTheme="minorHAnsi" w:eastAsiaTheme="minorEastAsia" w:hAnsi="宋体" w:cstheme="minorBidi" w:hint="eastAsia"/>
          <w:szCs w:val="21"/>
        </w:rPr>
        <w:t>603.52kW</w:t>
      </w:r>
      <w:r w:rsidRPr="0035733D">
        <w:rPr>
          <w:rFonts w:asciiTheme="minorHAnsi" w:eastAsiaTheme="minorEastAsia" w:hAnsi="宋体" w:cstheme="minorBidi" w:hint="eastAsia"/>
          <w:szCs w:val="21"/>
        </w:rPr>
        <w:t>，总热负荷为</w:t>
      </w:r>
      <w:r w:rsidRPr="0035733D">
        <w:rPr>
          <w:rFonts w:asciiTheme="minorHAnsi" w:eastAsiaTheme="minorEastAsia" w:hAnsi="宋体" w:cstheme="minorBidi" w:hint="eastAsia"/>
          <w:szCs w:val="21"/>
        </w:rPr>
        <w:t>2939.52kW</w:t>
      </w:r>
      <w:r w:rsidRPr="0035733D">
        <w:rPr>
          <w:rFonts w:asciiTheme="minorHAnsi" w:eastAsiaTheme="minorEastAsia" w:hAnsi="宋体" w:cstheme="minorBidi" w:hint="eastAsia"/>
          <w:szCs w:val="21"/>
        </w:rPr>
        <w:t>。</w:t>
      </w:r>
    </w:p>
    <w:p w14:paraId="0B648AF2" w14:textId="5AEEB8DD" w:rsidR="0035733D" w:rsidRPr="0035733D" w:rsidRDefault="0035733D" w:rsidP="0035733D">
      <w:pPr>
        <w:pStyle w:val="3"/>
        <w:rPr>
          <w:rFonts w:asciiTheme="minorHAnsi" w:eastAsiaTheme="minorEastAsia" w:hAnsi="宋体" w:cstheme="minorBidi" w:hint="eastAsia"/>
          <w:b w:val="0"/>
          <w:bCs w:val="0"/>
          <w:color w:val="auto"/>
          <w:kern w:val="2"/>
          <w:lang w:eastAsia="zh-CN"/>
        </w:rPr>
      </w:pPr>
      <w:bookmarkStart w:id="1" w:name="_Toc90206509"/>
      <w:bookmarkStart w:id="2" w:name="_Toc90783824"/>
      <w:r w:rsidRPr="0035733D">
        <w:rPr>
          <w:rFonts w:asciiTheme="minorHAnsi" w:eastAsiaTheme="minorEastAsia" w:hAnsi="宋体" w:cstheme="minorBidi" w:hint="eastAsia"/>
          <w:b w:val="0"/>
          <w:bCs w:val="0"/>
          <w:color w:val="auto"/>
          <w:kern w:val="2"/>
          <w:lang w:eastAsia="zh-CN"/>
        </w:rPr>
        <w:t>2</w:t>
      </w:r>
      <w:r w:rsidRPr="0035733D">
        <w:rPr>
          <w:rFonts w:asciiTheme="minorHAnsi" w:eastAsiaTheme="minorEastAsia" w:hAnsi="宋体" w:cstheme="minorBidi" w:hint="eastAsia"/>
          <w:b w:val="0"/>
          <w:bCs w:val="0"/>
          <w:color w:val="auto"/>
          <w:kern w:val="2"/>
          <w:lang w:eastAsia="zh-CN"/>
        </w:rPr>
        <w:t>、</w:t>
      </w:r>
      <w:r w:rsidR="00D91D2E">
        <w:rPr>
          <w:rFonts w:asciiTheme="minorHAnsi" w:eastAsiaTheme="minorEastAsia" w:hAnsi="宋体" w:cstheme="minorBidi" w:hint="eastAsia"/>
          <w:b w:val="0"/>
          <w:bCs w:val="0"/>
          <w:color w:val="auto"/>
          <w:kern w:val="2"/>
          <w:lang w:eastAsia="zh-CN"/>
        </w:rPr>
        <w:t>采购</w:t>
      </w:r>
      <w:r w:rsidRPr="0035733D">
        <w:rPr>
          <w:rFonts w:asciiTheme="minorHAnsi" w:eastAsiaTheme="minorEastAsia" w:hAnsi="宋体" w:cstheme="minorBidi" w:hint="eastAsia"/>
          <w:b w:val="0"/>
          <w:bCs w:val="0"/>
          <w:color w:val="auto"/>
          <w:kern w:val="2"/>
          <w:lang w:eastAsia="zh-CN"/>
        </w:rPr>
        <w:t>范围、内容</w:t>
      </w:r>
      <w:bookmarkEnd w:id="1"/>
      <w:bookmarkEnd w:id="2"/>
    </w:p>
    <w:p w14:paraId="2B3329E0" w14:textId="393CE8E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2.1</w:t>
      </w:r>
      <w:r w:rsidR="00D91D2E">
        <w:rPr>
          <w:rFonts w:asciiTheme="minorHAnsi" w:eastAsiaTheme="minorEastAsia" w:hAnsi="宋体" w:cstheme="minorBidi" w:hint="eastAsia"/>
          <w:szCs w:val="21"/>
        </w:rPr>
        <w:t>采购</w:t>
      </w:r>
      <w:r w:rsidRPr="0035733D">
        <w:rPr>
          <w:rFonts w:asciiTheme="minorHAnsi" w:eastAsiaTheme="minorEastAsia" w:hAnsi="宋体" w:cstheme="minorBidi" w:hint="eastAsia"/>
          <w:szCs w:val="21"/>
        </w:rPr>
        <w:t>范围：本次招标为北京大学人民医院白塔寺院区供热并网项目热力工程的施工图设计及相关服务。</w:t>
      </w:r>
    </w:p>
    <w:p w14:paraId="64DA468C"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2.2</w:t>
      </w:r>
      <w:r w:rsidRPr="0035733D">
        <w:rPr>
          <w:rFonts w:asciiTheme="minorHAnsi" w:eastAsiaTheme="minorEastAsia" w:hAnsi="宋体" w:cstheme="minorBidi" w:hint="eastAsia"/>
          <w:szCs w:val="21"/>
        </w:rPr>
        <w:t>本项目为施工图设计招标</w:t>
      </w: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中标后签订设计合同。</w:t>
      </w:r>
    </w:p>
    <w:p w14:paraId="24D15056"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2.3</w:t>
      </w:r>
      <w:r w:rsidRPr="0035733D">
        <w:rPr>
          <w:rFonts w:asciiTheme="minorHAnsi" w:eastAsiaTheme="minorEastAsia" w:hAnsi="宋体" w:cstheme="minorBidi" w:hint="eastAsia"/>
          <w:szCs w:val="21"/>
        </w:rPr>
        <w:t>设计参数</w:t>
      </w:r>
    </w:p>
    <w:p w14:paraId="0D03C72A"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热力一次</w:t>
      </w:r>
      <w:proofErr w:type="gramStart"/>
      <w:r w:rsidRPr="0035733D">
        <w:rPr>
          <w:rFonts w:asciiTheme="minorHAnsi" w:eastAsiaTheme="minorEastAsia" w:hAnsi="宋体" w:cstheme="minorBidi" w:hint="eastAsia"/>
          <w:szCs w:val="21"/>
        </w:rPr>
        <w:t>侧设计</w:t>
      </w:r>
      <w:proofErr w:type="gramEnd"/>
      <w:r w:rsidRPr="0035733D">
        <w:rPr>
          <w:rFonts w:asciiTheme="minorHAnsi" w:eastAsiaTheme="minorEastAsia" w:hAnsi="宋体" w:cstheme="minorBidi" w:hint="eastAsia"/>
          <w:szCs w:val="21"/>
        </w:rPr>
        <w:t>温度</w:t>
      </w:r>
      <w:r w:rsidRPr="0035733D">
        <w:rPr>
          <w:rFonts w:asciiTheme="minorHAnsi" w:eastAsiaTheme="minorEastAsia" w:hAnsi="宋体" w:cstheme="minorBidi" w:hint="eastAsia"/>
          <w:szCs w:val="21"/>
        </w:rPr>
        <w:t>130/70</w:t>
      </w:r>
      <w:r w:rsidRPr="0035733D">
        <w:rPr>
          <w:rFonts w:asciiTheme="minorHAnsi" w:eastAsiaTheme="minorEastAsia" w:hAnsi="宋体" w:cstheme="minorBidi" w:hint="eastAsia"/>
          <w:szCs w:val="21"/>
        </w:rPr>
        <w:t>℃，设计压力</w:t>
      </w:r>
      <w:r w:rsidRPr="0035733D">
        <w:rPr>
          <w:rFonts w:asciiTheme="minorHAnsi" w:eastAsiaTheme="minorEastAsia" w:hAnsi="宋体" w:cstheme="minorBidi" w:hint="eastAsia"/>
          <w:szCs w:val="21"/>
        </w:rPr>
        <w:t>1.57MPa</w:t>
      </w:r>
      <w:r w:rsidRPr="0035733D">
        <w:rPr>
          <w:rFonts w:asciiTheme="minorHAnsi" w:eastAsiaTheme="minorEastAsia" w:hAnsi="宋体" w:cstheme="minorBidi" w:hint="eastAsia"/>
          <w:szCs w:val="21"/>
        </w:rPr>
        <w:t>。采暖系统二次</w:t>
      </w:r>
      <w:proofErr w:type="gramStart"/>
      <w:r w:rsidRPr="0035733D">
        <w:rPr>
          <w:rFonts w:asciiTheme="minorHAnsi" w:eastAsiaTheme="minorEastAsia" w:hAnsi="宋体" w:cstheme="minorBidi" w:hint="eastAsia"/>
          <w:szCs w:val="21"/>
        </w:rPr>
        <w:t>侧设计</w:t>
      </w:r>
      <w:proofErr w:type="gramEnd"/>
      <w:r w:rsidRPr="0035733D">
        <w:rPr>
          <w:rFonts w:asciiTheme="minorHAnsi" w:eastAsiaTheme="minorEastAsia" w:hAnsi="宋体" w:cstheme="minorBidi" w:hint="eastAsia"/>
          <w:szCs w:val="21"/>
        </w:rPr>
        <w:t>温度取</w:t>
      </w:r>
      <w:r w:rsidRPr="0035733D">
        <w:rPr>
          <w:rFonts w:asciiTheme="minorHAnsi" w:eastAsiaTheme="minorEastAsia" w:hAnsi="宋体" w:cstheme="minorBidi" w:hint="eastAsia"/>
          <w:szCs w:val="21"/>
        </w:rPr>
        <w:t>80/60</w:t>
      </w:r>
      <w:r w:rsidRPr="0035733D">
        <w:rPr>
          <w:rFonts w:asciiTheme="minorHAnsi" w:eastAsiaTheme="minorEastAsia" w:hAnsi="宋体" w:cstheme="minorBidi" w:hint="eastAsia"/>
          <w:szCs w:val="21"/>
        </w:rPr>
        <w:t>℃。生活热水系统二次</w:t>
      </w:r>
      <w:proofErr w:type="gramStart"/>
      <w:r w:rsidRPr="0035733D">
        <w:rPr>
          <w:rFonts w:asciiTheme="minorHAnsi" w:eastAsiaTheme="minorEastAsia" w:hAnsi="宋体" w:cstheme="minorBidi" w:hint="eastAsia"/>
          <w:szCs w:val="21"/>
        </w:rPr>
        <w:t>侧设计</w:t>
      </w:r>
      <w:proofErr w:type="gramEnd"/>
      <w:r w:rsidRPr="0035733D">
        <w:rPr>
          <w:rFonts w:asciiTheme="minorHAnsi" w:eastAsiaTheme="minorEastAsia" w:hAnsi="宋体" w:cstheme="minorBidi" w:hint="eastAsia"/>
          <w:szCs w:val="21"/>
        </w:rPr>
        <w:t>温度取</w:t>
      </w:r>
      <w:r w:rsidRPr="0035733D">
        <w:rPr>
          <w:rFonts w:asciiTheme="minorHAnsi" w:eastAsiaTheme="minorEastAsia" w:hAnsi="宋体" w:cstheme="minorBidi" w:hint="eastAsia"/>
          <w:szCs w:val="21"/>
        </w:rPr>
        <w:t>60/12</w:t>
      </w:r>
      <w:r w:rsidRPr="0035733D">
        <w:rPr>
          <w:rFonts w:asciiTheme="minorHAnsi" w:eastAsiaTheme="minorEastAsia" w:hAnsi="宋体" w:cstheme="minorBidi" w:hint="eastAsia"/>
          <w:szCs w:val="21"/>
        </w:rPr>
        <w:t>℃，生活热水考虑备用热源。</w:t>
      </w:r>
    </w:p>
    <w:p w14:paraId="64FC5A84" w14:textId="77777777" w:rsidR="0035733D" w:rsidRPr="0035733D" w:rsidRDefault="0035733D" w:rsidP="0035733D">
      <w:pPr>
        <w:pStyle w:val="3"/>
        <w:numPr>
          <w:ilvl w:val="0"/>
          <w:numId w:val="20"/>
        </w:numPr>
        <w:ind w:left="360" w:firstLine="141"/>
        <w:rPr>
          <w:rFonts w:asciiTheme="minorHAnsi" w:eastAsiaTheme="minorEastAsia" w:hAnsi="宋体" w:cstheme="minorBidi" w:hint="eastAsia"/>
          <w:b w:val="0"/>
          <w:bCs w:val="0"/>
          <w:color w:val="auto"/>
          <w:kern w:val="2"/>
          <w:lang w:eastAsia="zh-CN"/>
        </w:rPr>
      </w:pPr>
      <w:bookmarkStart w:id="3" w:name="_Toc90783825"/>
      <w:bookmarkStart w:id="4" w:name="_Toc90206510"/>
      <w:r w:rsidRPr="0035733D">
        <w:rPr>
          <w:rFonts w:asciiTheme="minorHAnsi" w:eastAsiaTheme="minorEastAsia" w:hAnsi="宋体" w:cstheme="minorBidi" w:hint="eastAsia"/>
          <w:b w:val="0"/>
          <w:bCs w:val="0"/>
          <w:color w:val="auto"/>
          <w:kern w:val="2"/>
          <w:lang w:eastAsia="zh-CN"/>
        </w:rPr>
        <w:t>设计要求</w:t>
      </w:r>
      <w:bookmarkEnd w:id="3"/>
      <w:bookmarkEnd w:id="4"/>
    </w:p>
    <w:p w14:paraId="40296600"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3.1</w:t>
      </w:r>
      <w:r w:rsidRPr="0035733D">
        <w:rPr>
          <w:rFonts w:asciiTheme="minorHAnsi" w:eastAsiaTheme="minorEastAsia" w:hAnsi="宋体" w:cstheme="minorBidi" w:hint="eastAsia"/>
          <w:szCs w:val="21"/>
        </w:rPr>
        <w:t>设计单位须实地踏勘现场，可根据实地踏勘现场情况，根据甲方的实际需求，设计其它合理、可行的改造方案。本次设计要尽可能采用新技术、新设计理念；</w:t>
      </w:r>
      <w:r w:rsidRPr="0035733D">
        <w:rPr>
          <w:rFonts w:asciiTheme="minorHAnsi" w:eastAsiaTheme="minorEastAsia" w:hAnsi="宋体" w:cstheme="minorBidi" w:hint="eastAsia"/>
          <w:szCs w:val="21"/>
        </w:rPr>
        <w:t xml:space="preserve">         </w:t>
      </w:r>
    </w:p>
    <w:p w14:paraId="0F3AE4FF"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3.2</w:t>
      </w:r>
      <w:proofErr w:type="gramStart"/>
      <w:r w:rsidRPr="0035733D">
        <w:rPr>
          <w:rFonts w:asciiTheme="minorHAnsi" w:eastAsiaTheme="minorEastAsia" w:hAnsi="宋体" w:cstheme="minorBidi" w:hint="eastAsia"/>
          <w:szCs w:val="21"/>
        </w:rPr>
        <w:t>各</w:t>
      </w:r>
      <w:proofErr w:type="gramEnd"/>
      <w:r w:rsidRPr="0035733D">
        <w:rPr>
          <w:rFonts w:asciiTheme="minorHAnsi" w:eastAsiaTheme="minorEastAsia" w:hAnsi="宋体" w:cstheme="minorBidi" w:hint="eastAsia"/>
          <w:szCs w:val="21"/>
        </w:rPr>
        <w:t>阶段的设计内容和要求应符合国家相关规范的规定；</w:t>
      </w:r>
      <w:r w:rsidRPr="0035733D">
        <w:rPr>
          <w:rFonts w:asciiTheme="minorHAnsi" w:eastAsiaTheme="minorEastAsia" w:hAnsi="宋体" w:cstheme="minorBidi" w:hint="eastAsia"/>
          <w:szCs w:val="21"/>
        </w:rPr>
        <w:t xml:space="preserve">                        </w:t>
      </w:r>
    </w:p>
    <w:p w14:paraId="616FB9B1" w14:textId="77777777" w:rsidR="0035733D" w:rsidRPr="0035733D" w:rsidRDefault="0035733D" w:rsidP="0035733D">
      <w:pPr>
        <w:pStyle w:val="af4"/>
        <w:tabs>
          <w:tab w:val="left" w:pos="420"/>
        </w:tabs>
        <w:spacing w:line="360" w:lineRule="auto"/>
        <w:ind w:right="280" w:firstLineChars="175" w:firstLine="368"/>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3.3</w:t>
      </w:r>
      <w:r w:rsidRPr="0035733D">
        <w:rPr>
          <w:rFonts w:asciiTheme="minorHAnsi" w:eastAsiaTheme="minorEastAsia" w:hAnsi="宋体" w:cstheme="minorBidi" w:hint="eastAsia"/>
          <w:szCs w:val="21"/>
        </w:rPr>
        <w:t>设计单位在编制设备的技术规格书时，应最大限度地充分体现公平竞争的原则，不得歧视或倾向任何一个设备供应商。</w:t>
      </w:r>
    </w:p>
    <w:p w14:paraId="163397D7" w14:textId="77777777" w:rsidR="0035733D" w:rsidRPr="0035733D" w:rsidRDefault="0035733D" w:rsidP="0035733D">
      <w:pPr>
        <w:pStyle w:val="3"/>
        <w:rPr>
          <w:rFonts w:asciiTheme="minorHAnsi" w:eastAsiaTheme="minorEastAsia" w:hAnsi="宋体" w:cstheme="minorBidi" w:hint="eastAsia"/>
          <w:b w:val="0"/>
          <w:bCs w:val="0"/>
          <w:color w:val="auto"/>
          <w:kern w:val="2"/>
          <w:lang w:eastAsia="zh-CN"/>
        </w:rPr>
      </w:pPr>
      <w:bookmarkStart w:id="5" w:name="_Toc90206512"/>
      <w:bookmarkStart w:id="6" w:name="_Toc90783827"/>
      <w:bookmarkStart w:id="7" w:name="_Toc47857329"/>
      <w:bookmarkStart w:id="8" w:name="_Toc47950131"/>
      <w:bookmarkStart w:id="9" w:name="_Toc47769810"/>
      <w:r w:rsidRPr="0035733D">
        <w:rPr>
          <w:rFonts w:asciiTheme="minorHAnsi" w:eastAsiaTheme="minorEastAsia" w:hAnsi="宋体" w:cstheme="minorBidi" w:hint="eastAsia"/>
          <w:b w:val="0"/>
          <w:bCs w:val="0"/>
          <w:color w:val="auto"/>
          <w:kern w:val="2"/>
          <w:lang w:eastAsia="zh-CN"/>
        </w:rPr>
        <w:t>4</w:t>
      </w:r>
      <w:r w:rsidRPr="0035733D">
        <w:rPr>
          <w:rFonts w:asciiTheme="minorHAnsi" w:eastAsiaTheme="minorEastAsia" w:hAnsi="宋体" w:cstheme="minorBidi" w:hint="eastAsia"/>
          <w:b w:val="0"/>
          <w:bCs w:val="0"/>
          <w:color w:val="auto"/>
          <w:kern w:val="2"/>
          <w:lang w:eastAsia="zh-CN"/>
        </w:rPr>
        <w:t>、主要设计依据</w:t>
      </w:r>
      <w:bookmarkEnd w:id="5"/>
      <w:bookmarkEnd w:id="6"/>
    </w:p>
    <w:p w14:paraId="5454D318" w14:textId="29FCEFDA" w:rsidR="0035733D" w:rsidRPr="0035733D" w:rsidRDefault="00D91D2E" w:rsidP="0035733D">
      <w:pPr>
        <w:pStyle w:val="21"/>
        <w:spacing w:line="360" w:lineRule="auto"/>
        <w:ind w:leftChars="0" w:left="0" w:firstLineChars="200" w:firstLine="420"/>
        <w:rPr>
          <w:rFonts w:hAnsi="宋体" w:hint="eastAsia"/>
          <w:szCs w:val="21"/>
        </w:rPr>
      </w:pPr>
      <w:r>
        <w:rPr>
          <w:rFonts w:hAnsi="宋体" w:hint="eastAsia"/>
          <w:szCs w:val="21"/>
        </w:rPr>
        <w:t>响应</w:t>
      </w:r>
      <w:r w:rsidR="0035733D" w:rsidRPr="0035733D">
        <w:rPr>
          <w:rFonts w:hAnsi="宋体" w:hint="eastAsia"/>
          <w:szCs w:val="21"/>
        </w:rPr>
        <w:t>单位应按下列主要标准和要求进行设计，并保证设计成果在有效时间内得到各个主管部门的批准和认可。</w:t>
      </w:r>
    </w:p>
    <w:p w14:paraId="55331E34" w14:textId="77777777" w:rsidR="0035733D" w:rsidRPr="0035733D" w:rsidRDefault="0035733D" w:rsidP="0035733D">
      <w:pPr>
        <w:widowControl/>
        <w:numPr>
          <w:ilvl w:val="0"/>
          <w:numId w:val="21"/>
        </w:numPr>
        <w:kinsoku w:val="0"/>
        <w:autoSpaceDE w:val="0"/>
        <w:autoSpaceDN w:val="0"/>
        <w:adjustRightInd w:val="0"/>
        <w:snapToGrid w:val="0"/>
        <w:spacing w:line="360" w:lineRule="auto"/>
        <w:ind w:firstLineChars="175" w:firstLine="368"/>
        <w:jc w:val="left"/>
        <w:textAlignment w:val="baseline"/>
        <w:rPr>
          <w:rFonts w:hAnsi="宋体" w:hint="eastAsia"/>
          <w:szCs w:val="21"/>
        </w:rPr>
      </w:pPr>
      <w:r w:rsidRPr="0035733D">
        <w:rPr>
          <w:rFonts w:hAnsi="宋体" w:hint="eastAsia"/>
          <w:szCs w:val="21"/>
        </w:rPr>
        <w:t>《城镇供热管网设计标准》</w:t>
      </w:r>
      <w:r w:rsidRPr="0035733D">
        <w:rPr>
          <w:rFonts w:hAnsi="宋体" w:hint="eastAsia"/>
          <w:szCs w:val="21"/>
        </w:rPr>
        <w:t>CJJ</w:t>
      </w:r>
      <w:r w:rsidRPr="0035733D">
        <w:rPr>
          <w:rFonts w:hAnsi="宋体"/>
          <w:szCs w:val="21"/>
        </w:rPr>
        <w:t>/</w:t>
      </w:r>
      <w:r w:rsidRPr="0035733D">
        <w:rPr>
          <w:rFonts w:hAnsi="宋体" w:hint="eastAsia"/>
          <w:szCs w:val="21"/>
        </w:rPr>
        <w:t>T34-20</w:t>
      </w:r>
      <w:r w:rsidRPr="0035733D">
        <w:rPr>
          <w:rFonts w:hAnsi="宋体"/>
          <w:szCs w:val="21"/>
        </w:rPr>
        <w:t>22</w:t>
      </w:r>
    </w:p>
    <w:p w14:paraId="251A8C9B" w14:textId="77777777" w:rsidR="0035733D" w:rsidRPr="0035733D" w:rsidRDefault="0035733D" w:rsidP="0035733D">
      <w:pPr>
        <w:widowControl/>
        <w:numPr>
          <w:ilvl w:val="0"/>
          <w:numId w:val="21"/>
        </w:numPr>
        <w:kinsoku w:val="0"/>
        <w:autoSpaceDE w:val="0"/>
        <w:autoSpaceDN w:val="0"/>
        <w:adjustRightInd w:val="0"/>
        <w:snapToGrid w:val="0"/>
        <w:spacing w:line="360" w:lineRule="auto"/>
        <w:ind w:firstLineChars="175" w:firstLine="368"/>
        <w:jc w:val="left"/>
        <w:textAlignment w:val="baseline"/>
        <w:rPr>
          <w:rFonts w:hAnsi="宋体" w:hint="eastAsia"/>
          <w:szCs w:val="21"/>
        </w:rPr>
      </w:pPr>
      <w:r w:rsidRPr="0035733D">
        <w:rPr>
          <w:rFonts w:hAnsi="宋体" w:hint="eastAsia"/>
          <w:szCs w:val="21"/>
        </w:rPr>
        <w:t>《城镇供热管网工程施工及验收规范》</w:t>
      </w:r>
      <w:r w:rsidRPr="0035733D">
        <w:rPr>
          <w:rFonts w:hAnsi="宋体" w:hint="eastAsia"/>
          <w:szCs w:val="21"/>
        </w:rPr>
        <w:t>CJJ28-2014</w:t>
      </w:r>
    </w:p>
    <w:p w14:paraId="0690D660" w14:textId="77777777" w:rsidR="0035733D" w:rsidRPr="0035733D" w:rsidRDefault="0035733D" w:rsidP="0035733D">
      <w:pPr>
        <w:spacing w:line="360" w:lineRule="auto"/>
        <w:ind w:firstLineChars="175" w:firstLine="368"/>
        <w:rPr>
          <w:rFonts w:hAnsi="宋体" w:hint="eastAsia"/>
          <w:szCs w:val="21"/>
        </w:rPr>
      </w:pPr>
      <w:r w:rsidRPr="0035733D">
        <w:rPr>
          <w:rFonts w:hAnsi="宋体" w:hint="eastAsia"/>
          <w:szCs w:val="21"/>
        </w:rPr>
        <w:t>（</w:t>
      </w:r>
      <w:r w:rsidRPr="0035733D">
        <w:rPr>
          <w:rFonts w:hAnsi="宋体" w:hint="eastAsia"/>
          <w:szCs w:val="21"/>
        </w:rPr>
        <w:t>2</w:t>
      </w:r>
      <w:r w:rsidRPr="0035733D">
        <w:rPr>
          <w:rFonts w:hAnsi="宋体" w:hint="eastAsia"/>
          <w:szCs w:val="21"/>
        </w:rPr>
        <w:t>）《建筑地基基础设计规范》</w:t>
      </w:r>
      <w:r w:rsidRPr="0035733D">
        <w:rPr>
          <w:rFonts w:hAnsi="宋体" w:hint="eastAsia"/>
          <w:szCs w:val="21"/>
        </w:rPr>
        <w:t>GB50007-2011</w:t>
      </w:r>
    </w:p>
    <w:p w14:paraId="7D7CDFF6" w14:textId="77777777" w:rsidR="0035733D" w:rsidRPr="0035733D" w:rsidRDefault="0035733D" w:rsidP="0035733D">
      <w:pPr>
        <w:spacing w:line="360" w:lineRule="auto"/>
        <w:ind w:firstLineChars="175" w:firstLine="368"/>
        <w:rPr>
          <w:rFonts w:hAnsi="宋体" w:hint="eastAsia"/>
          <w:szCs w:val="21"/>
        </w:rPr>
      </w:pPr>
      <w:r w:rsidRPr="0035733D">
        <w:rPr>
          <w:rFonts w:hAnsi="宋体" w:hint="eastAsia"/>
          <w:szCs w:val="21"/>
        </w:rPr>
        <w:t>（</w:t>
      </w:r>
      <w:r w:rsidRPr="0035733D">
        <w:rPr>
          <w:rFonts w:hAnsi="宋体" w:hint="eastAsia"/>
          <w:szCs w:val="21"/>
        </w:rPr>
        <w:t>3</w:t>
      </w:r>
      <w:r w:rsidRPr="0035733D">
        <w:rPr>
          <w:rFonts w:hAnsi="宋体" w:hint="eastAsia"/>
          <w:szCs w:val="21"/>
        </w:rPr>
        <w:t>）《建筑荷载设计规范》</w:t>
      </w:r>
      <w:r w:rsidRPr="0035733D">
        <w:rPr>
          <w:rFonts w:hAnsi="宋体" w:hint="eastAsia"/>
          <w:szCs w:val="21"/>
        </w:rPr>
        <w:t>GB50009-2012</w:t>
      </w:r>
    </w:p>
    <w:p w14:paraId="3AA8DE53" w14:textId="77777777" w:rsidR="0035733D" w:rsidRPr="0035733D" w:rsidRDefault="0035733D" w:rsidP="0035733D">
      <w:pPr>
        <w:spacing w:line="360" w:lineRule="auto"/>
        <w:ind w:firstLineChars="175" w:firstLine="368"/>
        <w:rPr>
          <w:rFonts w:hAnsi="宋体" w:hint="eastAsia"/>
          <w:szCs w:val="21"/>
        </w:rPr>
      </w:pPr>
      <w:r w:rsidRPr="0035733D">
        <w:rPr>
          <w:rFonts w:hAnsi="宋体" w:hint="eastAsia"/>
          <w:szCs w:val="21"/>
        </w:rPr>
        <w:t>（</w:t>
      </w:r>
      <w:r w:rsidRPr="0035733D">
        <w:rPr>
          <w:rFonts w:hAnsi="宋体" w:hint="eastAsia"/>
          <w:szCs w:val="21"/>
        </w:rPr>
        <w:t>4</w:t>
      </w:r>
      <w:r w:rsidRPr="0035733D">
        <w:rPr>
          <w:rFonts w:hAnsi="宋体" w:hint="eastAsia"/>
          <w:szCs w:val="21"/>
        </w:rPr>
        <w:t>）《城镇供热管网结构设计规范》</w:t>
      </w:r>
      <w:r w:rsidRPr="0035733D">
        <w:rPr>
          <w:rFonts w:hAnsi="宋体" w:hint="eastAsia"/>
          <w:szCs w:val="21"/>
        </w:rPr>
        <w:t>CJJ105-2005</w:t>
      </w:r>
    </w:p>
    <w:p w14:paraId="7B65D6AA" w14:textId="77777777" w:rsidR="0035733D" w:rsidRPr="0035733D" w:rsidRDefault="0035733D" w:rsidP="0035733D">
      <w:pPr>
        <w:spacing w:line="360" w:lineRule="auto"/>
        <w:ind w:firstLineChars="175" w:firstLine="368"/>
        <w:rPr>
          <w:rFonts w:hAnsi="宋体" w:hint="eastAsia"/>
          <w:szCs w:val="21"/>
        </w:rPr>
      </w:pPr>
      <w:r w:rsidRPr="0035733D">
        <w:rPr>
          <w:rFonts w:hAnsi="宋体" w:hint="eastAsia"/>
          <w:szCs w:val="21"/>
        </w:rPr>
        <w:t>（</w:t>
      </w:r>
      <w:r w:rsidRPr="0035733D">
        <w:rPr>
          <w:rFonts w:hAnsi="宋体" w:hint="eastAsia"/>
          <w:szCs w:val="21"/>
        </w:rPr>
        <w:t>5</w:t>
      </w:r>
      <w:r w:rsidRPr="0035733D">
        <w:rPr>
          <w:rFonts w:hAnsi="宋体" w:hint="eastAsia"/>
          <w:szCs w:val="21"/>
        </w:rPr>
        <w:t>）《供热工程项目规范》</w:t>
      </w:r>
      <w:r w:rsidRPr="0035733D">
        <w:rPr>
          <w:rFonts w:hAnsi="宋体" w:hint="eastAsia"/>
          <w:szCs w:val="21"/>
        </w:rPr>
        <w:t>GB55010-2021</w:t>
      </w:r>
    </w:p>
    <w:p w14:paraId="0CE920A9" w14:textId="77777777" w:rsidR="0035733D" w:rsidRPr="0035733D" w:rsidRDefault="0035733D" w:rsidP="0035733D">
      <w:pPr>
        <w:spacing w:line="360" w:lineRule="auto"/>
        <w:ind w:firstLineChars="200" w:firstLine="420"/>
        <w:rPr>
          <w:rFonts w:hAnsi="宋体" w:hint="eastAsia"/>
          <w:szCs w:val="21"/>
        </w:rPr>
      </w:pPr>
      <w:r w:rsidRPr="0035733D">
        <w:rPr>
          <w:rFonts w:hAnsi="宋体" w:hint="eastAsia"/>
          <w:szCs w:val="21"/>
        </w:rPr>
        <w:t>上述标准和技术规范仅是设计的最基本依据，并未包括设计中所涉及到的所有标准和技术规范，这些标准和技</w:t>
      </w:r>
      <w:r w:rsidRPr="0035733D">
        <w:rPr>
          <w:rFonts w:hAnsi="宋体" w:hint="eastAsia"/>
          <w:szCs w:val="21"/>
        </w:rPr>
        <w:lastRenderedPageBreak/>
        <w:t>术规范应为目前的最新版本。</w:t>
      </w:r>
      <w:bookmarkEnd w:id="7"/>
      <w:bookmarkEnd w:id="8"/>
      <w:bookmarkEnd w:id="9"/>
    </w:p>
    <w:p w14:paraId="6696B242" w14:textId="3E5525FD" w:rsidR="0035733D" w:rsidRPr="0035733D" w:rsidRDefault="0035733D" w:rsidP="0035733D">
      <w:pPr>
        <w:pStyle w:val="3"/>
        <w:rPr>
          <w:rFonts w:asciiTheme="minorHAnsi" w:eastAsiaTheme="minorEastAsia" w:hAnsi="宋体" w:cstheme="minorBidi" w:hint="eastAsia"/>
          <w:b w:val="0"/>
          <w:bCs w:val="0"/>
          <w:color w:val="auto"/>
          <w:kern w:val="2"/>
          <w:lang w:eastAsia="zh-CN"/>
        </w:rPr>
      </w:pPr>
      <w:r w:rsidRPr="0035733D">
        <w:rPr>
          <w:rFonts w:asciiTheme="minorHAnsi" w:eastAsiaTheme="minorEastAsia" w:hAnsi="宋体" w:cstheme="minorBidi" w:hint="eastAsia"/>
          <w:b w:val="0"/>
          <w:bCs w:val="0"/>
          <w:color w:val="auto"/>
          <w:kern w:val="2"/>
          <w:lang w:eastAsia="zh-CN"/>
        </w:rPr>
        <w:t>5</w:t>
      </w:r>
      <w:r w:rsidRPr="0035733D">
        <w:rPr>
          <w:rFonts w:asciiTheme="minorHAnsi" w:eastAsiaTheme="minorEastAsia" w:hAnsi="宋体" w:cstheme="minorBidi" w:hint="eastAsia"/>
          <w:b w:val="0"/>
          <w:bCs w:val="0"/>
          <w:color w:val="auto"/>
          <w:kern w:val="2"/>
          <w:lang w:eastAsia="zh-CN"/>
        </w:rPr>
        <w:t>、</w:t>
      </w:r>
      <w:r w:rsidR="00D91D2E">
        <w:rPr>
          <w:rFonts w:asciiTheme="minorHAnsi" w:eastAsiaTheme="minorEastAsia" w:hAnsi="宋体" w:cstheme="minorBidi" w:hint="eastAsia"/>
          <w:b w:val="0"/>
          <w:bCs w:val="0"/>
          <w:color w:val="auto"/>
          <w:kern w:val="2"/>
          <w:lang w:eastAsia="zh-CN"/>
        </w:rPr>
        <w:t>响应</w:t>
      </w:r>
      <w:r w:rsidRPr="0035733D">
        <w:rPr>
          <w:rFonts w:asciiTheme="minorHAnsi" w:eastAsiaTheme="minorEastAsia" w:hAnsi="宋体" w:cstheme="minorBidi" w:hint="eastAsia"/>
          <w:b w:val="0"/>
          <w:bCs w:val="0"/>
          <w:color w:val="auto"/>
          <w:kern w:val="2"/>
          <w:lang w:eastAsia="zh-CN"/>
        </w:rPr>
        <w:t>阶段的设计成果</w:t>
      </w:r>
    </w:p>
    <w:p w14:paraId="3E417707"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 xml:space="preserve">5.1 </w:t>
      </w:r>
      <w:r w:rsidRPr="0035733D">
        <w:rPr>
          <w:rFonts w:asciiTheme="minorHAnsi" w:eastAsiaTheme="minorEastAsia" w:hAnsi="宋体" w:cstheme="minorBidi" w:hint="eastAsia"/>
          <w:szCs w:val="21"/>
        </w:rPr>
        <w:t>设计成果的内容包括：设计说明、图纸、电子文件。</w:t>
      </w:r>
    </w:p>
    <w:p w14:paraId="70801458"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1)</w:t>
      </w:r>
      <w:r w:rsidRPr="0035733D">
        <w:rPr>
          <w:rFonts w:asciiTheme="minorHAnsi" w:eastAsiaTheme="minorEastAsia" w:hAnsi="宋体" w:cstheme="minorBidi" w:hint="eastAsia"/>
          <w:szCs w:val="21"/>
        </w:rPr>
        <w:t>设计说明书</w:t>
      </w:r>
    </w:p>
    <w:p w14:paraId="7C9954C6"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包括各专业设计说明和工程投资估算。其中要重点说明：</w:t>
      </w:r>
    </w:p>
    <w:p w14:paraId="215623D9"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(1)</w:t>
      </w:r>
      <w:r w:rsidRPr="0035733D">
        <w:rPr>
          <w:rFonts w:asciiTheme="minorHAnsi" w:eastAsiaTheme="minorEastAsia" w:hAnsi="宋体" w:cstheme="minorBidi" w:hint="eastAsia"/>
          <w:szCs w:val="21"/>
        </w:rPr>
        <w:t>设计方案说明</w:t>
      </w:r>
    </w:p>
    <w:p w14:paraId="00A9EF50"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包括工程概况、各专业设计说明等。</w:t>
      </w:r>
    </w:p>
    <w:p w14:paraId="124E7B60"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(2)</w:t>
      </w:r>
      <w:r w:rsidRPr="0035733D">
        <w:rPr>
          <w:rFonts w:asciiTheme="minorHAnsi" w:eastAsiaTheme="minorEastAsia" w:hAnsi="宋体" w:cstheme="minorBidi" w:hint="eastAsia"/>
          <w:szCs w:val="21"/>
        </w:rPr>
        <w:t>方案特点</w:t>
      </w:r>
    </w:p>
    <w:p w14:paraId="67DFC4E6"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包括：工艺流程、设计特点、技术路线的合理性等。</w:t>
      </w:r>
      <w:r w:rsidRPr="0035733D">
        <w:rPr>
          <w:rFonts w:asciiTheme="minorHAnsi" w:eastAsiaTheme="minorEastAsia" w:hAnsi="宋体" w:cstheme="minorBidi" w:hint="eastAsia"/>
          <w:szCs w:val="21"/>
        </w:rPr>
        <w:t xml:space="preserve"> </w:t>
      </w:r>
    </w:p>
    <w:p w14:paraId="0E91ABA6"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(3)</w:t>
      </w:r>
      <w:r w:rsidRPr="0035733D">
        <w:rPr>
          <w:rFonts w:asciiTheme="minorHAnsi" w:eastAsiaTheme="minorEastAsia" w:hAnsi="宋体" w:cstheme="minorBidi" w:hint="eastAsia"/>
          <w:szCs w:val="21"/>
        </w:rPr>
        <w:t>工程投资估算表。</w:t>
      </w:r>
    </w:p>
    <w:p w14:paraId="5F052AED"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2)</w:t>
      </w:r>
      <w:r w:rsidRPr="0035733D">
        <w:rPr>
          <w:rFonts w:asciiTheme="minorHAnsi" w:eastAsiaTheme="minorEastAsia" w:hAnsi="宋体" w:cstheme="minorBidi" w:hint="eastAsia"/>
          <w:szCs w:val="21"/>
        </w:rPr>
        <w:t>设计图纸</w:t>
      </w:r>
    </w:p>
    <w:p w14:paraId="644C9F8F"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外线设计图纸至少应包括：</w:t>
      </w:r>
    </w:p>
    <w:p w14:paraId="6A922C81"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1</w:t>
      </w:r>
      <w:r w:rsidRPr="0035733D">
        <w:rPr>
          <w:rFonts w:asciiTheme="minorHAnsi" w:eastAsiaTheme="minorEastAsia" w:hAnsi="宋体" w:cstheme="minorBidi" w:hint="eastAsia"/>
          <w:szCs w:val="21"/>
        </w:rPr>
        <w:t>）管线平面图；管道敷设方式的横断面图</w:t>
      </w:r>
    </w:p>
    <w:p w14:paraId="04C23EDD"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热力站设计图纸至少应包括：</w:t>
      </w:r>
    </w:p>
    <w:p w14:paraId="2AF24A47" w14:textId="77777777"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w:t>
      </w:r>
      <w:r w:rsidRPr="0035733D">
        <w:rPr>
          <w:rFonts w:asciiTheme="minorHAnsi" w:eastAsiaTheme="minorEastAsia" w:hAnsi="宋体" w:cstheme="minorBidi" w:hint="eastAsia"/>
          <w:szCs w:val="21"/>
        </w:rPr>
        <w:t>2</w:t>
      </w:r>
      <w:r w:rsidRPr="0035733D">
        <w:rPr>
          <w:rFonts w:asciiTheme="minorHAnsi" w:eastAsiaTheme="minorEastAsia" w:hAnsi="宋体" w:cstheme="minorBidi" w:hint="eastAsia"/>
          <w:szCs w:val="21"/>
        </w:rPr>
        <w:t>）热力站流程图</w:t>
      </w:r>
    </w:p>
    <w:p w14:paraId="2C183CCB" w14:textId="24B4D1C5" w:rsidR="0035733D" w:rsidRPr="0035733D" w:rsidRDefault="0035733D" w:rsidP="0035733D">
      <w:pPr>
        <w:pStyle w:val="af4"/>
        <w:spacing w:line="360" w:lineRule="auto"/>
        <w:ind w:leftChars="133" w:left="699" w:right="280" w:hangingChars="200" w:hanging="420"/>
        <w:rPr>
          <w:rFonts w:asciiTheme="minorHAnsi" w:eastAsiaTheme="minorEastAsia" w:hAnsi="宋体" w:cstheme="minorBidi" w:hint="eastAsia"/>
          <w:szCs w:val="21"/>
        </w:rPr>
      </w:pPr>
      <w:r w:rsidRPr="0035733D">
        <w:rPr>
          <w:rFonts w:asciiTheme="minorHAnsi" w:eastAsiaTheme="minorEastAsia" w:hAnsi="宋体" w:cstheme="minorBidi" w:hint="eastAsia"/>
          <w:szCs w:val="21"/>
        </w:rPr>
        <w:t>5.2</w:t>
      </w:r>
      <w:r w:rsidRPr="0035733D">
        <w:rPr>
          <w:rFonts w:asciiTheme="minorHAnsi" w:eastAsiaTheme="minorEastAsia" w:hAnsi="宋体" w:cstheme="minorBidi" w:hint="eastAsia"/>
          <w:szCs w:val="21"/>
        </w:rPr>
        <w:t>设计成果形式</w:t>
      </w:r>
    </w:p>
    <w:p w14:paraId="7176B8DB" w14:textId="77777777" w:rsidR="0035733D" w:rsidRPr="0035733D" w:rsidRDefault="0035733D" w:rsidP="0035733D">
      <w:pPr>
        <w:spacing w:line="360" w:lineRule="exact"/>
        <w:rPr>
          <w:rFonts w:hAnsi="宋体" w:hint="eastAsia"/>
          <w:szCs w:val="21"/>
        </w:rPr>
      </w:pPr>
      <w:r w:rsidRPr="0035733D">
        <w:rPr>
          <w:rFonts w:hAnsi="宋体" w:hint="eastAsia"/>
          <w:szCs w:val="21"/>
        </w:rPr>
        <w:t>所有文件、图纸必须全部装订成册，</w:t>
      </w:r>
      <w:r w:rsidRPr="0035733D">
        <w:rPr>
          <w:rFonts w:hAnsi="宋体" w:hint="eastAsia"/>
          <w:szCs w:val="21"/>
        </w:rPr>
        <w:t>A4</w:t>
      </w:r>
      <w:r w:rsidRPr="0035733D">
        <w:rPr>
          <w:rFonts w:hAnsi="宋体" w:hint="eastAsia"/>
          <w:szCs w:val="21"/>
        </w:rPr>
        <w:t>规格（图纸可另册装订，折叠成</w:t>
      </w:r>
      <w:r w:rsidRPr="0035733D">
        <w:rPr>
          <w:rFonts w:hAnsi="宋体" w:hint="eastAsia"/>
          <w:szCs w:val="21"/>
        </w:rPr>
        <w:t>A4</w:t>
      </w:r>
      <w:r w:rsidRPr="0035733D">
        <w:rPr>
          <w:rFonts w:hAnsi="宋体" w:hint="eastAsia"/>
          <w:szCs w:val="21"/>
        </w:rPr>
        <w:t>规格）。</w:t>
      </w:r>
    </w:p>
    <w:p w14:paraId="55DF70B3" w14:textId="73689BA0" w:rsidR="00F96477" w:rsidRPr="009B5253" w:rsidRDefault="002116AA" w:rsidP="0035733D">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35733D" w:rsidRPr="0035733D">
        <w:rPr>
          <w:rFonts w:hAnsi="宋体" w:hint="eastAsia"/>
          <w:szCs w:val="21"/>
        </w:rPr>
        <w:t>38.53793</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739E55E0"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D91D2E">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261D2921"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35733D">
        <w:rPr>
          <w:rFonts w:asciiTheme="minorEastAsia" w:hAnsiTheme="minorEastAsia" w:hint="eastAsia"/>
          <w:szCs w:val="21"/>
        </w:rPr>
        <w:t>2</w:t>
      </w:r>
      <w:r w:rsidR="00936C27" w:rsidRPr="004354CF">
        <w:rPr>
          <w:rFonts w:asciiTheme="minorEastAsia" w:hAnsiTheme="minorEastAsia" w:hint="eastAsia"/>
          <w:szCs w:val="21"/>
        </w:rPr>
        <w:t>年</w:t>
      </w:r>
      <w:r w:rsidR="0035733D">
        <w:rPr>
          <w:rFonts w:asciiTheme="minorEastAsia" w:hAnsiTheme="minorEastAsia" w:hint="eastAsia"/>
          <w:szCs w:val="21"/>
        </w:rPr>
        <w:t>4</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lastRenderedPageBreak/>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6C80551"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35733D" w:rsidRPr="0035733D">
        <w:rPr>
          <w:rFonts w:hAnsi="宋体" w:hint="eastAsia"/>
          <w:szCs w:val="21"/>
        </w:rPr>
        <w:t>市政行业</w:t>
      </w:r>
      <w:r w:rsidR="0035733D" w:rsidRPr="0035733D">
        <w:rPr>
          <w:rFonts w:hAnsi="宋体" w:hint="eastAsia"/>
          <w:szCs w:val="21"/>
        </w:rPr>
        <w:t>(</w:t>
      </w:r>
      <w:r w:rsidR="0035733D" w:rsidRPr="0035733D">
        <w:rPr>
          <w:rFonts w:hAnsi="宋体" w:hint="eastAsia"/>
          <w:szCs w:val="21"/>
        </w:rPr>
        <w:t>热力工程</w:t>
      </w:r>
      <w:r w:rsidR="0035733D" w:rsidRPr="0035733D">
        <w:rPr>
          <w:rFonts w:hAnsi="宋体" w:hint="eastAsia"/>
          <w:szCs w:val="21"/>
        </w:rPr>
        <w:t>)</w:t>
      </w:r>
      <w:r w:rsidR="0035733D" w:rsidRPr="0035733D">
        <w:rPr>
          <w:rFonts w:hAnsi="宋体" w:hint="eastAsia"/>
          <w:szCs w:val="21"/>
        </w:rPr>
        <w:t>设计乙级</w:t>
      </w:r>
      <w:r w:rsidR="0035733D" w:rsidRPr="0035733D">
        <w:rPr>
          <w:rFonts w:hAnsi="宋体" w:hint="eastAsia"/>
          <w:szCs w:val="21"/>
        </w:rPr>
        <w:t>(</w:t>
      </w:r>
      <w:r w:rsidR="0035733D" w:rsidRPr="0035733D">
        <w:rPr>
          <w:rFonts w:hAnsi="宋体" w:hint="eastAsia"/>
          <w:szCs w:val="21"/>
        </w:rPr>
        <w:t>含</w:t>
      </w:r>
      <w:r w:rsidR="0035733D" w:rsidRPr="0035733D">
        <w:rPr>
          <w:rFonts w:hAnsi="宋体" w:hint="eastAsia"/>
          <w:szCs w:val="21"/>
        </w:rPr>
        <w:t>)</w:t>
      </w:r>
      <w:r w:rsidR="0035733D" w:rsidRPr="0035733D">
        <w:rPr>
          <w:rFonts w:hAnsi="宋体" w:hint="eastAsia"/>
          <w:szCs w:val="21"/>
        </w:rPr>
        <w:t>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w:t>
            </w:r>
            <w:r>
              <w:rPr>
                <w:rFonts w:asciiTheme="minorEastAsia" w:hAnsiTheme="minorEastAsia" w:cs="Times New Roman" w:hint="eastAsia"/>
                <w:bCs/>
                <w:szCs w:val="21"/>
              </w:rPr>
              <w:lastRenderedPageBreak/>
              <w:t>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74AAC63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D91D2E">
              <w:rPr>
                <w:rFonts w:asciiTheme="minorEastAsia" w:hAnsiTheme="minorEastAsia" w:cs="Times New Roman" w:hint="eastAsia"/>
                <w:bCs/>
                <w:szCs w:val="21"/>
              </w:rPr>
              <w:t>2</w:t>
            </w:r>
            <w:r w:rsidR="002116AA" w:rsidRPr="00AC6BE7">
              <w:rPr>
                <w:rFonts w:asciiTheme="minorEastAsia" w:hAnsiTheme="minorEastAsia" w:cs="Times New Roman" w:hint="eastAsia"/>
                <w:bCs/>
                <w:szCs w:val="21"/>
              </w:rPr>
              <w:t>年</w:t>
            </w:r>
            <w:r w:rsidR="00D91D2E">
              <w:rPr>
                <w:rFonts w:asciiTheme="minorEastAsia" w:hAnsiTheme="minorEastAsia" w:cs="Times New Roman" w:hint="eastAsia"/>
                <w:bCs/>
                <w:szCs w:val="21"/>
              </w:rPr>
              <w:t>4</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403A8FF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31D9FC6D"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80619">
        <w:rPr>
          <w:rFonts w:ascii="宋体" w:eastAsia="宋体" w:hAnsi="宋体" w:cs="Times New Roman" w:hint="eastAsia"/>
          <w:bCs/>
          <w:szCs w:val="21"/>
        </w:rPr>
        <w:t>5</w:t>
      </w:r>
      <w:r w:rsidR="00AC4E06" w:rsidRPr="003B219A">
        <w:rPr>
          <w:rFonts w:ascii="宋体" w:eastAsia="宋体" w:hAnsi="宋体" w:cs="Times New Roman" w:hint="eastAsia"/>
          <w:bCs/>
          <w:szCs w:val="21"/>
        </w:rPr>
        <w:t>月</w:t>
      </w:r>
      <w:r w:rsidR="00D91D2E">
        <w:rPr>
          <w:rFonts w:ascii="宋体" w:eastAsia="宋体" w:hAnsi="宋体" w:cs="Times New Roman" w:hint="eastAsia"/>
          <w:bCs/>
          <w:szCs w:val="21"/>
        </w:rPr>
        <w:t>13</w:t>
      </w:r>
      <w:r w:rsidR="001C5047"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280619">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280619">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月</w:t>
      </w:r>
      <w:r w:rsidR="00D91D2E">
        <w:rPr>
          <w:rFonts w:ascii="宋体" w:eastAsia="宋体" w:hAnsi="宋体" w:cs="Times New Roman" w:hint="eastAsia"/>
          <w:bCs/>
          <w:szCs w:val="21"/>
        </w:rPr>
        <w:t>13</w:t>
      </w:r>
      <w:r w:rsidR="00DC0587"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280619">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280619">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57F6ADA0"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D91D2E">
        <w:rPr>
          <w:rFonts w:ascii="宋体" w:hAnsi="宋体" w:hint="eastAsia"/>
          <w:bCs/>
          <w:szCs w:val="21"/>
        </w:rPr>
        <w:t>11</w:t>
      </w:r>
      <w:r w:rsidR="00341361" w:rsidRPr="003B219A">
        <w:rPr>
          <w:rFonts w:ascii="宋体" w:hAnsi="宋体" w:hint="eastAsia"/>
          <w:bCs/>
          <w:szCs w:val="21"/>
        </w:rPr>
        <w:t>会议室</w:t>
      </w:r>
    </w:p>
    <w:p w14:paraId="4F9BF8CA" w14:textId="235DF5D3"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80619">
        <w:rPr>
          <w:rFonts w:ascii="宋体" w:eastAsia="宋体" w:hAnsi="宋体" w:cs="Times New Roman" w:hint="eastAsia"/>
          <w:bCs/>
          <w:szCs w:val="21"/>
        </w:rPr>
        <w:t>5</w:t>
      </w:r>
      <w:r w:rsidR="003F326D" w:rsidRPr="003B219A">
        <w:rPr>
          <w:rFonts w:ascii="宋体" w:eastAsia="宋体" w:hAnsi="宋体" w:cs="Times New Roman" w:hint="eastAsia"/>
          <w:bCs/>
          <w:szCs w:val="21"/>
        </w:rPr>
        <w:t>月</w:t>
      </w:r>
      <w:r w:rsidR="00D91D2E">
        <w:rPr>
          <w:rFonts w:ascii="宋体" w:eastAsia="宋体" w:hAnsi="宋体" w:cs="Times New Roman" w:hint="eastAsia"/>
          <w:bCs/>
          <w:szCs w:val="21"/>
        </w:rPr>
        <w:t>13</w:t>
      </w:r>
      <w:r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Pr="003B219A">
        <w:rPr>
          <w:rFonts w:ascii="宋体" w:eastAsia="宋体" w:hAnsi="宋体" w:cs="Times New Roman" w:hint="eastAsia"/>
          <w:bCs/>
          <w:szCs w:val="21"/>
        </w:rPr>
        <w:t>午</w:t>
      </w:r>
      <w:r w:rsidR="00280619">
        <w:rPr>
          <w:rFonts w:ascii="宋体" w:eastAsia="宋体" w:hAnsi="宋体" w:cs="Times New Roman" w:hint="eastAsia"/>
          <w:bCs/>
          <w:szCs w:val="21"/>
        </w:rPr>
        <w:t>14</w:t>
      </w:r>
      <w:r w:rsidRPr="003B219A">
        <w:rPr>
          <w:rFonts w:ascii="宋体" w:eastAsia="宋体" w:hAnsi="宋体" w:cs="Times New Roman" w:hint="eastAsia"/>
          <w:bCs/>
          <w:szCs w:val="21"/>
        </w:rPr>
        <w:t>:</w:t>
      </w:r>
      <w:r w:rsidR="00280619">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29AE19D2"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D91D2E">
        <w:rPr>
          <w:rFonts w:ascii="宋体" w:hAnsi="宋体" w:hint="eastAsia"/>
          <w:bCs/>
          <w:szCs w:val="21"/>
        </w:rPr>
        <w:t>11</w:t>
      </w:r>
      <w:r w:rsidR="00341361" w:rsidRPr="003B219A">
        <w:rPr>
          <w:rFonts w:ascii="宋体" w:hAnsi="宋体" w:hint="eastAsia"/>
          <w:bCs/>
          <w:szCs w:val="21"/>
        </w:rPr>
        <w:t>会议室</w:t>
      </w:r>
    </w:p>
    <w:p w14:paraId="0C9ADE35" w14:textId="39AFA10F"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lastRenderedPageBreak/>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96AE8C7" w14:textId="39C9D63F"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r w:rsidR="00280619">
        <w:rPr>
          <w:rFonts w:ascii="宋体" w:eastAsia="宋体" w:hAnsi="宋体" w:cs="Times New Roman" w:hint="eastAsia"/>
          <w:bCs/>
          <w:szCs w:val="21"/>
        </w:rPr>
        <w:t>现状图</w:t>
      </w:r>
    </w:p>
    <w:p w14:paraId="4C30544D" w14:textId="77956829" w:rsidR="004706D5" w:rsidRPr="000A2F78" w:rsidRDefault="00280619" w:rsidP="004706D5">
      <w:pPr>
        <w:spacing w:line="360" w:lineRule="auto"/>
        <w:jc w:val="left"/>
        <w:rPr>
          <w:rFonts w:ascii="宋体" w:eastAsia="宋体" w:hAnsi="宋体" w:cs="Times New Roman" w:hint="eastAsia"/>
          <w:bCs/>
          <w:szCs w:val="21"/>
        </w:rPr>
      </w:pPr>
      <w:r>
        <w:rPr>
          <w:rFonts w:ascii="宋体" w:eastAsia="宋体" w:hAnsi="宋体" w:cs="Times New Roman" w:hint="eastAsia"/>
          <w:bCs/>
          <w:noProof/>
          <w:szCs w:val="21"/>
        </w:rPr>
        <w:drawing>
          <wp:inline distT="0" distB="0" distL="0" distR="0" wp14:anchorId="57774F7C" wp14:editId="05646578">
            <wp:extent cx="7225286" cy="5611446"/>
            <wp:effectExtent l="0" t="0" r="0" b="8890"/>
            <wp:docPr id="212161043"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1043" name="图片 1" descr="地图&#10;&#10;AI 生成的内容可能不正确。"/>
                    <pic:cNvPicPr/>
                  </pic:nvPicPr>
                  <pic:blipFill>
                    <a:blip r:embed="rId11">
                      <a:extLst>
                        <a:ext uri="{28A0092B-C50C-407E-A947-70E740481C1C}">
                          <a14:useLocalDpi xmlns:a14="http://schemas.microsoft.com/office/drawing/2010/main" val="0"/>
                        </a:ext>
                      </a:extLst>
                    </a:blip>
                    <a:stretch>
                      <a:fillRect/>
                    </a:stretch>
                  </pic:blipFill>
                  <pic:spPr>
                    <a:xfrm>
                      <a:off x="0" y="0"/>
                      <a:ext cx="7228416" cy="5613877"/>
                    </a:xfrm>
                    <a:prstGeom prst="rect">
                      <a:avLst/>
                    </a:prstGeom>
                  </pic:spPr>
                </pic:pic>
              </a:graphicData>
            </a:graphic>
          </wp:inline>
        </w:drawing>
      </w:r>
    </w:p>
    <w:sectPr w:rsidR="004706D5"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4776" w14:textId="77777777" w:rsidR="00CD0183" w:rsidRDefault="00CD0183" w:rsidP="002520F7">
      <w:r>
        <w:separator/>
      </w:r>
    </w:p>
  </w:endnote>
  <w:endnote w:type="continuationSeparator" w:id="0">
    <w:p w14:paraId="4A8FF027" w14:textId="77777777" w:rsidR="00CD0183" w:rsidRDefault="00CD018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566B" w14:textId="77777777" w:rsidR="00CD0183" w:rsidRDefault="00CD0183" w:rsidP="002520F7">
      <w:r>
        <w:separator/>
      </w:r>
    </w:p>
  </w:footnote>
  <w:footnote w:type="continuationSeparator" w:id="0">
    <w:p w14:paraId="198DFA21" w14:textId="77777777" w:rsidR="00CD0183" w:rsidRDefault="00CD0183"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5F230A5A"/>
    <w:multiLevelType w:val="hybridMultilevel"/>
    <w:tmpl w:val="8FFA1466"/>
    <w:lvl w:ilvl="0" w:tplc="B4BAE1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15:restartNumberingAfterBreak="0">
    <w:nsid w:val="6AAA5EA0"/>
    <w:multiLevelType w:val="singleLevel"/>
    <w:tmpl w:val="6AAA5EA0"/>
    <w:lvl w:ilvl="0">
      <w:start w:val="1"/>
      <w:numFmt w:val="decimal"/>
      <w:lvlText w:val="%1."/>
      <w:lvlJc w:val="left"/>
      <w:pPr>
        <w:tabs>
          <w:tab w:val="num" w:pos="312"/>
        </w:tabs>
      </w:pPr>
    </w:lvl>
  </w:abstractNum>
  <w:abstractNum w:abstractNumId="19"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15:restartNumberingAfterBreak="0">
    <w:nsid w:val="781877F4"/>
    <w:multiLevelType w:val="hybridMultilevel"/>
    <w:tmpl w:val="4434CE7E"/>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780228176">
    <w:abstractNumId w:val="14"/>
  </w:num>
  <w:num w:numId="2" w16cid:durableId="1093939498">
    <w:abstractNumId w:val="18"/>
  </w:num>
  <w:num w:numId="3" w16cid:durableId="1559707219">
    <w:abstractNumId w:val="15"/>
  </w:num>
  <w:num w:numId="4" w16cid:durableId="881553498">
    <w:abstractNumId w:val="3"/>
  </w:num>
  <w:num w:numId="5" w16cid:durableId="2011563437">
    <w:abstractNumId w:val="21"/>
  </w:num>
  <w:num w:numId="6" w16cid:durableId="695812477">
    <w:abstractNumId w:val="20"/>
  </w:num>
  <w:num w:numId="7" w16cid:durableId="27071715">
    <w:abstractNumId w:val="16"/>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9"/>
  </w:num>
  <w:num w:numId="16" w16cid:durableId="2082629533">
    <w:abstractNumId w:val="7"/>
  </w:num>
  <w:num w:numId="17" w16cid:durableId="1181817996">
    <w:abstractNumId w:val="12"/>
  </w:num>
  <w:num w:numId="18" w16cid:durableId="1777364960">
    <w:abstractNumId w:val="17"/>
  </w:num>
  <w:num w:numId="19" w16cid:durableId="2032762011">
    <w:abstractNumId w:val="6"/>
  </w:num>
  <w:num w:numId="20" w16cid:durableId="651711639">
    <w:abstractNumId w:val="11"/>
  </w:num>
  <w:num w:numId="21" w16cid:durableId="806314774">
    <w:abstractNumId w:val="0"/>
  </w:num>
  <w:num w:numId="22" w16cid:durableId="298458861">
    <w:abstractNumId w:val="11"/>
  </w:num>
  <w:num w:numId="23" w16cid:durableId="817192718">
    <w:abstractNumId w:val="22"/>
  </w:num>
  <w:num w:numId="24" w16cid:durableId="20509574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35EB4"/>
    <w:rsid w:val="00337E87"/>
    <w:rsid w:val="00341361"/>
    <w:rsid w:val="00347B37"/>
    <w:rsid w:val="00352473"/>
    <w:rsid w:val="00352584"/>
    <w:rsid w:val="00352B8A"/>
    <w:rsid w:val="00353F7F"/>
    <w:rsid w:val="00355271"/>
    <w:rsid w:val="0035733D"/>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230C0"/>
    <w:rsid w:val="00524258"/>
    <w:rsid w:val="00532482"/>
    <w:rsid w:val="00535978"/>
    <w:rsid w:val="00536AF5"/>
    <w:rsid w:val="00540C62"/>
    <w:rsid w:val="00543EB6"/>
    <w:rsid w:val="0055093F"/>
    <w:rsid w:val="005522F5"/>
    <w:rsid w:val="00574743"/>
    <w:rsid w:val="00581701"/>
    <w:rsid w:val="00593196"/>
    <w:rsid w:val="0059571B"/>
    <w:rsid w:val="005972E3"/>
    <w:rsid w:val="005A3F67"/>
    <w:rsid w:val="005A6633"/>
    <w:rsid w:val="005A7BA7"/>
    <w:rsid w:val="005C42E9"/>
    <w:rsid w:val="005E04ED"/>
    <w:rsid w:val="005E3093"/>
    <w:rsid w:val="005F5A0F"/>
    <w:rsid w:val="006031A0"/>
    <w:rsid w:val="0060741D"/>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489B"/>
    <w:rsid w:val="00845F31"/>
    <w:rsid w:val="00846962"/>
    <w:rsid w:val="00850B0F"/>
    <w:rsid w:val="00855A9D"/>
    <w:rsid w:val="008647AE"/>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86BDF"/>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D0183"/>
    <w:rsid w:val="00CE5FF6"/>
    <w:rsid w:val="00CF3EE9"/>
    <w:rsid w:val="00CF59A5"/>
    <w:rsid w:val="00D006D0"/>
    <w:rsid w:val="00D16F30"/>
    <w:rsid w:val="00D21058"/>
    <w:rsid w:val="00D267A7"/>
    <w:rsid w:val="00D300E9"/>
    <w:rsid w:val="00D37EFF"/>
    <w:rsid w:val="00D54F97"/>
    <w:rsid w:val="00D65F5E"/>
    <w:rsid w:val="00D72C03"/>
    <w:rsid w:val="00D80CA9"/>
    <w:rsid w:val="00D80F9A"/>
    <w:rsid w:val="00D83FD9"/>
    <w:rsid w:val="00D91D2E"/>
    <w:rsid w:val="00D95CD0"/>
    <w:rsid w:val="00DA2958"/>
    <w:rsid w:val="00DA3FB1"/>
    <w:rsid w:val="00DA487C"/>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919</Words>
  <Characters>5243</Characters>
  <Application>Microsoft Office Word</Application>
  <DocSecurity>0</DocSecurity>
  <Lines>43</Lines>
  <Paragraphs>12</Paragraphs>
  <ScaleCrop>false</ScaleCrop>
  <Company>Microsoft</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2</cp:revision>
  <cp:lastPrinted>2022-08-26T04:16:00Z</cp:lastPrinted>
  <dcterms:created xsi:type="dcterms:W3CDTF">2025-04-30T06:49:00Z</dcterms:created>
  <dcterms:modified xsi:type="dcterms:W3CDTF">2025-04-30T06:49:00Z</dcterms:modified>
</cp:coreProperties>
</file>