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38923" w14:textId="77777777" w:rsidR="00410353" w:rsidRDefault="00410353" w:rsidP="00410353">
      <w:pPr>
        <w:pStyle w:val="1"/>
        <w:rPr>
          <w:rFonts w:ascii="宋体" w:hAnsi="宋体" w:hint="eastAsia"/>
          <w:sz w:val="32"/>
          <w:szCs w:val="32"/>
        </w:rPr>
      </w:pPr>
      <w:r>
        <w:rPr>
          <w:rFonts w:ascii="宋体" w:hAnsi="宋体" w:hint="eastAsia"/>
          <w:sz w:val="32"/>
          <w:szCs w:val="32"/>
        </w:rPr>
        <w:t>北京大学人民医院</w:t>
      </w:r>
      <w:r w:rsidRPr="00577864">
        <w:rPr>
          <w:rFonts w:ascii="宋体" w:hAnsi="宋体" w:hint="eastAsia"/>
          <w:sz w:val="32"/>
          <w:szCs w:val="32"/>
        </w:rPr>
        <w:t>防火墙续保</w:t>
      </w:r>
      <w:r>
        <w:rPr>
          <w:rFonts w:ascii="宋体" w:hAnsi="宋体" w:hint="eastAsia"/>
          <w:sz w:val="32"/>
          <w:szCs w:val="32"/>
        </w:rPr>
        <w:t>项目</w:t>
      </w:r>
    </w:p>
    <w:p w14:paraId="45B0F528" w14:textId="77777777" w:rsidR="00410353" w:rsidRDefault="00410353" w:rsidP="00410353">
      <w:pPr>
        <w:pStyle w:val="1"/>
        <w:rPr>
          <w:rFonts w:ascii="宋体" w:hAnsi="宋体" w:hint="eastAsia"/>
          <w:sz w:val="32"/>
          <w:szCs w:val="32"/>
        </w:rPr>
      </w:pPr>
      <w:r>
        <w:rPr>
          <w:rFonts w:ascii="宋体" w:hAnsi="宋体" w:hint="eastAsia"/>
          <w:sz w:val="32"/>
          <w:szCs w:val="32"/>
        </w:rPr>
        <w:t>采购文件</w:t>
      </w:r>
    </w:p>
    <w:p w14:paraId="6F873284" w14:textId="77777777" w:rsidR="00C231DC"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项目概述</w:t>
      </w:r>
    </w:p>
    <w:p w14:paraId="30A9E0A0" w14:textId="77777777" w:rsidR="00C231DC" w:rsidRDefault="00000000">
      <w:pPr>
        <w:pStyle w:val="ab"/>
        <w:spacing w:line="360" w:lineRule="auto"/>
        <w:ind w:firstLineChars="202" w:firstLine="424"/>
        <w:jc w:val="left"/>
        <w:rPr>
          <w:rFonts w:ascii="宋体" w:hAnsi="宋体" w:hint="eastAsia"/>
          <w:szCs w:val="21"/>
        </w:rPr>
      </w:pPr>
      <w:r>
        <w:rPr>
          <w:rFonts w:ascii="宋体" w:hAnsi="宋体" w:hint="eastAsia"/>
          <w:szCs w:val="21"/>
        </w:rPr>
        <w:t>为满足医院防火墙设备运行稳定及</w:t>
      </w:r>
      <w:r>
        <w:rPr>
          <w:rFonts w:ascii="宋体" w:hAnsi="宋体"/>
          <w:szCs w:val="21"/>
        </w:rPr>
        <w:t>定期更新升级的</w:t>
      </w:r>
      <w:r>
        <w:rPr>
          <w:rFonts w:ascii="宋体" w:hAnsi="宋体" w:hint="eastAsia"/>
          <w:szCs w:val="21"/>
        </w:rPr>
        <w:t>需求，</w:t>
      </w:r>
      <w:proofErr w:type="gramStart"/>
      <w:r>
        <w:rPr>
          <w:rFonts w:ascii="宋体" w:hAnsi="宋体" w:hint="eastAsia"/>
          <w:szCs w:val="21"/>
        </w:rPr>
        <w:t>招采中心</w:t>
      </w:r>
      <w:proofErr w:type="gramEnd"/>
      <w:r>
        <w:rPr>
          <w:rFonts w:ascii="宋体" w:hAnsi="宋体" w:hint="eastAsia"/>
          <w:szCs w:val="21"/>
        </w:rPr>
        <w:t>拟对北京大学人民医院防火墙</w:t>
      </w:r>
      <w:proofErr w:type="gramStart"/>
      <w:r>
        <w:rPr>
          <w:rFonts w:ascii="宋体" w:hAnsi="宋体" w:hint="eastAsia"/>
          <w:szCs w:val="21"/>
        </w:rPr>
        <w:t>续保进</w:t>
      </w:r>
      <w:proofErr w:type="gramEnd"/>
      <w:r>
        <w:rPr>
          <w:rFonts w:ascii="宋体" w:hAnsi="宋体" w:hint="eastAsia"/>
          <w:szCs w:val="21"/>
        </w:rPr>
        <w:t>行院内招标。</w:t>
      </w:r>
    </w:p>
    <w:p w14:paraId="001B188B" w14:textId="77777777" w:rsidR="00C231DC"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项目预算</w:t>
      </w:r>
    </w:p>
    <w:p w14:paraId="2A894BBD" w14:textId="77777777" w:rsidR="00C231DC" w:rsidRDefault="00000000">
      <w:pPr>
        <w:pStyle w:val="ab"/>
        <w:spacing w:line="360" w:lineRule="auto"/>
        <w:ind w:left="432" w:firstLineChars="0" w:firstLine="0"/>
        <w:rPr>
          <w:rFonts w:ascii="宋体" w:hAnsi="宋体" w:hint="eastAsia"/>
          <w:szCs w:val="21"/>
        </w:rPr>
      </w:pPr>
      <w:r>
        <w:rPr>
          <w:rFonts w:ascii="宋体" w:hAnsi="宋体" w:hint="eastAsia"/>
          <w:szCs w:val="21"/>
        </w:rPr>
        <w:t>项目预算总金额为118064元整。</w:t>
      </w:r>
    </w:p>
    <w:p w14:paraId="702B50D3" w14:textId="77777777" w:rsidR="00C231DC"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服务期</w:t>
      </w:r>
    </w:p>
    <w:p w14:paraId="48C89B99" w14:textId="77777777" w:rsidR="00C231DC" w:rsidRDefault="00000000">
      <w:pPr>
        <w:pStyle w:val="ab"/>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Pr>
          <w:rFonts w:ascii="宋体" w:hAnsi="宋体" w:hint="eastAsia"/>
          <w:szCs w:val="21"/>
        </w:rPr>
        <w:t>自合同签订后一年。</w:t>
      </w:r>
    </w:p>
    <w:p w14:paraId="53061A9E" w14:textId="77777777" w:rsidR="00C231DC"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运</w:t>
      </w:r>
      <w:proofErr w:type="gramStart"/>
      <w:r>
        <w:rPr>
          <w:rFonts w:ascii="宋体" w:hAnsi="宋体" w:hint="eastAsia"/>
          <w:b/>
          <w:szCs w:val="21"/>
        </w:rPr>
        <w:t>维项目</w:t>
      </w:r>
      <w:proofErr w:type="gramEnd"/>
      <w:r>
        <w:rPr>
          <w:rFonts w:ascii="宋体" w:hAnsi="宋体" w:hint="eastAsia"/>
          <w:b/>
          <w:szCs w:val="21"/>
        </w:rPr>
        <w:t>内容及招标参数</w:t>
      </w:r>
    </w:p>
    <w:p w14:paraId="2C37F7AA" w14:textId="77777777" w:rsidR="00C231DC" w:rsidRDefault="00000000">
      <w:pPr>
        <w:spacing w:line="360" w:lineRule="auto"/>
        <w:ind w:firstLine="420"/>
        <w:jc w:val="left"/>
        <w:rPr>
          <w:rFonts w:ascii="宋体" w:hAnsi="宋体" w:hint="eastAsia"/>
          <w:szCs w:val="21"/>
        </w:rPr>
      </w:pPr>
      <w:r>
        <w:rPr>
          <w:rFonts w:ascii="宋体" w:hAnsi="宋体" w:hint="eastAsia"/>
          <w:szCs w:val="21"/>
        </w:rPr>
        <w:t>本项目主要内容是强化北京大学人民医院业务信息系统基础设施和网络数据安全运营保障体系建设，提高信息安全防护能力和个人隐私保护力度，增强安全动态防御、态势感知及应急处置能力，全面提升北京大学人民医院业务信息系统安全保障、应急响应、风险预警与协调处置能力。具体内容如下</w:t>
      </w:r>
      <w:r>
        <w:rPr>
          <w:rFonts w:ascii="宋体" w:hAnsi="宋体"/>
          <w:szCs w:val="21"/>
        </w:rPr>
        <w:t>：</w:t>
      </w:r>
    </w:p>
    <w:p w14:paraId="2757F403" w14:textId="77777777" w:rsidR="00C231DC" w:rsidRDefault="00000000">
      <w:pPr>
        <w:pStyle w:val="a4"/>
        <w:numPr>
          <w:ilvl w:val="0"/>
          <w:numId w:val="2"/>
        </w:numPr>
        <w:spacing w:line="360" w:lineRule="auto"/>
        <w:rPr>
          <w:rFonts w:ascii="宋体" w:hAnsi="宋体" w:hint="eastAsia"/>
          <w:szCs w:val="21"/>
        </w:rPr>
      </w:pPr>
      <w:proofErr w:type="gramStart"/>
      <w:r>
        <w:rPr>
          <w:rFonts w:ascii="宋体" w:hAnsi="宋体" w:hint="eastAsia"/>
          <w:szCs w:val="21"/>
        </w:rPr>
        <w:t>维保服务</w:t>
      </w:r>
      <w:proofErr w:type="gramEnd"/>
      <w:r>
        <w:rPr>
          <w:rFonts w:ascii="宋体" w:hAnsi="宋体" w:hint="eastAsia"/>
          <w:szCs w:val="21"/>
        </w:rPr>
        <w:t>内容：</w:t>
      </w:r>
    </w:p>
    <w:p w14:paraId="6BA5F8E8" w14:textId="77777777" w:rsidR="00C231DC" w:rsidRDefault="00000000">
      <w:pPr>
        <w:pStyle w:val="a4"/>
        <w:numPr>
          <w:ilvl w:val="0"/>
          <w:numId w:val="3"/>
        </w:numPr>
        <w:spacing w:line="360" w:lineRule="auto"/>
        <w:rPr>
          <w:rFonts w:ascii="宋体" w:hAnsi="宋体" w:hint="eastAsia"/>
          <w:szCs w:val="21"/>
        </w:rPr>
      </w:pPr>
      <w:r>
        <w:rPr>
          <w:rFonts w:ascii="宋体" w:hAnsi="宋体"/>
          <w:szCs w:val="21"/>
        </w:rPr>
        <w:t>2台</w:t>
      </w:r>
      <w:r>
        <w:rPr>
          <w:rFonts w:ascii="宋体" w:hAnsi="宋体" w:hint="eastAsia"/>
          <w:szCs w:val="21"/>
        </w:rPr>
        <w:t>山</w:t>
      </w:r>
      <w:proofErr w:type="gramStart"/>
      <w:r>
        <w:rPr>
          <w:rFonts w:ascii="宋体" w:hAnsi="宋体" w:hint="eastAsia"/>
          <w:szCs w:val="21"/>
        </w:rPr>
        <w:t>石网科</w:t>
      </w:r>
      <w:proofErr w:type="gramEnd"/>
      <w:r>
        <w:rPr>
          <w:rFonts w:ascii="宋体" w:hAnsi="宋体" w:hint="eastAsia"/>
          <w:szCs w:val="21"/>
        </w:rPr>
        <w:t>S</w:t>
      </w:r>
      <w:r>
        <w:rPr>
          <w:rFonts w:ascii="宋体" w:hAnsi="宋体"/>
          <w:szCs w:val="21"/>
        </w:rPr>
        <w:t>G-6000-X7180</w:t>
      </w:r>
      <w:r>
        <w:rPr>
          <w:rFonts w:ascii="宋体" w:hAnsi="宋体" w:hint="eastAsia"/>
          <w:szCs w:val="21"/>
        </w:rPr>
        <w:t>防火墙</w:t>
      </w:r>
      <w:r>
        <w:rPr>
          <w:rFonts w:ascii="宋体" w:hAnsi="宋体"/>
          <w:szCs w:val="21"/>
        </w:rPr>
        <w:t>设备，每台设备1年</w:t>
      </w:r>
      <w:proofErr w:type="gramStart"/>
      <w:r>
        <w:rPr>
          <w:rFonts w:ascii="宋体" w:hAnsi="宋体"/>
          <w:szCs w:val="21"/>
        </w:rPr>
        <w:t>硬件维保服务</w:t>
      </w:r>
      <w:proofErr w:type="gramEnd"/>
      <w:r>
        <w:rPr>
          <w:rFonts w:ascii="宋体" w:hAnsi="宋体" w:hint="eastAsia"/>
          <w:szCs w:val="21"/>
        </w:rPr>
        <w:t>；</w:t>
      </w:r>
    </w:p>
    <w:p w14:paraId="594ACE79" w14:textId="77777777" w:rsidR="00C231DC" w:rsidRDefault="00000000">
      <w:pPr>
        <w:pStyle w:val="a4"/>
        <w:numPr>
          <w:ilvl w:val="0"/>
          <w:numId w:val="3"/>
        </w:numPr>
        <w:spacing w:line="360" w:lineRule="auto"/>
        <w:rPr>
          <w:rFonts w:ascii="宋体" w:hAnsi="宋体" w:hint="eastAsia"/>
          <w:szCs w:val="21"/>
        </w:rPr>
      </w:pPr>
      <w:r>
        <w:rPr>
          <w:rFonts w:ascii="宋体" w:hAnsi="宋体"/>
          <w:szCs w:val="21"/>
        </w:rPr>
        <w:t>2台</w:t>
      </w:r>
      <w:r>
        <w:rPr>
          <w:rFonts w:ascii="宋体" w:hAnsi="宋体" w:hint="eastAsia"/>
          <w:szCs w:val="21"/>
        </w:rPr>
        <w:t>山</w:t>
      </w:r>
      <w:proofErr w:type="gramStart"/>
      <w:r>
        <w:rPr>
          <w:rFonts w:ascii="宋体" w:hAnsi="宋体" w:hint="eastAsia"/>
          <w:szCs w:val="21"/>
        </w:rPr>
        <w:t>石网科</w:t>
      </w:r>
      <w:proofErr w:type="gramEnd"/>
      <w:r>
        <w:rPr>
          <w:rFonts w:ascii="宋体" w:hAnsi="宋体" w:hint="eastAsia"/>
          <w:szCs w:val="21"/>
        </w:rPr>
        <w:t>S</w:t>
      </w:r>
      <w:r>
        <w:rPr>
          <w:rFonts w:ascii="宋体" w:hAnsi="宋体"/>
          <w:szCs w:val="21"/>
        </w:rPr>
        <w:t>G-6000-X7180</w:t>
      </w:r>
      <w:r>
        <w:rPr>
          <w:rFonts w:ascii="宋体" w:hAnsi="宋体" w:hint="eastAsia"/>
          <w:szCs w:val="21"/>
        </w:rPr>
        <w:t>防火墙</w:t>
      </w:r>
      <w:r>
        <w:rPr>
          <w:rFonts w:ascii="宋体" w:hAnsi="宋体"/>
          <w:szCs w:val="21"/>
        </w:rPr>
        <w:t>设备，每台设备1年应用识别库升级和基本软件升级维护服务</w:t>
      </w:r>
      <w:r>
        <w:rPr>
          <w:rFonts w:ascii="宋体" w:hAnsi="宋体" w:hint="eastAsia"/>
          <w:szCs w:val="21"/>
        </w:rPr>
        <w:t>；</w:t>
      </w:r>
    </w:p>
    <w:p w14:paraId="25DFCAE8" w14:textId="77777777" w:rsidR="00C231DC" w:rsidRDefault="00000000">
      <w:pPr>
        <w:pStyle w:val="a4"/>
        <w:numPr>
          <w:ilvl w:val="0"/>
          <w:numId w:val="3"/>
        </w:numPr>
        <w:spacing w:line="360" w:lineRule="auto"/>
        <w:rPr>
          <w:rFonts w:ascii="宋体" w:hAnsi="宋体" w:hint="eastAsia"/>
          <w:szCs w:val="21"/>
        </w:rPr>
      </w:pPr>
      <w:r>
        <w:rPr>
          <w:rFonts w:ascii="宋体" w:hAnsi="宋体"/>
          <w:szCs w:val="21"/>
        </w:rPr>
        <w:t>2台</w:t>
      </w:r>
      <w:r>
        <w:rPr>
          <w:rFonts w:ascii="宋体" w:hAnsi="宋体" w:hint="eastAsia"/>
          <w:szCs w:val="21"/>
        </w:rPr>
        <w:t>山</w:t>
      </w:r>
      <w:proofErr w:type="gramStart"/>
      <w:r>
        <w:rPr>
          <w:rFonts w:ascii="宋体" w:hAnsi="宋体" w:hint="eastAsia"/>
          <w:szCs w:val="21"/>
        </w:rPr>
        <w:t>石网科</w:t>
      </w:r>
      <w:proofErr w:type="gramEnd"/>
      <w:r>
        <w:rPr>
          <w:rFonts w:ascii="宋体" w:hAnsi="宋体" w:hint="eastAsia"/>
          <w:szCs w:val="21"/>
        </w:rPr>
        <w:t>S</w:t>
      </w:r>
      <w:r>
        <w:rPr>
          <w:rFonts w:ascii="宋体" w:hAnsi="宋体"/>
          <w:szCs w:val="21"/>
        </w:rPr>
        <w:t>G-6000-X7180</w:t>
      </w:r>
      <w:r>
        <w:rPr>
          <w:rFonts w:ascii="宋体" w:hAnsi="宋体" w:hint="eastAsia"/>
          <w:szCs w:val="21"/>
        </w:rPr>
        <w:t>防火墙</w:t>
      </w:r>
      <w:r>
        <w:rPr>
          <w:rFonts w:ascii="宋体" w:hAnsi="宋体"/>
          <w:szCs w:val="21"/>
        </w:rPr>
        <w:t>设备，每台设备1年防病毒功能</w:t>
      </w:r>
    </w:p>
    <w:p w14:paraId="3259D41B" w14:textId="77777777" w:rsidR="00C231DC" w:rsidRDefault="00000000">
      <w:pPr>
        <w:pStyle w:val="a4"/>
        <w:numPr>
          <w:ilvl w:val="0"/>
          <w:numId w:val="2"/>
        </w:numPr>
        <w:spacing w:line="360" w:lineRule="auto"/>
        <w:rPr>
          <w:rFonts w:ascii="宋体" w:hAnsi="宋体" w:hint="eastAsia"/>
          <w:szCs w:val="21"/>
        </w:rPr>
      </w:pPr>
      <w:bookmarkStart w:id="0" w:name="_Toc283209143"/>
      <w:r>
        <w:rPr>
          <w:rFonts w:ascii="宋体" w:hAnsi="宋体" w:hint="eastAsia"/>
          <w:szCs w:val="21"/>
        </w:rPr>
        <w:t>技术和售后服务要求</w:t>
      </w:r>
    </w:p>
    <w:p w14:paraId="3B2AE1EE" w14:textId="77777777" w:rsidR="00C231DC" w:rsidRDefault="00000000">
      <w:pPr>
        <w:pStyle w:val="a4"/>
        <w:spacing w:line="360" w:lineRule="auto"/>
        <w:ind w:left="432"/>
        <w:rPr>
          <w:rFonts w:ascii="宋体" w:hAnsi="宋体" w:hint="eastAsia"/>
          <w:szCs w:val="21"/>
        </w:rPr>
      </w:pPr>
      <w:r>
        <w:rPr>
          <w:rFonts w:ascii="宋体" w:hAnsi="宋体"/>
          <w:szCs w:val="21"/>
        </w:rPr>
        <w:t>1</w:t>
      </w:r>
      <w:r>
        <w:rPr>
          <w:rFonts w:ascii="宋体" w:hAnsi="宋体" w:hint="eastAsia"/>
          <w:szCs w:val="21"/>
        </w:rPr>
        <w:t>．硬件保险及软件升级服务。提供一年内免费的基本硬件保修服务、应用识别库和基本软件升级维护服务</w:t>
      </w:r>
      <w:r>
        <w:rPr>
          <w:rFonts w:ascii="宋体" w:hAnsi="宋体"/>
          <w:szCs w:val="21"/>
        </w:rPr>
        <w:t>。</w:t>
      </w:r>
    </w:p>
    <w:p w14:paraId="772A444B" w14:textId="77777777" w:rsidR="00C231DC" w:rsidRDefault="00000000">
      <w:pPr>
        <w:pStyle w:val="a4"/>
        <w:spacing w:line="360" w:lineRule="auto"/>
        <w:ind w:left="432"/>
        <w:rPr>
          <w:rFonts w:ascii="宋体" w:hAnsi="宋体" w:hint="eastAsia"/>
          <w:szCs w:val="21"/>
        </w:rPr>
      </w:pPr>
      <w:r>
        <w:rPr>
          <w:rFonts w:ascii="宋体" w:hAnsi="宋体"/>
          <w:szCs w:val="21"/>
        </w:rPr>
        <w:t>2</w:t>
      </w:r>
      <w:r>
        <w:rPr>
          <w:rFonts w:ascii="宋体" w:hAnsi="宋体" w:hint="eastAsia"/>
          <w:szCs w:val="21"/>
        </w:rPr>
        <w:t>．电话咨询与远程调试服务。提供一年内免费的厂家电话、Email及远程技术支持服务。</w:t>
      </w:r>
    </w:p>
    <w:p w14:paraId="2B8AF379" w14:textId="77777777" w:rsidR="00C231DC" w:rsidRDefault="00000000">
      <w:pPr>
        <w:pStyle w:val="a4"/>
        <w:spacing w:line="360" w:lineRule="auto"/>
        <w:ind w:left="432"/>
        <w:rPr>
          <w:rFonts w:ascii="宋体" w:hAnsi="宋体" w:hint="eastAsia"/>
          <w:szCs w:val="21"/>
        </w:rPr>
      </w:pPr>
      <w:r>
        <w:rPr>
          <w:rFonts w:ascii="宋体" w:hAnsi="宋体" w:hint="eastAsia"/>
          <w:szCs w:val="21"/>
        </w:rPr>
        <w:t>3．在线支持服务。提供一年内免费的厂家网站与论坛在线咨询，技术文档下载服务。</w:t>
      </w:r>
    </w:p>
    <w:p w14:paraId="0CAB371C" w14:textId="77777777" w:rsidR="00C231DC" w:rsidRDefault="00000000">
      <w:pPr>
        <w:pStyle w:val="a4"/>
        <w:spacing w:line="360" w:lineRule="auto"/>
        <w:ind w:left="432"/>
        <w:rPr>
          <w:rFonts w:ascii="宋体" w:hAnsi="宋体" w:hint="eastAsia"/>
          <w:szCs w:val="21"/>
        </w:rPr>
      </w:pPr>
      <w:r>
        <w:rPr>
          <w:rFonts w:ascii="宋体" w:hAnsi="宋体" w:hint="eastAsia"/>
          <w:szCs w:val="21"/>
        </w:rPr>
        <w:t>4．快速现场响应服务。提供一年快速响应服务，供应商提供自接到客户</w:t>
      </w:r>
      <w:proofErr w:type="gramStart"/>
      <w:r>
        <w:rPr>
          <w:rFonts w:ascii="宋体" w:hAnsi="宋体" w:hint="eastAsia"/>
          <w:szCs w:val="21"/>
        </w:rPr>
        <w:t>报障起4小时内</w:t>
      </w:r>
      <w:proofErr w:type="gramEnd"/>
      <w:r>
        <w:rPr>
          <w:rFonts w:ascii="宋体" w:hAnsi="宋体" w:hint="eastAsia"/>
          <w:szCs w:val="21"/>
        </w:rPr>
        <w:t>到达客户现场技术支持服务。</w:t>
      </w:r>
    </w:p>
    <w:p w14:paraId="1F6DF1F5" w14:textId="77777777" w:rsidR="00C231DC" w:rsidRDefault="00000000">
      <w:pPr>
        <w:pStyle w:val="a4"/>
        <w:spacing w:line="360" w:lineRule="auto"/>
        <w:ind w:left="432"/>
        <w:rPr>
          <w:rFonts w:ascii="宋体" w:hAnsi="宋体" w:hint="eastAsia"/>
          <w:szCs w:val="21"/>
        </w:rPr>
      </w:pPr>
      <w:r>
        <w:rPr>
          <w:rFonts w:ascii="宋体" w:hAnsi="宋体" w:hint="eastAsia"/>
          <w:szCs w:val="21"/>
        </w:rPr>
        <w:lastRenderedPageBreak/>
        <w:t>5．上门安全调试服务。提供一年上门安装调试服务，若用户有设备维修、升级或网络调整，供应商及厂家需提供工程师上门安装调试服务。</w:t>
      </w:r>
    </w:p>
    <w:p w14:paraId="57E8141A" w14:textId="77777777" w:rsidR="00C231DC" w:rsidRDefault="00000000">
      <w:pPr>
        <w:pStyle w:val="a4"/>
        <w:numPr>
          <w:ilvl w:val="0"/>
          <w:numId w:val="2"/>
        </w:numPr>
        <w:spacing w:line="360" w:lineRule="auto"/>
        <w:rPr>
          <w:rFonts w:ascii="宋体" w:hAnsi="宋体" w:hint="eastAsia"/>
          <w:szCs w:val="21"/>
        </w:rPr>
      </w:pPr>
      <w:r>
        <w:rPr>
          <w:rFonts w:ascii="宋体" w:hAnsi="宋体"/>
          <w:szCs w:val="21"/>
        </w:rPr>
        <w:t>服务标准</w:t>
      </w:r>
    </w:p>
    <w:p w14:paraId="7D5809F3" w14:textId="77777777" w:rsidR="00C231DC" w:rsidRDefault="00000000">
      <w:pPr>
        <w:pStyle w:val="a4"/>
        <w:numPr>
          <w:ilvl w:val="0"/>
          <w:numId w:val="4"/>
        </w:numPr>
        <w:spacing w:line="360" w:lineRule="auto"/>
        <w:rPr>
          <w:rFonts w:ascii="宋体" w:hAnsi="宋体" w:hint="eastAsia"/>
          <w:szCs w:val="21"/>
        </w:rPr>
      </w:pPr>
      <w:r>
        <w:rPr>
          <w:rFonts w:ascii="宋体" w:hAnsi="宋体"/>
          <w:szCs w:val="21"/>
        </w:rPr>
        <w:t>投标人需要制定全面的工作计划，保证按照工作计划进行运维管理。</w:t>
      </w:r>
    </w:p>
    <w:p w14:paraId="3582ADAF" w14:textId="77777777" w:rsidR="00C231DC" w:rsidRDefault="00000000">
      <w:pPr>
        <w:pStyle w:val="a4"/>
        <w:numPr>
          <w:ilvl w:val="0"/>
          <w:numId w:val="4"/>
        </w:numPr>
        <w:spacing w:line="360" w:lineRule="auto"/>
        <w:rPr>
          <w:rFonts w:ascii="宋体" w:hAnsi="宋体" w:hint="eastAsia"/>
          <w:szCs w:val="21"/>
        </w:rPr>
      </w:pPr>
      <w:r>
        <w:rPr>
          <w:rFonts w:ascii="宋体" w:hAnsi="宋体"/>
          <w:szCs w:val="21"/>
        </w:rPr>
        <w:t>投标人必须制定安全管理手册，保证系统的可靠性。</w:t>
      </w:r>
    </w:p>
    <w:p w14:paraId="714DD688" w14:textId="77777777" w:rsidR="00C231DC" w:rsidRDefault="00000000">
      <w:pPr>
        <w:pStyle w:val="a4"/>
        <w:numPr>
          <w:ilvl w:val="0"/>
          <w:numId w:val="4"/>
        </w:numPr>
        <w:spacing w:line="360" w:lineRule="auto"/>
        <w:rPr>
          <w:rFonts w:ascii="宋体" w:hAnsi="宋体" w:hint="eastAsia"/>
          <w:szCs w:val="21"/>
        </w:rPr>
      </w:pPr>
      <w:r>
        <w:rPr>
          <w:rFonts w:ascii="宋体" w:hAnsi="宋体"/>
          <w:szCs w:val="21"/>
        </w:rPr>
        <w:t>投标人必须遵从国家</w:t>
      </w:r>
      <w:proofErr w:type="gramStart"/>
      <w:r>
        <w:rPr>
          <w:rFonts w:ascii="宋体" w:hAnsi="宋体"/>
          <w:szCs w:val="21"/>
        </w:rPr>
        <w:t>卫健委的</w:t>
      </w:r>
      <w:proofErr w:type="gramEnd"/>
      <w:r>
        <w:rPr>
          <w:rFonts w:ascii="宋体" w:hAnsi="宋体"/>
          <w:szCs w:val="21"/>
        </w:rPr>
        <w:t>统一安全标准。</w:t>
      </w:r>
    </w:p>
    <w:p w14:paraId="522C15F1" w14:textId="77777777" w:rsidR="00C231DC" w:rsidRDefault="00000000">
      <w:pPr>
        <w:pStyle w:val="a4"/>
        <w:numPr>
          <w:ilvl w:val="0"/>
          <w:numId w:val="4"/>
        </w:numPr>
        <w:spacing w:line="360" w:lineRule="auto"/>
        <w:rPr>
          <w:rFonts w:ascii="宋体" w:hAnsi="宋体" w:hint="eastAsia"/>
          <w:szCs w:val="21"/>
        </w:rPr>
      </w:pPr>
      <w:r>
        <w:rPr>
          <w:rFonts w:ascii="宋体" w:hAnsi="宋体"/>
          <w:szCs w:val="21"/>
        </w:rPr>
        <w:t>投标人在服务过程中，应对与服务相关的医院现有信息安全防御体系进行梳理，并对医院业务信息安全体系建设中的不合理环节提出改进意见，以帮助招标人提高整体信息安全建设的水平。</w:t>
      </w:r>
    </w:p>
    <w:p w14:paraId="0052A62E" w14:textId="77777777" w:rsidR="00C231DC" w:rsidRDefault="00000000">
      <w:pPr>
        <w:pStyle w:val="a4"/>
        <w:numPr>
          <w:ilvl w:val="0"/>
          <w:numId w:val="4"/>
        </w:numPr>
        <w:spacing w:line="360" w:lineRule="auto"/>
        <w:rPr>
          <w:rFonts w:ascii="宋体" w:hAnsi="宋体" w:hint="eastAsia"/>
          <w:szCs w:val="21"/>
        </w:rPr>
      </w:pPr>
      <w:r>
        <w:rPr>
          <w:rFonts w:ascii="宋体" w:hAnsi="宋体"/>
          <w:szCs w:val="21"/>
        </w:rPr>
        <w:t>投标人应建立严格的质量保证体系，制定项目质量控制方案和实施措施，并督促落实各环节质量控制内容和目标；保证项目各个阶段工作满足采购人对质量的要求。</w:t>
      </w:r>
    </w:p>
    <w:p w14:paraId="7DBDEE33" w14:textId="77777777" w:rsidR="00C231DC" w:rsidRDefault="00000000">
      <w:pPr>
        <w:pStyle w:val="a4"/>
        <w:numPr>
          <w:ilvl w:val="0"/>
          <w:numId w:val="2"/>
        </w:numPr>
        <w:spacing w:line="360" w:lineRule="auto"/>
        <w:rPr>
          <w:rFonts w:ascii="宋体" w:hAnsi="宋体" w:hint="eastAsia"/>
          <w:szCs w:val="21"/>
        </w:rPr>
      </w:pPr>
      <w:r>
        <w:rPr>
          <w:rFonts w:ascii="宋体" w:hAnsi="宋体"/>
          <w:szCs w:val="21"/>
        </w:rPr>
        <w:t>效率</w:t>
      </w:r>
    </w:p>
    <w:p w14:paraId="7A682345" w14:textId="77777777" w:rsidR="00C231DC" w:rsidRDefault="00000000">
      <w:pPr>
        <w:pStyle w:val="a4"/>
        <w:spacing w:line="360" w:lineRule="auto"/>
        <w:ind w:left="432"/>
        <w:rPr>
          <w:rFonts w:ascii="宋体" w:hAnsi="宋体" w:hint="eastAsia"/>
          <w:szCs w:val="21"/>
        </w:rPr>
      </w:pPr>
      <w:r>
        <w:rPr>
          <w:rFonts w:ascii="宋体" w:hAnsi="宋体"/>
          <w:szCs w:val="21"/>
        </w:rPr>
        <w:t>投标人需提供5×8小时故障解决，现场不能解决的问题的响应时间为：根据服务需求的紧急程度，紧急服务需求响应时间为4小时，并提出解决问题的具体可行性措施；非紧急服务需求响应时间为8小时。</w:t>
      </w:r>
      <w:r>
        <w:rPr>
          <w:rFonts w:ascii="宋体" w:hAnsi="宋体" w:hint="eastAsia"/>
          <w:szCs w:val="21"/>
        </w:rPr>
        <w:t>须提供投标人售后服务承诺函。须提供原厂7</w:t>
      </w:r>
      <w:r>
        <w:rPr>
          <w:rFonts w:ascii="宋体" w:hAnsi="宋体"/>
          <w:szCs w:val="21"/>
        </w:rPr>
        <w:t>×24</w:t>
      </w:r>
      <w:r>
        <w:rPr>
          <w:rFonts w:ascii="宋体" w:hAnsi="宋体" w:hint="eastAsia"/>
          <w:szCs w:val="21"/>
        </w:rPr>
        <w:t>小时售后服务承诺函原件</w:t>
      </w:r>
      <w:r>
        <w:rPr>
          <w:rFonts w:ascii="宋体" w:hAnsi="宋体"/>
          <w:szCs w:val="21"/>
        </w:rPr>
        <w:t>。</w:t>
      </w:r>
      <w:bookmarkEnd w:id="0"/>
    </w:p>
    <w:p w14:paraId="36FAC962" w14:textId="77777777" w:rsidR="00C231DC" w:rsidRDefault="00C231DC">
      <w:pPr>
        <w:spacing w:line="360" w:lineRule="auto"/>
        <w:jc w:val="left"/>
        <w:rPr>
          <w:rFonts w:ascii="宋体" w:hAnsi="宋体" w:hint="eastAsia"/>
          <w:szCs w:val="21"/>
        </w:rPr>
      </w:pPr>
    </w:p>
    <w:p w14:paraId="67BFDCE5" w14:textId="77777777" w:rsidR="00C231DC"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投标人资格要求：</w:t>
      </w:r>
    </w:p>
    <w:p w14:paraId="468A2365" w14:textId="77777777" w:rsidR="00C231DC"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3C7CAA3D" w14:textId="77777777" w:rsidR="00C231DC"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14:paraId="159BCA1E" w14:textId="77777777" w:rsidR="00C231DC"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3.投标人在参加本项招标采购活动的最近两年内，在经营活动中无严重违法记录。</w:t>
      </w:r>
    </w:p>
    <w:p w14:paraId="14A5A037" w14:textId="77777777" w:rsidR="00C231DC"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14:paraId="3100241D" w14:textId="77777777" w:rsidR="00C231DC"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5.法律、法规规定的其他条件。</w:t>
      </w:r>
    </w:p>
    <w:p w14:paraId="6D7646F9" w14:textId="77777777" w:rsidR="00C231DC"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Pr>
          <w:rFonts w:asciiTheme="minorEastAsia" w:eastAsiaTheme="minorEastAsia" w:hAnsiTheme="minorEastAsia" w:hint="eastAsia"/>
          <w:szCs w:val="21"/>
        </w:rPr>
        <w:t>2021年1月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14:paraId="6D8DA183" w14:textId="77777777" w:rsidR="00C231DC" w:rsidRDefault="00000000">
      <w:pPr>
        <w:spacing w:beforeLines="50" w:before="156" w:line="288" w:lineRule="auto"/>
        <w:jc w:val="left"/>
        <w:rPr>
          <w:rFonts w:asciiTheme="minorEastAsia" w:eastAsiaTheme="minorEastAsia" w:hAnsiTheme="minorEastAsia" w:hint="eastAsia"/>
          <w:szCs w:val="21"/>
        </w:rPr>
      </w:pPr>
      <w:r>
        <w:rPr>
          <w:rFonts w:asciiTheme="minorEastAsia" w:eastAsiaTheme="minorEastAsia" w:hAnsiTheme="minorEastAsia" w:hint="eastAsia"/>
          <w:color w:val="000000"/>
          <w:szCs w:val="21"/>
        </w:rPr>
        <w:t>我院自行组织采购，院内公开招标。</w:t>
      </w:r>
      <w:proofErr w:type="gramStart"/>
      <w:r>
        <w:rPr>
          <w:rFonts w:asciiTheme="minorEastAsia" w:eastAsiaTheme="minorEastAsia" w:hAnsiTheme="minorEastAsia"/>
          <w:szCs w:val="21"/>
        </w:rPr>
        <w:t>现邀请</w:t>
      </w:r>
      <w:proofErr w:type="gramEnd"/>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6D79FD86" w14:textId="77777777" w:rsidR="00C231DC"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投标文件编写：</w:t>
      </w:r>
    </w:p>
    <w:p w14:paraId="7BFFDCE9"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1．投标书应以中文书写。</w:t>
      </w:r>
    </w:p>
    <w:p w14:paraId="21CAD1C1"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7CDD9D5F"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5CEB318F"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lastRenderedPageBreak/>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w:t>
      </w:r>
      <w:r>
        <w:rPr>
          <w:rFonts w:hint="eastAsia"/>
          <w:highlight w:val="yellow"/>
        </w:rPr>
        <w:t>签字</w:t>
      </w:r>
      <w:r>
        <w:rPr>
          <w:highlight w:val="yellow"/>
        </w:rPr>
        <w:t>或盖</w:t>
      </w:r>
      <w:r>
        <w:t>章</w:t>
      </w:r>
      <w:r>
        <w:rPr>
          <w:rFonts w:hint="eastAsia"/>
        </w:rPr>
        <w:t>和受委托人签字</w:t>
      </w:r>
      <w:r>
        <w:rPr>
          <w:rFonts w:asciiTheme="minorEastAsia" w:hAnsiTheme="minorEastAsia" w:hint="eastAsia"/>
          <w:bCs/>
          <w:szCs w:val="21"/>
        </w:rPr>
        <w:t>）</w:t>
      </w:r>
    </w:p>
    <w:p w14:paraId="45D91217" w14:textId="77777777" w:rsidR="00C231DC" w:rsidRDefault="00000000">
      <w:pPr>
        <w:spacing w:line="360" w:lineRule="exac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）提供近三年内（2021年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3397DFB6" w14:textId="77777777" w:rsidR="00C231DC" w:rsidRDefault="00000000">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C231DC" w14:paraId="54F40A5B" w14:textId="77777777">
        <w:tc>
          <w:tcPr>
            <w:tcW w:w="424" w:type="pct"/>
            <w:vAlign w:val="center"/>
          </w:tcPr>
          <w:p w14:paraId="646E1D69" w14:textId="77777777" w:rsidR="00C231D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6F6B2C3E" w14:textId="77777777" w:rsidR="00C231D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7D8D4453" w14:textId="77777777" w:rsidR="00C231D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服务医院名称</w:t>
            </w:r>
          </w:p>
        </w:tc>
        <w:tc>
          <w:tcPr>
            <w:tcW w:w="1696" w:type="pct"/>
            <w:vAlign w:val="center"/>
          </w:tcPr>
          <w:p w14:paraId="2F832375" w14:textId="77777777" w:rsidR="00C231D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C231DC" w14:paraId="47DFC62F" w14:textId="77777777">
        <w:tc>
          <w:tcPr>
            <w:tcW w:w="424" w:type="pct"/>
            <w:vAlign w:val="center"/>
          </w:tcPr>
          <w:p w14:paraId="313E3082" w14:textId="77777777" w:rsidR="00C231D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39D7B0D6" w14:textId="77777777" w:rsidR="00C231DC" w:rsidRDefault="00C231DC">
            <w:pPr>
              <w:widowControl/>
              <w:jc w:val="center"/>
              <w:rPr>
                <w:rFonts w:asciiTheme="minorEastAsia" w:eastAsiaTheme="minorEastAsia" w:hAnsiTheme="minorEastAsia" w:hint="eastAsia"/>
                <w:bCs/>
                <w:kern w:val="0"/>
                <w:sz w:val="20"/>
                <w:szCs w:val="21"/>
              </w:rPr>
            </w:pPr>
          </w:p>
        </w:tc>
        <w:tc>
          <w:tcPr>
            <w:tcW w:w="1355" w:type="pct"/>
            <w:vAlign w:val="center"/>
          </w:tcPr>
          <w:p w14:paraId="22A7D1C5" w14:textId="77777777" w:rsidR="00C231DC" w:rsidRDefault="00C231DC">
            <w:pPr>
              <w:widowControl/>
              <w:jc w:val="center"/>
              <w:rPr>
                <w:rFonts w:asciiTheme="minorEastAsia" w:eastAsiaTheme="minorEastAsia" w:hAnsiTheme="minorEastAsia" w:hint="eastAsia"/>
                <w:bCs/>
                <w:kern w:val="0"/>
                <w:sz w:val="20"/>
                <w:szCs w:val="21"/>
              </w:rPr>
            </w:pPr>
          </w:p>
        </w:tc>
        <w:tc>
          <w:tcPr>
            <w:tcW w:w="1696" w:type="pct"/>
            <w:vAlign w:val="center"/>
          </w:tcPr>
          <w:p w14:paraId="1B2725BF" w14:textId="77777777" w:rsidR="00C231DC" w:rsidRDefault="00C231DC">
            <w:pPr>
              <w:widowControl/>
              <w:jc w:val="center"/>
              <w:rPr>
                <w:rFonts w:asciiTheme="minorEastAsia" w:eastAsiaTheme="minorEastAsia" w:hAnsiTheme="minorEastAsia" w:hint="eastAsia"/>
                <w:bCs/>
                <w:kern w:val="0"/>
                <w:sz w:val="20"/>
                <w:szCs w:val="21"/>
              </w:rPr>
            </w:pPr>
          </w:p>
        </w:tc>
      </w:tr>
      <w:tr w:rsidR="00C231DC" w14:paraId="3CF2AEB4" w14:textId="77777777">
        <w:tc>
          <w:tcPr>
            <w:tcW w:w="424" w:type="pct"/>
            <w:vAlign w:val="center"/>
          </w:tcPr>
          <w:p w14:paraId="6EC2E2F2" w14:textId="77777777" w:rsidR="00C231D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45895101" w14:textId="77777777" w:rsidR="00C231DC" w:rsidRDefault="00C231DC">
            <w:pPr>
              <w:widowControl/>
              <w:jc w:val="center"/>
              <w:rPr>
                <w:rFonts w:asciiTheme="minorEastAsia" w:eastAsiaTheme="minorEastAsia" w:hAnsiTheme="minorEastAsia" w:hint="eastAsia"/>
                <w:bCs/>
                <w:kern w:val="0"/>
                <w:sz w:val="20"/>
                <w:szCs w:val="21"/>
              </w:rPr>
            </w:pPr>
          </w:p>
        </w:tc>
        <w:tc>
          <w:tcPr>
            <w:tcW w:w="1355" w:type="pct"/>
            <w:vAlign w:val="center"/>
          </w:tcPr>
          <w:p w14:paraId="3FF56D34" w14:textId="77777777" w:rsidR="00C231DC" w:rsidRDefault="00C231DC">
            <w:pPr>
              <w:widowControl/>
              <w:jc w:val="center"/>
              <w:rPr>
                <w:rFonts w:asciiTheme="minorEastAsia" w:eastAsiaTheme="minorEastAsia" w:hAnsiTheme="minorEastAsia" w:hint="eastAsia"/>
                <w:bCs/>
                <w:kern w:val="0"/>
                <w:sz w:val="20"/>
                <w:szCs w:val="21"/>
              </w:rPr>
            </w:pPr>
          </w:p>
        </w:tc>
        <w:tc>
          <w:tcPr>
            <w:tcW w:w="1696" w:type="pct"/>
            <w:vAlign w:val="center"/>
          </w:tcPr>
          <w:p w14:paraId="456B3590" w14:textId="77777777" w:rsidR="00C231DC" w:rsidRDefault="00C231DC">
            <w:pPr>
              <w:widowControl/>
              <w:jc w:val="center"/>
              <w:rPr>
                <w:rFonts w:asciiTheme="minorEastAsia" w:eastAsiaTheme="minorEastAsia" w:hAnsiTheme="minorEastAsia" w:hint="eastAsia"/>
                <w:bCs/>
                <w:kern w:val="0"/>
                <w:sz w:val="20"/>
                <w:szCs w:val="21"/>
              </w:rPr>
            </w:pPr>
          </w:p>
        </w:tc>
      </w:tr>
      <w:tr w:rsidR="00C231DC" w14:paraId="43C52EAC" w14:textId="77777777">
        <w:tc>
          <w:tcPr>
            <w:tcW w:w="424" w:type="pct"/>
            <w:vAlign w:val="center"/>
          </w:tcPr>
          <w:p w14:paraId="4524FD9E" w14:textId="77777777" w:rsidR="00C231D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37226227" w14:textId="77777777" w:rsidR="00C231DC" w:rsidRDefault="00C231DC">
            <w:pPr>
              <w:widowControl/>
              <w:jc w:val="center"/>
              <w:rPr>
                <w:rFonts w:asciiTheme="minorEastAsia" w:eastAsiaTheme="minorEastAsia" w:hAnsiTheme="minorEastAsia" w:hint="eastAsia"/>
                <w:bCs/>
                <w:kern w:val="0"/>
                <w:sz w:val="20"/>
                <w:szCs w:val="21"/>
              </w:rPr>
            </w:pPr>
          </w:p>
        </w:tc>
        <w:tc>
          <w:tcPr>
            <w:tcW w:w="1355" w:type="pct"/>
            <w:vAlign w:val="center"/>
          </w:tcPr>
          <w:p w14:paraId="3D1C3E25" w14:textId="77777777" w:rsidR="00C231DC" w:rsidRDefault="00C231DC">
            <w:pPr>
              <w:widowControl/>
              <w:jc w:val="center"/>
              <w:rPr>
                <w:rFonts w:asciiTheme="minorEastAsia" w:eastAsiaTheme="minorEastAsia" w:hAnsiTheme="minorEastAsia" w:hint="eastAsia"/>
                <w:bCs/>
                <w:kern w:val="0"/>
                <w:sz w:val="20"/>
                <w:szCs w:val="21"/>
              </w:rPr>
            </w:pPr>
          </w:p>
        </w:tc>
        <w:tc>
          <w:tcPr>
            <w:tcW w:w="1696" w:type="pct"/>
            <w:vAlign w:val="center"/>
          </w:tcPr>
          <w:p w14:paraId="7F88F252" w14:textId="77777777" w:rsidR="00C231DC" w:rsidRDefault="00C231DC">
            <w:pPr>
              <w:widowControl/>
              <w:jc w:val="center"/>
              <w:rPr>
                <w:rFonts w:asciiTheme="minorEastAsia" w:eastAsiaTheme="minorEastAsia" w:hAnsiTheme="minorEastAsia" w:hint="eastAsia"/>
                <w:bCs/>
                <w:kern w:val="0"/>
                <w:sz w:val="20"/>
                <w:szCs w:val="21"/>
              </w:rPr>
            </w:pPr>
          </w:p>
        </w:tc>
      </w:tr>
      <w:tr w:rsidR="00C231DC" w14:paraId="09EFE495" w14:textId="77777777">
        <w:tc>
          <w:tcPr>
            <w:tcW w:w="424" w:type="pct"/>
            <w:vAlign w:val="center"/>
          </w:tcPr>
          <w:p w14:paraId="7E9C5220" w14:textId="77777777" w:rsidR="00C231D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4E078711" w14:textId="77777777" w:rsidR="00C231DC" w:rsidRDefault="00C231DC">
            <w:pPr>
              <w:widowControl/>
              <w:jc w:val="center"/>
              <w:rPr>
                <w:rFonts w:asciiTheme="minorEastAsia" w:eastAsiaTheme="minorEastAsia" w:hAnsiTheme="minorEastAsia" w:hint="eastAsia"/>
                <w:bCs/>
                <w:kern w:val="0"/>
                <w:sz w:val="20"/>
                <w:szCs w:val="21"/>
              </w:rPr>
            </w:pPr>
          </w:p>
        </w:tc>
        <w:tc>
          <w:tcPr>
            <w:tcW w:w="1355" w:type="pct"/>
            <w:vAlign w:val="center"/>
          </w:tcPr>
          <w:p w14:paraId="11D57151" w14:textId="77777777" w:rsidR="00C231DC" w:rsidRDefault="00C231DC">
            <w:pPr>
              <w:widowControl/>
              <w:jc w:val="center"/>
              <w:rPr>
                <w:rFonts w:asciiTheme="minorEastAsia" w:eastAsiaTheme="minorEastAsia" w:hAnsiTheme="minorEastAsia" w:hint="eastAsia"/>
                <w:bCs/>
                <w:kern w:val="0"/>
                <w:sz w:val="20"/>
                <w:szCs w:val="21"/>
              </w:rPr>
            </w:pPr>
          </w:p>
        </w:tc>
        <w:tc>
          <w:tcPr>
            <w:tcW w:w="1696" w:type="pct"/>
            <w:vAlign w:val="center"/>
          </w:tcPr>
          <w:p w14:paraId="4468F79C" w14:textId="77777777" w:rsidR="00C231DC" w:rsidRDefault="00C231DC">
            <w:pPr>
              <w:widowControl/>
              <w:jc w:val="center"/>
              <w:rPr>
                <w:rFonts w:asciiTheme="minorEastAsia" w:eastAsiaTheme="minorEastAsia" w:hAnsiTheme="minorEastAsia" w:hint="eastAsia"/>
                <w:bCs/>
                <w:kern w:val="0"/>
                <w:sz w:val="20"/>
                <w:szCs w:val="21"/>
              </w:rPr>
            </w:pPr>
          </w:p>
        </w:tc>
      </w:tr>
      <w:tr w:rsidR="00C231DC" w14:paraId="0091626E" w14:textId="77777777">
        <w:tc>
          <w:tcPr>
            <w:tcW w:w="424" w:type="pct"/>
            <w:vAlign w:val="center"/>
          </w:tcPr>
          <w:p w14:paraId="5320D17D" w14:textId="77777777" w:rsidR="00C231DC"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2D118C71" w14:textId="77777777" w:rsidR="00C231DC" w:rsidRDefault="00C231DC">
            <w:pPr>
              <w:widowControl/>
              <w:jc w:val="center"/>
              <w:rPr>
                <w:rFonts w:asciiTheme="minorEastAsia" w:eastAsiaTheme="minorEastAsia" w:hAnsiTheme="minorEastAsia" w:hint="eastAsia"/>
                <w:bCs/>
                <w:kern w:val="0"/>
                <w:sz w:val="20"/>
                <w:szCs w:val="21"/>
              </w:rPr>
            </w:pPr>
          </w:p>
        </w:tc>
        <w:tc>
          <w:tcPr>
            <w:tcW w:w="1355" w:type="pct"/>
            <w:vAlign w:val="center"/>
          </w:tcPr>
          <w:p w14:paraId="15459156" w14:textId="77777777" w:rsidR="00C231DC" w:rsidRDefault="00C231DC">
            <w:pPr>
              <w:widowControl/>
              <w:jc w:val="center"/>
              <w:rPr>
                <w:rFonts w:asciiTheme="minorEastAsia" w:eastAsiaTheme="minorEastAsia" w:hAnsiTheme="minorEastAsia" w:hint="eastAsia"/>
                <w:bCs/>
                <w:kern w:val="0"/>
                <w:sz w:val="20"/>
                <w:szCs w:val="21"/>
              </w:rPr>
            </w:pPr>
          </w:p>
        </w:tc>
        <w:tc>
          <w:tcPr>
            <w:tcW w:w="1696" w:type="pct"/>
            <w:vAlign w:val="center"/>
          </w:tcPr>
          <w:p w14:paraId="28E55241" w14:textId="77777777" w:rsidR="00C231DC" w:rsidRDefault="00C231DC">
            <w:pPr>
              <w:widowControl/>
              <w:jc w:val="center"/>
              <w:rPr>
                <w:rFonts w:asciiTheme="minorEastAsia" w:eastAsiaTheme="minorEastAsia" w:hAnsiTheme="minorEastAsia" w:hint="eastAsia"/>
                <w:bCs/>
                <w:kern w:val="0"/>
                <w:sz w:val="20"/>
                <w:szCs w:val="21"/>
              </w:rPr>
            </w:pPr>
          </w:p>
        </w:tc>
      </w:tr>
    </w:tbl>
    <w:p w14:paraId="6479CF21"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300C1588"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5AA2E0F7" w14:textId="77777777" w:rsidR="00C231DC" w:rsidRDefault="00000000">
      <w:pPr>
        <w:widowControl/>
        <w:spacing w:line="360" w:lineRule="exact"/>
        <w:jc w:val="left"/>
        <w:rPr>
          <w:rFonts w:asciiTheme="minorEastAsia" w:hAnsiTheme="minorEastAsia" w:hint="eastAsia"/>
          <w:szCs w:val="21"/>
        </w:rPr>
      </w:pP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359D4669"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7）报价单</w:t>
      </w:r>
    </w:p>
    <w:p w14:paraId="6DA30C73" w14:textId="77777777" w:rsidR="00C231D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23217D9B" w14:textId="77777777" w:rsidR="00C231D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5303E1F0" w:rsidR="00C231D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②电子版标书（盖章扫描版）一式壹份，以</w:t>
      </w:r>
      <w:r w:rsidRPr="00E3296B">
        <w:rPr>
          <w:rFonts w:asciiTheme="minorEastAsia" w:hAnsiTheme="minorEastAsia" w:hint="eastAsia"/>
          <w:color w:val="FF0000"/>
          <w:szCs w:val="21"/>
        </w:rPr>
        <w:t>U盘的形式</w:t>
      </w:r>
      <w:r w:rsidR="00E3296B" w:rsidRPr="00E3296B">
        <w:rPr>
          <w:rFonts w:asciiTheme="minorEastAsia" w:hAnsiTheme="minorEastAsia" w:hint="eastAsia"/>
          <w:color w:val="FF0000"/>
          <w:szCs w:val="21"/>
        </w:rPr>
        <w:t>单独</w:t>
      </w:r>
      <w:r w:rsidRPr="00E3296B">
        <w:rPr>
          <w:rFonts w:asciiTheme="minorEastAsia" w:hAnsiTheme="minorEastAsia" w:hint="eastAsia"/>
          <w:color w:val="FF0000"/>
          <w:szCs w:val="21"/>
        </w:rPr>
        <w:t>包装</w:t>
      </w:r>
      <w:r>
        <w:rPr>
          <w:rFonts w:asciiTheme="minorEastAsia" w:hAnsiTheme="minorEastAsia" w:hint="eastAsia"/>
          <w:szCs w:val="21"/>
        </w:rPr>
        <w:t>并加贴封条。</w:t>
      </w:r>
    </w:p>
    <w:p w14:paraId="62DF764E" w14:textId="77777777" w:rsidR="00C231DC"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31CA6E05"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3DEB8DEF"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10B0D4AE"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6ADBDC4B"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0F9F1539"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w:t>
      </w:r>
      <w:r>
        <w:rPr>
          <w:rFonts w:asciiTheme="minorEastAsia" w:hAnsiTheme="minorEastAsia" w:hint="eastAsia"/>
          <w:bCs/>
          <w:szCs w:val="21"/>
          <w:highlight w:val="yellow"/>
        </w:rPr>
        <w:t>上签字或盖</w:t>
      </w:r>
      <w:r>
        <w:rPr>
          <w:rFonts w:asciiTheme="minorEastAsia" w:hAnsiTheme="minorEastAsia" w:hint="eastAsia"/>
          <w:bCs/>
          <w:szCs w:val="21"/>
        </w:rPr>
        <w:t>章；法人代表、受委托人未在授权委托书上签字、盖章。</w:t>
      </w:r>
    </w:p>
    <w:p w14:paraId="64FDD571"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78F2308E" w14:textId="77777777" w:rsidR="00C231DC"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7E3DB5FD" w14:textId="77777777" w:rsidR="00C231DC" w:rsidRDefault="00000000">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207B953C" w14:textId="77777777" w:rsidR="00C231DC"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4018EF0C" w14:textId="43912024" w:rsidR="00C231DC" w:rsidRDefault="00000000">
      <w:pPr>
        <w:widowControl/>
        <w:spacing w:line="288" w:lineRule="auto"/>
        <w:jc w:val="left"/>
        <w:rPr>
          <w:rFonts w:ascii="宋体" w:hAnsi="宋体" w:hint="eastAsia"/>
          <w:szCs w:val="21"/>
        </w:rPr>
      </w:pPr>
      <w:r>
        <w:rPr>
          <w:rFonts w:ascii="宋体" w:hAnsi="宋体" w:hint="eastAsia"/>
          <w:szCs w:val="21"/>
        </w:rPr>
        <w:t>1.递交投标文件时间地点：2024年</w:t>
      </w:r>
      <w:r w:rsidR="00BB17FD">
        <w:rPr>
          <w:rFonts w:ascii="宋体" w:hAnsi="宋体" w:hint="eastAsia"/>
          <w:szCs w:val="21"/>
        </w:rPr>
        <w:t>10</w:t>
      </w:r>
      <w:r>
        <w:rPr>
          <w:rFonts w:ascii="宋体" w:hAnsi="宋体" w:hint="eastAsia"/>
          <w:szCs w:val="21"/>
        </w:rPr>
        <w:t>月</w:t>
      </w:r>
      <w:r w:rsidR="00BB17FD">
        <w:rPr>
          <w:rFonts w:ascii="宋体" w:hAnsi="宋体" w:hint="eastAsia"/>
          <w:szCs w:val="21"/>
        </w:rPr>
        <w:t>2</w:t>
      </w:r>
      <w:r>
        <w:rPr>
          <w:rFonts w:ascii="宋体" w:hAnsi="宋体" w:hint="eastAsia"/>
          <w:szCs w:val="21"/>
        </w:rPr>
        <w:t>8日8:30（北京时间），中</w:t>
      </w:r>
      <w:proofErr w:type="gramStart"/>
      <w:r>
        <w:rPr>
          <w:rFonts w:ascii="宋体" w:hAnsi="宋体" w:hint="eastAsia"/>
          <w:szCs w:val="21"/>
        </w:rPr>
        <w:t>仪大厦</w:t>
      </w:r>
      <w:proofErr w:type="gramEnd"/>
      <w:r>
        <w:rPr>
          <w:rFonts w:ascii="宋体" w:hAnsi="宋体" w:hint="eastAsia"/>
          <w:szCs w:val="21"/>
        </w:rPr>
        <w:t>7层7024A会议室，递交文件截止时间：2024年</w:t>
      </w:r>
      <w:r w:rsidR="00BB17FD">
        <w:rPr>
          <w:rFonts w:ascii="宋体" w:hAnsi="宋体" w:hint="eastAsia"/>
          <w:szCs w:val="21"/>
        </w:rPr>
        <w:t>10</w:t>
      </w:r>
      <w:r>
        <w:rPr>
          <w:rFonts w:ascii="宋体" w:hAnsi="宋体" w:hint="eastAsia"/>
          <w:szCs w:val="21"/>
        </w:rPr>
        <w:t>月</w:t>
      </w:r>
      <w:r w:rsidR="00BB17FD">
        <w:rPr>
          <w:rFonts w:ascii="宋体" w:hAnsi="宋体" w:hint="eastAsia"/>
          <w:szCs w:val="21"/>
        </w:rPr>
        <w:t>2</w:t>
      </w:r>
      <w:r>
        <w:rPr>
          <w:rFonts w:ascii="宋体" w:hAnsi="宋体" w:hint="eastAsia"/>
          <w:szCs w:val="21"/>
        </w:rPr>
        <w:t>8日 9:00逾期送达或未密封的投标文件恕不接受。</w:t>
      </w:r>
    </w:p>
    <w:p w14:paraId="17976771" w14:textId="7D49F5B8" w:rsidR="00C231DC" w:rsidRDefault="00000000">
      <w:pPr>
        <w:widowControl/>
        <w:spacing w:line="288" w:lineRule="auto"/>
        <w:jc w:val="left"/>
        <w:rPr>
          <w:rFonts w:ascii="宋体" w:hAnsi="宋体" w:hint="eastAsia"/>
          <w:szCs w:val="21"/>
        </w:rPr>
      </w:pPr>
      <w:r>
        <w:rPr>
          <w:rFonts w:ascii="宋体" w:hAnsi="宋体" w:hint="eastAsia"/>
          <w:szCs w:val="21"/>
        </w:rPr>
        <w:t>2.开标会议时间及地点： 2024年</w:t>
      </w:r>
      <w:r w:rsidR="00BB17FD">
        <w:rPr>
          <w:rFonts w:ascii="宋体" w:hAnsi="宋体" w:hint="eastAsia"/>
          <w:szCs w:val="21"/>
        </w:rPr>
        <w:t>10</w:t>
      </w:r>
      <w:r>
        <w:rPr>
          <w:rFonts w:ascii="宋体" w:hAnsi="宋体" w:hint="eastAsia"/>
          <w:szCs w:val="21"/>
        </w:rPr>
        <w:t>月</w:t>
      </w:r>
      <w:r w:rsidR="00BB17FD">
        <w:rPr>
          <w:rFonts w:ascii="宋体" w:hAnsi="宋体" w:hint="eastAsia"/>
          <w:szCs w:val="21"/>
        </w:rPr>
        <w:t>2</w:t>
      </w:r>
      <w:r>
        <w:rPr>
          <w:rFonts w:ascii="宋体" w:hAnsi="宋体" w:hint="eastAsia"/>
          <w:szCs w:val="21"/>
        </w:rPr>
        <w:t>8日9:00分整（北京时间），中</w:t>
      </w:r>
      <w:proofErr w:type="gramStart"/>
      <w:r>
        <w:rPr>
          <w:rFonts w:ascii="宋体" w:hAnsi="宋体" w:hint="eastAsia"/>
          <w:szCs w:val="21"/>
        </w:rPr>
        <w:t>仪大厦</w:t>
      </w:r>
      <w:proofErr w:type="gramEnd"/>
      <w:r>
        <w:rPr>
          <w:rFonts w:ascii="宋体" w:hAnsi="宋体" w:hint="eastAsia"/>
          <w:szCs w:val="21"/>
        </w:rPr>
        <w:t>7层7024A会议室。</w:t>
      </w:r>
    </w:p>
    <w:p w14:paraId="266829DA" w14:textId="77777777" w:rsidR="00C231DC" w:rsidRDefault="00000000">
      <w:pPr>
        <w:widowControl/>
        <w:spacing w:line="288" w:lineRule="auto"/>
        <w:jc w:val="left"/>
        <w:rPr>
          <w:rFonts w:ascii="宋体" w:hAnsi="宋体" w:hint="eastAsia"/>
          <w:szCs w:val="21"/>
        </w:rPr>
      </w:pPr>
      <w:r>
        <w:rPr>
          <w:rFonts w:ascii="宋体" w:hAnsi="宋体" w:hint="eastAsia"/>
          <w:szCs w:val="21"/>
        </w:rPr>
        <w:t>3.联系人：李老师 88317043</w:t>
      </w:r>
    </w:p>
    <w:p w14:paraId="051A54D5" w14:textId="77777777" w:rsidR="00C231DC"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379"/>
      </w:tblGrid>
      <w:tr w:rsidR="00C231DC" w14:paraId="4EC0C4D0" w14:textId="77777777" w:rsidTr="001C3828">
        <w:trPr>
          <w:trHeight w:val="353"/>
        </w:trPr>
        <w:tc>
          <w:tcPr>
            <w:tcW w:w="710" w:type="dxa"/>
          </w:tcPr>
          <w:p w14:paraId="5E35318A" w14:textId="77777777" w:rsidR="00C231DC" w:rsidRDefault="00000000">
            <w:pPr>
              <w:ind w:left="52"/>
              <w:rPr>
                <w:kern w:val="0"/>
                <w:sz w:val="22"/>
              </w:rPr>
            </w:pPr>
            <w:proofErr w:type="spellStart"/>
            <w:r>
              <w:rPr>
                <w:kern w:val="0"/>
                <w:sz w:val="22"/>
              </w:rPr>
              <w:t>序号</w:t>
            </w:r>
            <w:proofErr w:type="spellEnd"/>
          </w:p>
        </w:tc>
        <w:tc>
          <w:tcPr>
            <w:tcW w:w="709" w:type="dxa"/>
          </w:tcPr>
          <w:p w14:paraId="39BA63E2" w14:textId="77777777" w:rsidR="00C231DC" w:rsidRDefault="00000000">
            <w:pPr>
              <w:ind w:left="38"/>
              <w:rPr>
                <w:kern w:val="0"/>
                <w:sz w:val="22"/>
              </w:rPr>
            </w:pPr>
            <w:proofErr w:type="spellStart"/>
            <w:r>
              <w:rPr>
                <w:kern w:val="0"/>
                <w:sz w:val="22"/>
              </w:rPr>
              <w:t>分值</w:t>
            </w:r>
            <w:proofErr w:type="spellEnd"/>
          </w:p>
        </w:tc>
        <w:tc>
          <w:tcPr>
            <w:tcW w:w="1842" w:type="dxa"/>
          </w:tcPr>
          <w:p w14:paraId="3E96AC65" w14:textId="77777777" w:rsidR="00C231DC" w:rsidRDefault="00000000">
            <w:pPr>
              <w:ind w:right="106"/>
              <w:jc w:val="center"/>
              <w:rPr>
                <w:kern w:val="0"/>
                <w:sz w:val="22"/>
              </w:rPr>
            </w:pPr>
            <w:proofErr w:type="spellStart"/>
            <w:r>
              <w:rPr>
                <w:kern w:val="0"/>
                <w:sz w:val="22"/>
              </w:rPr>
              <w:t>评分因素分项</w:t>
            </w:r>
            <w:proofErr w:type="spellEnd"/>
          </w:p>
        </w:tc>
        <w:tc>
          <w:tcPr>
            <w:tcW w:w="6379" w:type="dxa"/>
          </w:tcPr>
          <w:p w14:paraId="3560699F" w14:textId="77777777" w:rsidR="00C231DC" w:rsidRDefault="00000000">
            <w:pPr>
              <w:ind w:right="106"/>
              <w:jc w:val="center"/>
              <w:rPr>
                <w:kern w:val="0"/>
                <w:sz w:val="22"/>
              </w:rPr>
            </w:pPr>
            <w:proofErr w:type="spellStart"/>
            <w:r>
              <w:rPr>
                <w:kern w:val="0"/>
                <w:sz w:val="22"/>
              </w:rPr>
              <w:t>评分标准</w:t>
            </w:r>
            <w:proofErr w:type="spellEnd"/>
          </w:p>
        </w:tc>
      </w:tr>
      <w:tr w:rsidR="00C231DC" w14:paraId="32DF7CBC" w14:textId="77777777" w:rsidTr="001C3828">
        <w:trPr>
          <w:trHeight w:val="1090"/>
        </w:trPr>
        <w:tc>
          <w:tcPr>
            <w:tcW w:w="710" w:type="dxa"/>
            <w:vAlign w:val="center"/>
          </w:tcPr>
          <w:p w14:paraId="544B476A" w14:textId="77777777" w:rsidR="00C231DC" w:rsidRDefault="00000000">
            <w:pPr>
              <w:ind w:left="52"/>
              <w:rPr>
                <w:kern w:val="0"/>
                <w:sz w:val="22"/>
              </w:rPr>
            </w:pPr>
            <w:proofErr w:type="spellStart"/>
            <w:r>
              <w:rPr>
                <w:kern w:val="0"/>
                <w:sz w:val="22"/>
              </w:rPr>
              <w:lastRenderedPageBreak/>
              <w:t>价格</w:t>
            </w:r>
            <w:proofErr w:type="spellEnd"/>
          </w:p>
        </w:tc>
        <w:tc>
          <w:tcPr>
            <w:tcW w:w="709" w:type="dxa"/>
            <w:vAlign w:val="center"/>
          </w:tcPr>
          <w:p w14:paraId="66FF7DE7" w14:textId="77777777" w:rsidR="00C231DC" w:rsidRDefault="00000000">
            <w:pPr>
              <w:rPr>
                <w:kern w:val="0"/>
                <w:sz w:val="22"/>
              </w:rPr>
            </w:pPr>
            <w:r>
              <w:rPr>
                <w:rFonts w:asciiTheme="minorEastAsia" w:eastAsiaTheme="minorEastAsia" w:hAnsiTheme="minorEastAsia" w:cs="Calibri" w:hint="eastAsia"/>
                <w:kern w:val="0"/>
                <w:sz w:val="22"/>
              </w:rPr>
              <w:t>3</w:t>
            </w:r>
            <w:r>
              <w:rPr>
                <w:rFonts w:ascii="Calibri" w:eastAsia="Calibri" w:hAnsi="Calibri" w:cs="Calibri"/>
                <w:kern w:val="0"/>
                <w:sz w:val="22"/>
              </w:rPr>
              <w:t>0</w:t>
            </w:r>
          </w:p>
        </w:tc>
        <w:tc>
          <w:tcPr>
            <w:tcW w:w="1842" w:type="dxa"/>
            <w:vAlign w:val="center"/>
          </w:tcPr>
          <w:p w14:paraId="728E034C" w14:textId="77777777" w:rsidR="00C231DC" w:rsidRDefault="00000000">
            <w:pPr>
              <w:rPr>
                <w:kern w:val="0"/>
                <w:sz w:val="22"/>
              </w:rPr>
            </w:pPr>
            <w:proofErr w:type="spellStart"/>
            <w:r>
              <w:rPr>
                <w:kern w:val="0"/>
                <w:sz w:val="22"/>
              </w:rPr>
              <w:t>评标价格</w:t>
            </w:r>
            <w:proofErr w:type="spellEnd"/>
          </w:p>
        </w:tc>
        <w:tc>
          <w:tcPr>
            <w:tcW w:w="6379" w:type="dxa"/>
          </w:tcPr>
          <w:p w14:paraId="4D216887" w14:textId="77777777" w:rsidR="00C231DC" w:rsidRDefault="00000000">
            <w:pPr>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Theme="minorEastAsia" w:eastAsiaTheme="minorEastAsia" w:hAnsiTheme="minorEastAsia" w:cs="Calibri" w:hint="eastAsia"/>
                <w:kern w:val="0"/>
                <w:sz w:val="22"/>
                <w:lang w:eastAsia="zh-CN"/>
              </w:rPr>
              <w:t>30</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15B3EEDE" w14:textId="77777777" w:rsidR="00C231DC" w:rsidRDefault="00000000">
            <w:pPr>
              <w:rPr>
                <w:kern w:val="0"/>
                <w:sz w:val="22"/>
                <w:lang w:eastAsia="zh-CN"/>
              </w:rPr>
            </w:pPr>
            <w:r>
              <w:rPr>
                <w:kern w:val="0"/>
                <w:sz w:val="22"/>
                <w:lang w:eastAsia="zh-CN"/>
              </w:rPr>
              <w:t>备注：实质性响应招标文件要求且价格</w:t>
            </w:r>
            <w:r>
              <w:rPr>
                <w:kern w:val="0"/>
                <w:sz w:val="22"/>
                <w:lang w:eastAsia="zh-CN"/>
              </w:rPr>
              <w:t xml:space="preserve"> </w:t>
            </w:r>
            <w:r>
              <w:rPr>
                <w:kern w:val="0"/>
                <w:sz w:val="22"/>
                <w:lang w:eastAsia="zh-CN"/>
              </w:rPr>
              <w:t>低的投标报价为评标基准价</w:t>
            </w:r>
          </w:p>
        </w:tc>
      </w:tr>
      <w:tr w:rsidR="00C231DC" w14:paraId="54779C66" w14:textId="77777777" w:rsidTr="001C3828">
        <w:trPr>
          <w:trHeight w:val="1104"/>
        </w:trPr>
        <w:tc>
          <w:tcPr>
            <w:tcW w:w="710" w:type="dxa"/>
            <w:vMerge w:val="restart"/>
            <w:vAlign w:val="center"/>
          </w:tcPr>
          <w:p w14:paraId="42C11A14" w14:textId="77777777" w:rsidR="00C231DC" w:rsidRDefault="00000000">
            <w:pPr>
              <w:jc w:val="center"/>
              <w:rPr>
                <w:kern w:val="0"/>
                <w:sz w:val="22"/>
              </w:rPr>
            </w:pPr>
            <w:proofErr w:type="spellStart"/>
            <w:r>
              <w:rPr>
                <w:kern w:val="0"/>
                <w:sz w:val="22"/>
              </w:rPr>
              <w:t>商务部分</w:t>
            </w:r>
            <w:proofErr w:type="spellEnd"/>
          </w:p>
        </w:tc>
        <w:tc>
          <w:tcPr>
            <w:tcW w:w="709" w:type="dxa"/>
            <w:vMerge w:val="restart"/>
            <w:vAlign w:val="center"/>
          </w:tcPr>
          <w:p w14:paraId="05124CAF" w14:textId="77777777" w:rsidR="00C231DC" w:rsidRDefault="00000000">
            <w:pPr>
              <w:rPr>
                <w:rFonts w:eastAsiaTheme="minorEastAsia"/>
                <w:kern w:val="0"/>
                <w:sz w:val="22"/>
              </w:rPr>
            </w:pPr>
            <w:r>
              <w:rPr>
                <w:rFonts w:ascii="Calibri" w:eastAsiaTheme="minorEastAsia" w:hAnsi="Calibri" w:cs="Calibri" w:hint="eastAsia"/>
                <w:kern w:val="0"/>
                <w:sz w:val="22"/>
              </w:rPr>
              <w:t>20</w:t>
            </w:r>
          </w:p>
        </w:tc>
        <w:tc>
          <w:tcPr>
            <w:tcW w:w="1842" w:type="dxa"/>
            <w:vAlign w:val="center"/>
          </w:tcPr>
          <w:p w14:paraId="2A1479C4" w14:textId="77777777" w:rsidR="00C231DC" w:rsidRDefault="00000000">
            <w:pPr>
              <w:rPr>
                <w:kern w:val="0"/>
                <w:sz w:val="22"/>
                <w:lang w:eastAsia="zh-CN"/>
              </w:rPr>
            </w:pPr>
            <w:r>
              <w:rPr>
                <w:kern w:val="0"/>
                <w:sz w:val="22"/>
                <w:lang w:eastAsia="zh-CN"/>
              </w:rPr>
              <w:t>对投标人企业资质的评价</w:t>
            </w:r>
          </w:p>
          <w:p w14:paraId="6E9023C6" w14:textId="73AFA006" w:rsidR="00C231DC" w:rsidRDefault="00000000">
            <w:pPr>
              <w:rPr>
                <w:kern w:val="0"/>
                <w:sz w:val="22"/>
              </w:rPr>
            </w:pPr>
            <w:r>
              <w:rPr>
                <w:kern w:val="0"/>
                <w:sz w:val="22"/>
              </w:rPr>
              <w:t>（</w:t>
            </w:r>
            <w:r>
              <w:rPr>
                <w:rFonts w:ascii="Calibri" w:eastAsia="Calibri" w:hAnsi="Calibri" w:cs="Calibri"/>
                <w:kern w:val="0"/>
                <w:sz w:val="22"/>
              </w:rPr>
              <w:t>1</w:t>
            </w:r>
            <w:r w:rsidR="008A7B38">
              <w:rPr>
                <w:rFonts w:ascii="Calibri" w:eastAsiaTheme="minorEastAsia" w:hAnsi="Calibri" w:cs="Calibri" w:hint="eastAsia"/>
                <w:kern w:val="0"/>
                <w:sz w:val="22"/>
                <w:lang w:eastAsia="zh-CN"/>
              </w:rPr>
              <w:t>0</w:t>
            </w:r>
            <w:r>
              <w:rPr>
                <w:kern w:val="0"/>
                <w:sz w:val="22"/>
              </w:rPr>
              <w:t>分）</w:t>
            </w:r>
          </w:p>
        </w:tc>
        <w:tc>
          <w:tcPr>
            <w:tcW w:w="6379" w:type="dxa"/>
          </w:tcPr>
          <w:p w14:paraId="4F7C11D3" w14:textId="2ABC7830" w:rsidR="00C231DC" w:rsidRDefault="00000000" w:rsidP="00B3252D">
            <w:pPr>
              <w:rPr>
                <w:kern w:val="0"/>
                <w:sz w:val="22"/>
                <w:lang w:eastAsia="zh-CN"/>
              </w:rPr>
            </w:pPr>
            <w:r>
              <w:rPr>
                <w:kern w:val="0"/>
                <w:sz w:val="22"/>
                <w:lang w:eastAsia="zh-CN"/>
              </w:rPr>
              <w:t>投标人具有</w:t>
            </w:r>
            <w:proofErr w:type="gramStart"/>
            <w:r w:rsidR="00B3252D">
              <w:rPr>
                <w:rFonts w:hint="eastAsia"/>
                <w:kern w:val="0"/>
                <w:sz w:val="22"/>
                <w:lang w:eastAsia="zh-CN"/>
              </w:rPr>
              <w:t>山石网科</w:t>
            </w:r>
            <w:proofErr w:type="gramEnd"/>
            <w:r w:rsidR="00B3252D">
              <w:rPr>
                <w:rFonts w:hint="eastAsia"/>
                <w:kern w:val="0"/>
                <w:sz w:val="22"/>
                <w:lang w:eastAsia="zh-CN"/>
              </w:rPr>
              <w:t>代理商资质得</w:t>
            </w:r>
            <w:r w:rsidR="00B3252D">
              <w:rPr>
                <w:rFonts w:hint="eastAsia"/>
                <w:kern w:val="0"/>
                <w:sz w:val="22"/>
                <w:lang w:eastAsia="zh-CN"/>
              </w:rPr>
              <w:t>1</w:t>
            </w:r>
            <w:r w:rsidR="008A7B38">
              <w:rPr>
                <w:rFonts w:hint="eastAsia"/>
                <w:kern w:val="0"/>
                <w:sz w:val="22"/>
                <w:lang w:eastAsia="zh-CN"/>
              </w:rPr>
              <w:t>0</w:t>
            </w:r>
            <w:r w:rsidR="00B3252D">
              <w:rPr>
                <w:rFonts w:hint="eastAsia"/>
                <w:kern w:val="0"/>
                <w:sz w:val="22"/>
                <w:lang w:eastAsia="zh-CN"/>
              </w:rPr>
              <w:t>分。</w:t>
            </w:r>
          </w:p>
          <w:p w14:paraId="65C4A723" w14:textId="77777777" w:rsidR="00C231DC" w:rsidRDefault="00000000">
            <w:pPr>
              <w:rPr>
                <w:kern w:val="0"/>
                <w:sz w:val="22"/>
                <w:lang w:eastAsia="zh-CN"/>
              </w:rPr>
            </w:pPr>
            <w:r>
              <w:rPr>
                <w:kern w:val="0"/>
                <w:sz w:val="22"/>
                <w:lang w:eastAsia="zh-CN"/>
              </w:rPr>
              <w:t>没有得</w:t>
            </w:r>
            <w:r>
              <w:rPr>
                <w:kern w:val="0"/>
                <w:sz w:val="22"/>
                <w:lang w:eastAsia="zh-CN"/>
              </w:rPr>
              <w:t>0</w:t>
            </w:r>
            <w:r>
              <w:rPr>
                <w:kern w:val="0"/>
                <w:sz w:val="22"/>
                <w:lang w:eastAsia="zh-CN"/>
              </w:rPr>
              <w:t>分。</w:t>
            </w:r>
          </w:p>
          <w:p w14:paraId="444CE19A" w14:textId="77777777" w:rsidR="00C231DC" w:rsidRDefault="00000000">
            <w:pPr>
              <w:rPr>
                <w:kern w:val="0"/>
                <w:sz w:val="22"/>
                <w:lang w:eastAsia="zh-CN"/>
              </w:rPr>
            </w:pPr>
            <w:r>
              <w:rPr>
                <w:kern w:val="0"/>
                <w:sz w:val="22"/>
                <w:lang w:eastAsia="zh-CN"/>
              </w:rPr>
              <w:t>注：须提供证书复印件加盖公章，否则不予认可。</w:t>
            </w:r>
          </w:p>
        </w:tc>
      </w:tr>
      <w:tr w:rsidR="00C231DC" w14:paraId="427C7F0D" w14:textId="77777777" w:rsidTr="001C3828">
        <w:trPr>
          <w:trHeight w:val="1104"/>
        </w:trPr>
        <w:tc>
          <w:tcPr>
            <w:tcW w:w="710" w:type="dxa"/>
            <w:vMerge/>
            <w:vAlign w:val="bottom"/>
          </w:tcPr>
          <w:p w14:paraId="0BB7CB87" w14:textId="77777777" w:rsidR="00C231DC" w:rsidRDefault="00C231DC">
            <w:pPr>
              <w:spacing w:after="160"/>
              <w:rPr>
                <w:kern w:val="0"/>
                <w:sz w:val="22"/>
                <w:lang w:eastAsia="zh-CN"/>
              </w:rPr>
            </w:pPr>
          </w:p>
        </w:tc>
        <w:tc>
          <w:tcPr>
            <w:tcW w:w="709" w:type="dxa"/>
            <w:vMerge/>
          </w:tcPr>
          <w:p w14:paraId="25079EAF" w14:textId="77777777" w:rsidR="00C231DC" w:rsidRDefault="00C231DC">
            <w:pPr>
              <w:spacing w:after="160"/>
              <w:rPr>
                <w:kern w:val="0"/>
                <w:sz w:val="22"/>
                <w:lang w:eastAsia="zh-CN"/>
              </w:rPr>
            </w:pPr>
          </w:p>
        </w:tc>
        <w:tc>
          <w:tcPr>
            <w:tcW w:w="1842" w:type="dxa"/>
            <w:vAlign w:val="center"/>
          </w:tcPr>
          <w:p w14:paraId="305F7299" w14:textId="2AC65899" w:rsidR="00C231DC" w:rsidRDefault="00000000">
            <w:pPr>
              <w:rPr>
                <w:kern w:val="0"/>
                <w:sz w:val="22"/>
                <w:lang w:eastAsia="zh-CN"/>
              </w:rPr>
            </w:pPr>
            <w:r>
              <w:rPr>
                <w:kern w:val="0"/>
                <w:sz w:val="22"/>
                <w:lang w:eastAsia="zh-CN"/>
              </w:rPr>
              <w:t>投标人完成类似项目业绩情况（</w:t>
            </w:r>
            <w:r w:rsidR="008A7B38">
              <w:rPr>
                <w:rFonts w:hint="eastAsia"/>
                <w:kern w:val="0"/>
                <w:sz w:val="22"/>
                <w:lang w:eastAsia="zh-CN"/>
              </w:rPr>
              <w:t>10</w:t>
            </w:r>
            <w:r>
              <w:rPr>
                <w:kern w:val="0"/>
                <w:sz w:val="22"/>
                <w:lang w:eastAsia="zh-CN"/>
              </w:rPr>
              <w:t>分）</w:t>
            </w:r>
          </w:p>
        </w:tc>
        <w:tc>
          <w:tcPr>
            <w:tcW w:w="6379" w:type="dxa"/>
          </w:tcPr>
          <w:p w14:paraId="58BC14F2" w14:textId="25A378AA" w:rsidR="00C231DC" w:rsidRDefault="00000000">
            <w:pPr>
              <w:ind w:right="101"/>
              <w:rPr>
                <w:kern w:val="0"/>
                <w:sz w:val="22"/>
                <w:lang w:eastAsia="zh-CN"/>
              </w:rPr>
            </w:pPr>
            <w:r>
              <w:rPr>
                <w:kern w:val="0"/>
                <w:sz w:val="22"/>
                <w:lang w:eastAsia="zh-CN"/>
              </w:rPr>
              <w:t>根据投标人近三年（</w:t>
            </w:r>
            <w:r>
              <w:rPr>
                <w:rFonts w:ascii="Calibri" w:eastAsia="Calibri" w:hAnsi="Calibri" w:cs="Calibri"/>
                <w:kern w:val="0"/>
                <w:sz w:val="22"/>
                <w:lang w:eastAsia="zh-CN"/>
              </w:rPr>
              <w:t>202</w:t>
            </w:r>
            <w:r>
              <w:rPr>
                <w:rFonts w:asciiTheme="minorEastAsia" w:eastAsiaTheme="minorEastAsia" w:hAnsiTheme="minorEastAsia" w:cs="Calibri" w:hint="eastAsia"/>
                <w:kern w:val="0"/>
                <w:sz w:val="22"/>
                <w:lang w:eastAsia="zh-CN"/>
              </w:rPr>
              <w:t>1</w:t>
            </w:r>
            <w:r>
              <w:rPr>
                <w:kern w:val="0"/>
                <w:sz w:val="22"/>
                <w:lang w:eastAsia="zh-CN"/>
              </w:rPr>
              <w:t>年</w:t>
            </w:r>
            <w:r>
              <w:rPr>
                <w:rFonts w:ascii="Calibri" w:eastAsia="Calibri" w:hAnsi="Calibri" w:cs="Calibri"/>
                <w:kern w:val="0"/>
                <w:sz w:val="22"/>
                <w:lang w:eastAsia="zh-CN"/>
              </w:rPr>
              <w:t>1</w:t>
            </w:r>
            <w:r>
              <w:rPr>
                <w:kern w:val="0"/>
                <w:sz w:val="22"/>
                <w:lang w:eastAsia="zh-CN"/>
              </w:rPr>
              <w:t>月至今）中国境内类似项目业绩进行评价，（须提供合同首页、</w:t>
            </w:r>
            <w:r w:rsidR="005C6D92">
              <w:rPr>
                <w:rFonts w:asciiTheme="minorEastAsia" w:hAnsiTheme="minorEastAsia" w:hint="eastAsia"/>
                <w:szCs w:val="21"/>
                <w:lang w:eastAsia="zh-CN"/>
              </w:rPr>
              <w:t>签章页</w:t>
            </w:r>
            <w:r>
              <w:rPr>
                <w:kern w:val="0"/>
                <w:sz w:val="22"/>
                <w:lang w:eastAsia="zh-CN"/>
              </w:rPr>
              <w:t>复印件并加盖本单位公章），提供一个得</w:t>
            </w:r>
            <w:r>
              <w:rPr>
                <w:rFonts w:hint="eastAsia"/>
                <w:kern w:val="0"/>
                <w:sz w:val="22"/>
                <w:lang w:eastAsia="zh-CN"/>
              </w:rPr>
              <w:t>2</w:t>
            </w:r>
            <w:r>
              <w:rPr>
                <w:kern w:val="0"/>
                <w:sz w:val="22"/>
                <w:lang w:eastAsia="zh-CN"/>
              </w:rPr>
              <w:t>分，最多</w:t>
            </w:r>
            <w:r w:rsidR="008A7B38">
              <w:rPr>
                <w:rFonts w:hint="eastAsia"/>
                <w:kern w:val="0"/>
                <w:sz w:val="22"/>
                <w:lang w:eastAsia="zh-CN"/>
              </w:rPr>
              <w:t>10</w:t>
            </w:r>
            <w:r>
              <w:rPr>
                <w:kern w:val="0"/>
                <w:sz w:val="22"/>
                <w:lang w:eastAsia="zh-CN"/>
              </w:rPr>
              <w:t>分。</w:t>
            </w:r>
          </w:p>
        </w:tc>
      </w:tr>
      <w:tr w:rsidR="008A7B38" w14:paraId="2F984F02" w14:textId="77777777" w:rsidTr="001C3828">
        <w:trPr>
          <w:trHeight w:val="981"/>
        </w:trPr>
        <w:tc>
          <w:tcPr>
            <w:tcW w:w="710" w:type="dxa"/>
            <w:vMerge w:val="restart"/>
            <w:vAlign w:val="center"/>
          </w:tcPr>
          <w:p w14:paraId="4AAA21ED" w14:textId="6EB3631E" w:rsidR="008A7B38" w:rsidRDefault="008A7B38" w:rsidP="001C3828">
            <w:pPr>
              <w:jc w:val="center"/>
              <w:rPr>
                <w:kern w:val="0"/>
                <w:sz w:val="22"/>
              </w:rPr>
            </w:pPr>
            <w:proofErr w:type="spellStart"/>
            <w:r w:rsidRPr="00371817">
              <w:t>技术部分</w:t>
            </w:r>
            <w:proofErr w:type="spellEnd"/>
          </w:p>
        </w:tc>
        <w:tc>
          <w:tcPr>
            <w:tcW w:w="709" w:type="dxa"/>
            <w:vMerge w:val="restart"/>
            <w:vAlign w:val="center"/>
          </w:tcPr>
          <w:p w14:paraId="7BE45FBB" w14:textId="17288F4A" w:rsidR="008A7B38" w:rsidRDefault="008A7B38" w:rsidP="001C3828">
            <w:pPr>
              <w:rPr>
                <w:rFonts w:ascii="Calibri" w:eastAsia="Calibri" w:hAnsi="Calibri" w:cs="Calibri"/>
                <w:kern w:val="0"/>
                <w:sz w:val="22"/>
              </w:rPr>
            </w:pPr>
            <w:r>
              <w:rPr>
                <w:rFonts w:ascii="Calibri" w:eastAsiaTheme="minorEastAsia" w:hAnsi="Calibri" w:cs="Calibri" w:hint="eastAsia"/>
                <w:kern w:val="0"/>
                <w:sz w:val="22"/>
                <w:lang w:eastAsia="zh-CN"/>
              </w:rPr>
              <w:t>50</w:t>
            </w:r>
          </w:p>
        </w:tc>
        <w:tc>
          <w:tcPr>
            <w:tcW w:w="1842" w:type="dxa"/>
            <w:vAlign w:val="center"/>
          </w:tcPr>
          <w:p w14:paraId="03397296" w14:textId="49B6DA23" w:rsidR="008A7B38" w:rsidRDefault="008A7B38" w:rsidP="001C3828">
            <w:pPr>
              <w:rPr>
                <w:kern w:val="0"/>
                <w:sz w:val="22"/>
                <w:lang w:eastAsia="zh-CN"/>
              </w:rPr>
            </w:pPr>
            <w:r w:rsidRPr="00371817">
              <w:rPr>
                <w:lang w:eastAsia="zh-CN"/>
              </w:rPr>
              <w:t>对投标人整体服务方案的评价（</w:t>
            </w:r>
            <w:r w:rsidRPr="00371817">
              <w:rPr>
                <w:rFonts w:ascii="Calibri" w:eastAsiaTheme="minorEastAsia" w:hAnsi="Calibri"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379" w:type="dxa"/>
          </w:tcPr>
          <w:p w14:paraId="06DB3CC5" w14:textId="77777777" w:rsidR="008A7B38" w:rsidRPr="00371817" w:rsidRDefault="008A7B38" w:rsidP="001C3828">
            <w:pPr>
              <w:rPr>
                <w:lang w:eastAsia="zh-CN"/>
              </w:rPr>
            </w:pPr>
            <w:r w:rsidRPr="00371817">
              <w:rPr>
                <w:lang w:eastAsia="zh-CN"/>
              </w:rPr>
              <w:t>投标人的方案设计合理细致</w:t>
            </w:r>
            <w:r w:rsidRPr="00371817">
              <w:rPr>
                <w:lang w:eastAsia="zh-CN"/>
              </w:rPr>
              <w:t>,</w:t>
            </w:r>
            <w:r w:rsidRPr="00371817">
              <w:rPr>
                <w:lang w:eastAsia="zh-CN"/>
              </w:rPr>
              <w:t>无缺项、</w:t>
            </w:r>
            <w:proofErr w:type="gramStart"/>
            <w:r w:rsidRPr="00371817">
              <w:rPr>
                <w:lang w:eastAsia="zh-CN"/>
              </w:rPr>
              <w:t>漏项得</w:t>
            </w:r>
            <w:r w:rsidRPr="00371817">
              <w:rPr>
                <w:rFonts w:hint="eastAsia"/>
                <w:lang w:eastAsia="zh-CN"/>
              </w:rPr>
              <w:t>15</w:t>
            </w:r>
            <w:r w:rsidRPr="00371817">
              <w:rPr>
                <w:lang w:eastAsia="zh-CN"/>
              </w:rPr>
              <w:t>分</w:t>
            </w:r>
            <w:proofErr w:type="gramEnd"/>
            <w:r w:rsidRPr="00371817">
              <w:rPr>
                <w:lang w:eastAsia="zh-CN"/>
              </w:rPr>
              <w:t>；</w:t>
            </w:r>
          </w:p>
          <w:p w14:paraId="23B7130E" w14:textId="77777777" w:rsidR="008A7B38" w:rsidRPr="00371817" w:rsidRDefault="008A7B38" w:rsidP="001C3828">
            <w:pPr>
              <w:rPr>
                <w:lang w:eastAsia="zh-CN"/>
              </w:rPr>
            </w:pPr>
            <w:r w:rsidRPr="00371817">
              <w:rPr>
                <w:lang w:eastAsia="zh-CN"/>
              </w:rPr>
              <w:t>方案设计细致，存在轻微缺项、</w:t>
            </w:r>
            <w:proofErr w:type="gramStart"/>
            <w:r w:rsidRPr="00371817">
              <w:rPr>
                <w:lang w:eastAsia="zh-CN"/>
              </w:rPr>
              <w:t>漏项得</w:t>
            </w:r>
            <w:r w:rsidRPr="00371817">
              <w:rPr>
                <w:rFonts w:hint="eastAsia"/>
                <w:lang w:eastAsia="zh-CN"/>
              </w:rPr>
              <w:t>11</w:t>
            </w:r>
            <w:r w:rsidRPr="00371817">
              <w:rPr>
                <w:lang w:eastAsia="zh-CN"/>
              </w:rPr>
              <w:t>分</w:t>
            </w:r>
            <w:proofErr w:type="gramEnd"/>
            <w:r w:rsidRPr="00371817">
              <w:rPr>
                <w:lang w:eastAsia="zh-CN"/>
              </w:rPr>
              <w:t>；</w:t>
            </w:r>
          </w:p>
          <w:p w14:paraId="4162D07C" w14:textId="77777777" w:rsidR="008A7B38" w:rsidRPr="00371817" w:rsidRDefault="008A7B38" w:rsidP="001C3828">
            <w:pPr>
              <w:rPr>
                <w:lang w:eastAsia="zh-CN"/>
              </w:rPr>
            </w:pPr>
            <w:r w:rsidRPr="00371817">
              <w:rPr>
                <w:lang w:eastAsia="zh-CN"/>
              </w:rPr>
              <w:t>方案设计一般，存在部分缺项、</w:t>
            </w:r>
            <w:proofErr w:type="gramStart"/>
            <w:r w:rsidRPr="00371817">
              <w:rPr>
                <w:lang w:eastAsia="zh-CN"/>
              </w:rPr>
              <w:t>漏项得</w:t>
            </w:r>
            <w:r w:rsidRPr="00371817">
              <w:rPr>
                <w:rFonts w:hint="eastAsia"/>
                <w:lang w:eastAsia="zh-CN"/>
              </w:rPr>
              <w:t>7</w:t>
            </w:r>
            <w:r w:rsidRPr="00371817">
              <w:rPr>
                <w:lang w:eastAsia="zh-CN"/>
              </w:rPr>
              <w:t>分</w:t>
            </w:r>
            <w:proofErr w:type="gramEnd"/>
            <w:r w:rsidRPr="00371817">
              <w:rPr>
                <w:lang w:eastAsia="zh-CN"/>
              </w:rPr>
              <w:t>；</w:t>
            </w:r>
          </w:p>
          <w:p w14:paraId="06E4FB12" w14:textId="77777777" w:rsidR="008A7B38" w:rsidRPr="00371817" w:rsidRDefault="008A7B38" w:rsidP="001C3828">
            <w:pPr>
              <w:rPr>
                <w:lang w:eastAsia="zh-CN"/>
              </w:rPr>
            </w:pPr>
            <w:r w:rsidRPr="00371817">
              <w:rPr>
                <w:lang w:eastAsia="zh-CN"/>
              </w:rPr>
              <w:t>方案设计粗糙，存在明显缺项、</w:t>
            </w:r>
            <w:proofErr w:type="gramStart"/>
            <w:r w:rsidRPr="00371817">
              <w:rPr>
                <w:lang w:eastAsia="zh-CN"/>
              </w:rPr>
              <w:t>漏项得</w:t>
            </w:r>
            <w:r w:rsidRPr="00371817">
              <w:rPr>
                <w:rFonts w:hint="eastAsia"/>
                <w:lang w:eastAsia="zh-CN"/>
              </w:rPr>
              <w:t>3</w:t>
            </w:r>
            <w:r w:rsidRPr="00371817">
              <w:rPr>
                <w:lang w:eastAsia="zh-CN"/>
              </w:rPr>
              <w:t>分</w:t>
            </w:r>
            <w:proofErr w:type="gramEnd"/>
            <w:r w:rsidRPr="00371817">
              <w:rPr>
                <w:rFonts w:hint="eastAsia"/>
                <w:lang w:eastAsia="zh-CN"/>
              </w:rPr>
              <w:t>；</w:t>
            </w:r>
          </w:p>
          <w:p w14:paraId="4DED9C77" w14:textId="198082BC" w:rsidR="008A7B38" w:rsidRDefault="008A7B38" w:rsidP="001C3828">
            <w:pPr>
              <w:rPr>
                <w:kern w:val="0"/>
                <w:sz w:val="22"/>
              </w:rPr>
            </w:pPr>
            <w:r w:rsidRPr="00371817">
              <w:t>未提供得</w:t>
            </w:r>
            <w:r w:rsidRPr="00371817">
              <w:t>0</w:t>
            </w:r>
            <w:r w:rsidRPr="00371817">
              <w:t>分。</w:t>
            </w:r>
          </w:p>
        </w:tc>
      </w:tr>
      <w:tr w:rsidR="008A7B38" w14:paraId="31A901AE" w14:textId="77777777" w:rsidTr="001C3828">
        <w:trPr>
          <w:trHeight w:val="981"/>
        </w:trPr>
        <w:tc>
          <w:tcPr>
            <w:tcW w:w="710" w:type="dxa"/>
            <w:vMerge/>
            <w:vAlign w:val="center"/>
          </w:tcPr>
          <w:p w14:paraId="34D0EB33" w14:textId="222E8BBC" w:rsidR="008A7B38" w:rsidRDefault="008A7B38" w:rsidP="001C3828">
            <w:pPr>
              <w:jc w:val="center"/>
              <w:rPr>
                <w:kern w:val="0"/>
                <w:sz w:val="22"/>
              </w:rPr>
            </w:pPr>
          </w:p>
        </w:tc>
        <w:tc>
          <w:tcPr>
            <w:tcW w:w="709" w:type="dxa"/>
            <w:vMerge/>
            <w:vAlign w:val="center"/>
          </w:tcPr>
          <w:p w14:paraId="4DDBDE91" w14:textId="0D5F2C06" w:rsidR="008A7B38" w:rsidRPr="008A7B38" w:rsidRDefault="008A7B38" w:rsidP="001C3828">
            <w:pPr>
              <w:rPr>
                <w:rFonts w:ascii="Calibri" w:eastAsiaTheme="minorEastAsia" w:hAnsi="Calibri" w:cs="Calibri"/>
                <w:kern w:val="0"/>
                <w:sz w:val="22"/>
                <w:lang w:eastAsia="zh-CN"/>
              </w:rPr>
            </w:pPr>
          </w:p>
        </w:tc>
        <w:tc>
          <w:tcPr>
            <w:tcW w:w="1842" w:type="dxa"/>
            <w:vAlign w:val="center"/>
          </w:tcPr>
          <w:p w14:paraId="06F62EC1" w14:textId="72242BAE" w:rsidR="008A7B38" w:rsidRDefault="008A7B38" w:rsidP="001C3828">
            <w:pPr>
              <w:rPr>
                <w:kern w:val="0"/>
                <w:sz w:val="22"/>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rFonts w:ascii="Calibri" w:eastAsia="Calibri" w:hAnsi="Calibri" w:cs="Calibri"/>
                <w:lang w:eastAsia="zh-CN"/>
              </w:rPr>
              <w:t xml:space="preserve"> </w:t>
            </w:r>
            <w:r w:rsidRPr="00371817">
              <w:rPr>
                <w:lang w:eastAsia="zh-CN"/>
              </w:rPr>
              <w:t>分）</w:t>
            </w:r>
          </w:p>
        </w:tc>
        <w:tc>
          <w:tcPr>
            <w:tcW w:w="6379" w:type="dxa"/>
          </w:tcPr>
          <w:p w14:paraId="70AC93B1" w14:textId="77777777" w:rsidR="008A7B38" w:rsidRPr="00371817" w:rsidRDefault="008A7B38" w:rsidP="001C3828">
            <w:pPr>
              <w:rPr>
                <w:lang w:eastAsia="zh-CN"/>
              </w:rPr>
            </w:pPr>
            <w:r w:rsidRPr="00371817">
              <w:rPr>
                <w:lang w:eastAsia="zh-CN"/>
              </w:rPr>
              <w:t>根据投标人项目人员安排合理性及满足项目实施需要情况进行评价：</w:t>
            </w:r>
          </w:p>
          <w:p w14:paraId="27AAD348" w14:textId="3C177753" w:rsidR="008A7B38" w:rsidRPr="00371817" w:rsidRDefault="008A7B38" w:rsidP="001C3828">
            <w:pPr>
              <w:rPr>
                <w:lang w:eastAsia="zh-CN"/>
              </w:rPr>
            </w:pPr>
            <w:r w:rsidRPr="00371817">
              <w:rPr>
                <w:lang w:eastAsia="zh-CN"/>
              </w:rPr>
              <w:t>科学合理、满足岗位要求</w:t>
            </w:r>
            <w:r w:rsidRPr="00371817">
              <w:rPr>
                <w:rFonts w:hint="eastAsia"/>
                <w:lang w:eastAsia="zh-CN"/>
              </w:rPr>
              <w:t>并提供优质服务</w:t>
            </w:r>
            <w:r w:rsidRPr="00371817">
              <w:rPr>
                <w:lang w:eastAsia="zh-CN"/>
              </w:rPr>
              <w:t>，</w:t>
            </w:r>
            <w:r>
              <w:rPr>
                <w:kern w:val="0"/>
                <w:sz w:val="22"/>
                <w:lang w:eastAsia="zh-CN"/>
              </w:rPr>
              <w:t>项目人员</w:t>
            </w:r>
            <w:r>
              <w:rPr>
                <w:rFonts w:hint="eastAsia"/>
                <w:kern w:val="0"/>
                <w:sz w:val="22"/>
                <w:lang w:eastAsia="zh-CN"/>
              </w:rPr>
              <w:t>具有</w:t>
            </w:r>
            <w:proofErr w:type="gramStart"/>
            <w:r>
              <w:rPr>
                <w:rFonts w:hint="eastAsia"/>
                <w:kern w:val="0"/>
                <w:sz w:val="22"/>
                <w:lang w:eastAsia="zh-CN"/>
              </w:rPr>
              <w:t>山石网科技</w:t>
            </w:r>
            <w:proofErr w:type="gramEnd"/>
            <w:r>
              <w:rPr>
                <w:rFonts w:hint="eastAsia"/>
                <w:kern w:val="0"/>
                <w:sz w:val="22"/>
                <w:lang w:eastAsia="zh-CN"/>
              </w:rPr>
              <w:t>术认证证书</w:t>
            </w:r>
            <w:r w:rsidRPr="00371817">
              <w:rPr>
                <w:rFonts w:hint="eastAsia"/>
                <w:lang w:eastAsia="zh-CN"/>
              </w:rPr>
              <w:t>，并具备</w:t>
            </w:r>
            <w:r w:rsidRPr="00371817">
              <w:rPr>
                <w:lang w:eastAsia="zh-CN"/>
              </w:rPr>
              <w:t>多个</w:t>
            </w:r>
            <w:r>
              <w:rPr>
                <w:rFonts w:hint="eastAsia"/>
                <w:lang w:eastAsia="zh-CN"/>
              </w:rPr>
              <w:t>安全</w:t>
            </w:r>
            <w:r w:rsidRPr="00371817">
              <w:rPr>
                <w:rFonts w:hint="eastAsia"/>
                <w:lang w:eastAsia="zh-CN"/>
              </w:rPr>
              <w:t>系统运</w:t>
            </w:r>
            <w:proofErr w:type="gramStart"/>
            <w:r w:rsidRPr="00371817">
              <w:rPr>
                <w:rFonts w:hint="eastAsia"/>
                <w:lang w:eastAsia="zh-CN"/>
              </w:rPr>
              <w:t>维</w:t>
            </w:r>
            <w:r w:rsidRPr="00371817">
              <w:rPr>
                <w:lang w:eastAsia="zh-CN"/>
              </w:rPr>
              <w:t>项目</w:t>
            </w:r>
            <w:proofErr w:type="gramEnd"/>
            <w:r w:rsidRPr="00371817">
              <w:rPr>
                <w:lang w:eastAsia="zh-CN"/>
              </w:rPr>
              <w:t>经验得</w:t>
            </w:r>
            <w:r w:rsidRPr="00371817">
              <w:rPr>
                <w:rFonts w:asciiTheme="minorEastAsia" w:eastAsiaTheme="minorEastAsia" w:hAnsiTheme="minorEastAsia" w:cs="Calibri" w:hint="eastAsia"/>
                <w:lang w:eastAsia="zh-CN"/>
              </w:rPr>
              <w:t>15</w:t>
            </w:r>
            <w:r w:rsidRPr="00371817">
              <w:rPr>
                <w:lang w:eastAsia="zh-CN"/>
              </w:rPr>
              <w:t>分；</w:t>
            </w:r>
          </w:p>
          <w:p w14:paraId="5F782CDF" w14:textId="2A8D8C65" w:rsidR="008A7B38" w:rsidRPr="00371817" w:rsidRDefault="008A7B38" w:rsidP="001C3828">
            <w:pPr>
              <w:rPr>
                <w:lang w:eastAsia="zh-CN"/>
              </w:rPr>
            </w:pPr>
            <w:r w:rsidRPr="00371817">
              <w:rPr>
                <w:lang w:eastAsia="zh-CN"/>
              </w:rPr>
              <w:t>科学合理、基本满足岗位要求</w:t>
            </w:r>
            <w:r w:rsidRPr="00371817">
              <w:rPr>
                <w:rFonts w:hint="eastAsia"/>
                <w:lang w:eastAsia="zh-CN"/>
              </w:rPr>
              <w:t>并提供优质服务</w:t>
            </w:r>
            <w:r w:rsidRPr="00371817">
              <w:rPr>
                <w:lang w:eastAsia="zh-CN"/>
              </w:rPr>
              <w:t>，项目人员具备少数</w:t>
            </w:r>
            <w:r>
              <w:rPr>
                <w:rFonts w:hint="eastAsia"/>
                <w:lang w:eastAsia="zh-CN"/>
              </w:rPr>
              <w:t>安全</w:t>
            </w:r>
            <w:r w:rsidRPr="00371817">
              <w:rPr>
                <w:rFonts w:hint="eastAsia"/>
                <w:lang w:eastAsia="zh-CN"/>
              </w:rPr>
              <w:t>系统运</w:t>
            </w:r>
            <w:proofErr w:type="gramStart"/>
            <w:r w:rsidRPr="00371817">
              <w:rPr>
                <w:rFonts w:hint="eastAsia"/>
                <w:lang w:eastAsia="zh-CN"/>
              </w:rPr>
              <w:t>维</w:t>
            </w:r>
            <w:r w:rsidRPr="00371817">
              <w:rPr>
                <w:lang w:eastAsia="zh-CN"/>
              </w:rPr>
              <w:t>项目</w:t>
            </w:r>
            <w:proofErr w:type="gramEnd"/>
            <w:r w:rsidRPr="00371817">
              <w:rPr>
                <w:lang w:eastAsia="zh-CN"/>
              </w:rPr>
              <w:t>经验得</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lang w:eastAsia="zh-CN"/>
              </w:rPr>
              <w:t>分；</w:t>
            </w:r>
          </w:p>
          <w:p w14:paraId="205E5E4D" w14:textId="48B63D78" w:rsidR="008A7B38" w:rsidRPr="00371817" w:rsidRDefault="008A7B38" w:rsidP="001C3828">
            <w:pPr>
              <w:rPr>
                <w:lang w:eastAsia="zh-CN"/>
              </w:rPr>
            </w:pPr>
            <w:r w:rsidRPr="00371817">
              <w:rPr>
                <w:lang w:eastAsia="zh-CN"/>
              </w:rPr>
              <w:t>部分满足</w:t>
            </w:r>
            <w:r>
              <w:rPr>
                <w:rFonts w:hint="eastAsia"/>
                <w:lang w:eastAsia="zh-CN"/>
              </w:rPr>
              <w:t>项目需求</w:t>
            </w:r>
            <w:r w:rsidRPr="00371817">
              <w:rPr>
                <w:lang w:eastAsia="zh-CN"/>
              </w:rPr>
              <w:t>要求，得</w:t>
            </w:r>
            <w:r w:rsidRPr="00371817">
              <w:rPr>
                <w:rFonts w:ascii="Calibri" w:eastAsia="Calibri" w:hAnsi="Calibri" w:cs="Calibri"/>
                <w:lang w:eastAsia="zh-CN"/>
              </w:rPr>
              <w:t>5</w:t>
            </w:r>
            <w:r w:rsidRPr="00371817">
              <w:rPr>
                <w:lang w:eastAsia="zh-CN"/>
              </w:rPr>
              <w:t>分；</w:t>
            </w:r>
          </w:p>
          <w:p w14:paraId="2D6C5FEE" w14:textId="5F546A0A" w:rsidR="008A7B38" w:rsidRDefault="008A7B38" w:rsidP="001C3828">
            <w:pPr>
              <w:rPr>
                <w:kern w:val="0"/>
                <w:sz w:val="22"/>
              </w:rPr>
            </w:pPr>
            <w:r w:rsidRPr="00371817">
              <w:t>未提供得</w:t>
            </w:r>
            <w:r w:rsidRPr="00371817">
              <w:t>0</w:t>
            </w:r>
            <w:r w:rsidRPr="00371817">
              <w:t>分。</w:t>
            </w:r>
          </w:p>
        </w:tc>
      </w:tr>
      <w:tr w:rsidR="008A7B38" w14:paraId="37A9957D" w14:textId="77777777" w:rsidTr="001C3828">
        <w:trPr>
          <w:trHeight w:val="981"/>
        </w:trPr>
        <w:tc>
          <w:tcPr>
            <w:tcW w:w="710" w:type="dxa"/>
            <w:vMerge/>
            <w:vAlign w:val="center"/>
          </w:tcPr>
          <w:p w14:paraId="4594A94F" w14:textId="77777777" w:rsidR="008A7B38" w:rsidRDefault="008A7B38" w:rsidP="001C3828">
            <w:pPr>
              <w:jc w:val="center"/>
              <w:rPr>
                <w:kern w:val="0"/>
                <w:sz w:val="22"/>
              </w:rPr>
            </w:pPr>
          </w:p>
        </w:tc>
        <w:tc>
          <w:tcPr>
            <w:tcW w:w="709" w:type="dxa"/>
            <w:vMerge/>
            <w:vAlign w:val="center"/>
          </w:tcPr>
          <w:p w14:paraId="7330032E" w14:textId="77777777" w:rsidR="008A7B38" w:rsidRDefault="008A7B38" w:rsidP="001C3828">
            <w:pPr>
              <w:rPr>
                <w:rFonts w:ascii="Calibri" w:eastAsia="Calibri" w:hAnsi="Calibri" w:cs="Calibri"/>
                <w:kern w:val="0"/>
                <w:sz w:val="22"/>
              </w:rPr>
            </w:pPr>
          </w:p>
        </w:tc>
        <w:tc>
          <w:tcPr>
            <w:tcW w:w="1842" w:type="dxa"/>
            <w:vAlign w:val="center"/>
          </w:tcPr>
          <w:p w14:paraId="13F6E07E" w14:textId="4474F912" w:rsidR="008A7B38" w:rsidRDefault="008A7B38" w:rsidP="001C3828">
            <w:pPr>
              <w:rPr>
                <w:kern w:val="0"/>
                <w:sz w:val="22"/>
                <w:lang w:eastAsia="zh-CN"/>
              </w:rPr>
            </w:pPr>
            <w:r w:rsidRPr="00371817">
              <w:rPr>
                <w:lang w:eastAsia="zh-CN"/>
              </w:rPr>
              <w:t>对投标人服务方案和保障措施的评价（</w:t>
            </w:r>
            <w:r w:rsidRPr="00371817">
              <w:rPr>
                <w:rFonts w:ascii="Calibri" w:eastAsia="Calibri" w:hAnsi="Calibri" w:cs="Calibri"/>
                <w:lang w:eastAsia="zh-CN"/>
              </w:rPr>
              <w:t xml:space="preserve">10 </w:t>
            </w:r>
            <w:r w:rsidRPr="00371817">
              <w:rPr>
                <w:lang w:eastAsia="zh-CN"/>
              </w:rPr>
              <w:t>分）</w:t>
            </w:r>
          </w:p>
        </w:tc>
        <w:tc>
          <w:tcPr>
            <w:tcW w:w="6379" w:type="dxa"/>
          </w:tcPr>
          <w:p w14:paraId="5683EF8B" w14:textId="77777777" w:rsidR="008A7B38" w:rsidRPr="00371817" w:rsidRDefault="008A7B38" w:rsidP="001C3828">
            <w:pPr>
              <w:rPr>
                <w:lang w:eastAsia="zh-CN"/>
              </w:rPr>
            </w:pPr>
            <w:r w:rsidRPr="00371817">
              <w:rPr>
                <w:lang w:eastAsia="zh-CN"/>
              </w:rPr>
              <w:t>投标人提供的服务方案和保障措施严密、针对性强、切实可行得</w:t>
            </w:r>
            <w:r w:rsidRPr="00371817">
              <w:rPr>
                <w:lang w:eastAsia="zh-CN"/>
              </w:rPr>
              <w:t>10</w:t>
            </w:r>
            <w:r w:rsidRPr="00371817">
              <w:rPr>
                <w:lang w:eastAsia="zh-CN"/>
              </w:rPr>
              <w:t>分；</w:t>
            </w:r>
          </w:p>
          <w:p w14:paraId="1E8996B1" w14:textId="77777777" w:rsidR="008A7B38" w:rsidRPr="00371817" w:rsidRDefault="008A7B38" w:rsidP="001C3828">
            <w:pPr>
              <w:rPr>
                <w:lang w:eastAsia="zh-CN"/>
              </w:rPr>
            </w:pPr>
            <w:r w:rsidRPr="00371817">
              <w:rPr>
                <w:lang w:eastAsia="zh-CN"/>
              </w:rPr>
              <w:t>投标人提供的服务承诺和保障措施合理、基本可行得</w:t>
            </w:r>
            <w:r w:rsidRPr="00371817">
              <w:rPr>
                <w:lang w:eastAsia="zh-CN"/>
              </w:rPr>
              <w:t>7</w:t>
            </w:r>
            <w:r w:rsidRPr="00371817">
              <w:rPr>
                <w:lang w:eastAsia="zh-CN"/>
              </w:rPr>
              <w:t>分；</w:t>
            </w:r>
          </w:p>
          <w:p w14:paraId="1F66CD0F" w14:textId="77777777" w:rsidR="008A7B38" w:rsidRPr="00371817" w:rsidRDefault="008A7B38" w:rsidP="001C3828">
            <w:pPr>
              <w:rPr>
                <w:lang w:eastAsia="zh-CN"/>
              </w:rPr>
            </w:pPr>
            <w:r w:rsidRPr="00371817">
              <w:rPr>
                <w:lang w:eastAsia="zh-CN"/>
              </w:rPr>
              <w:t>投标人提供的服务承诺和保障措施基本合理、部分可行得</w:t>
            </w:r>
            <w:r w:rsidRPr="00371817">
              <w:rPr>
                <w:lang w:eastAsia="zh-CN"/>
              </w:rPr>
              <w:t>4</w:t>
            </w:r>
            <w:r w:rsidRPr="00371817">
              <w:rPr>
                <w:lang w:eastAsia="zh-CN"/>
              </w:rPr>
              <w:t>分；</w:t>
            </w:r>
          </w:p>
          <w:p w14:paraId="45D57A3C" w14:textId="77777777" w:rsidR="008A7B38" w:rsidRPr="00371817" w:rsidRDefault="008A7B38" w:rsidP="001C3828">
            <w:pPr>
              <w:rPr>
                <w:lang w:eastAsia="zh-CN"/>
              </w:rPr>
            </w:pPr>
            <w:r w:rsidRPr="00371817">
              <w:rPr>
                <w:lang w:eastAsia="zh-CN"/>
              </w:rPr>
              <w:t>投标人提供的服务承诺和保障措施不合理、不可行得</w:t>
            </w:r>
            <w:r w:rsidRPr="00371817">
              <w:rPr>
                <w:lang w:eastAsia="zh-CN"/>
              </w:rPr>
              <w:t>1</w:t>
            </w:r>
            <w:r w:rsidRPr="00371817">
              <w:rPr>
                <w:lang w:eastAsia="zh-CN"/>
              </w:rPr>
              <w:t>分</w:t>
            </w:r>
            <w:r w:rsidRPr="00371817">
              <w:rPr>
                <w:rFonts w:hint="eastAsia"/>
                <w:lang w:eastAsia="zh-CN"/>
              </w:rPr>
              <w:t>；</w:t>
            </w:r>
          </w:p>
          <w:p w14:paraId="010F0118" w14:textId="29BF3C12" w:rsidR="008A7B38" w:rsidRDefault="008A7B38" w:rsidP="001C3828">
            <w:pPr>
              <w:rPr>
                <w:kern w:val="0"/>
                <w:sz w:val="22"/>
              </w:rPr>
            </w:pPr>
            <w:r w:rsidRPr="00371817">
              <w:t>未提供得</w:t>
            </w:r>
            <w:r w:rsidRPr="00371817">
              <w:t>0</w:t>
            </w:r>
            <w:r w:rsidRPr="00371817">
              <w:t>分。</w:t>
            </w:r>
          </w:p>
        </w:tc>
      </w:tr>
      <w:tr w:rsidR="008A7B38" w14:paraId="0E879C96" w14:textId="77777777" w:rsidTr="001C3828">
        <w:trPr>
          <w:trHeight w:val="981"/>
        </w:trPr>
        <w:tc>
          <w:tcPr>
            <w:tcW w:w="710" w:type="dxa"/>
            <w:vMerge/>
            <w:vAlign w:val="center"/>
          </w:tcPr>
          <w:p w14:paraId="0BEF23ED" w14:textId="77777777" w:rsidR="008A7B38" w:rsidRDefault="008A7B38" w:rsidP="001C3828">
            <w:pPr>
              <w:jc w:val="center"/>
              <w:rPr>
                <w:kern w:val="0"/>
                <w:sz w:val="22"/>
              </w:rPr>
            </w:pPr>
          </w:p>
        </w:tc>
        <w:tc>
          <w:tcPr>
            <w:tcW w:w="709" w:type="dxa"/>
            <w:vMerge/>
            <w:vAlign w:val="center"/>
          </w:tcPr>
          <w:p w14:paraId="7041E2E2" w14:textId="77777777" w:rsidR="008A7B38" w:rsidRDefault="008A7B38" w:rsidP="001C3828">
            <w:pPr>
              <w:rPr>
                <w:rFonts w:ascii="Calibri" w:eastAsia="Calibri" w:hAnsi="Calibri" w:cs="Calibri"/>
                <w:kern w:val="0"/>
                <w:sz w:val="22"/>
              </w:rPr>
            </w:pPr>
          </w:p>
        </w:tc>
        <w:tc>
          <w:tcPr>
            <w:tcW w:w="1842" w:type="dxa"/>
            <w:vAlign w:val="center"/>
          </w:tcPr>
          <w:p w14:paraId="2AA9E340" w14:textId="28704413" w:rsidR="008A7B38" w:rsidRDefault="008A7B38" w:rsidP="001C3828">
            <w:pPr>
              <w:rPr>
                <w:kern w:val="0"/>
                <w:sz w:val="22"/>
                <w:lang w:eastAsia="zh-CN"/>
              </w:rPr>
            </w:pPr>
            <w:r w:rsidRPr="00371817">
              <w:rPr>
                <w:lang w:eastAsia="zh-CN"/>
              </w:rPr>
              <w:t>对投标人拟采取的应急预案的评价（</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rFonts w:ascii="Calibri" w:eastAsia="Calibri" w:hAnsi="Calibri" w:cs="Calibri"/>
                <w:lang w:eastAsia="zh-CN"/>
              </w:rPr>
              <w:t xml:space="preserve"> </w:t>
            </w:r>
            <w:r w:rsidRPr="00371817">
              <w:rPr>
                <w:lang w:eastAsia="zh-CN"/>
              </w:rPr>
              <w:t>分）</w:t>
            </w:r>
          </w:p>
        </w:tc>
        <w:tc>
          <w:tcPr>
            <w:tcW w:w="6379" w:type="dxa"/>
          </w:tcPr>
          <w:p w14:paraId="75F055F4" w14:textId="77777777" w:rsidR="008A7B38" w:rsidRPr="00371817" w:rsidRDefault="008A7B38" w:rsidP="001C3828">
            <w:pPr>
              <w:rPr>
                <w:lang w:eastAsia="zh-CN"/>
              </w:rPr>
            </w:pPr>
            <w:r w:rsidRPr="00371817">
              <w:rPr>
                <w:lang w:eastAsia="zh-CN"/>
              </w:rPr>
              <w:t>项目具有应急预案，且细致合理、针对性强，出现问题，能及时实施应对措施得</w:t>
            </w:r>
            <w:r w:rsidRPr="00371817">
              <w:rPr>
                <w:lang w:eastAsia="zh-CN"/>
              </w:rPr>
              <w:t>1</w:t>
            </w:r>
            <w:r w:rsidRPr="00371817">
              <w:rPr>
                <w:rFonts w:hint="eastAsia"/>
                <w:lang w:eastAsia="zh-CN"/>
              </w:rPr>
              <w:t>0</w:t>
            </w:r>
            <w:r w:rsidRPr="00371817">
              <w:rPr>
                <w:lang w:eastAsia="zh-CN"/>
              </w:rPr>
              <w:t>分；</w:t>
            </w:r>
          </w:p>
          <w:p w14:paraId="201E75AB" w14:textId="77777777" w:rsidR="008A7B38" w:rsidRPr="00371817" w:rsidRDefault="008A7B38" w:rsidP="001C3828">
            <w:pPr>
              <w:rPr>
                <w:lang w:eastAsia="zh-CN"/>
              </w:rPr>
            </w:pPr>
            <w:r w:rsidRPr="00371817">
              <w:rPr>
                <w:lang w:eastAsia="zh-CN"/>
              </w:rPr>
              <w:t>项目具有应急预案，针对性一般得</w:t>
            </w:r>
            <w:r w:rsidRPr="00371817">
              <w:rPr>
                <w:rFonts w:hint="eastAsia"/>
                <w:lang w:eastAsia="zh-CN"/>
              </w:rPr>
              <w:t>7</w:t>
            </w:r>
            <w:r w:rsidRPr="00371817">
              <w:rPr>
                <w:lang w:eastAsia="zh-CN"/>
              </w:rPr>
              <w:t>分；</w:t>
            </w:r>
          </w:p>
          <w:p w14:paraId="4B94D6B2" w14:textId="77777777" w:rsidR="008A7B38" w:rsidRPr="00371817" w:rsidRDefault="008A7B38" w:rsidP="001C3828">
            <w:pPr>
              <w:rPr>
                <w:lang w:eastAsia="zh-CN"/>
              </w:rPr>
            </w:pPr>
            <w:r w:rsidRPr="00371817">
              <w:rPr>
                <w:lang w:eastAsia="zh-CN"/>
              </w:rPr>
              <w:t>项目具有应急预案，相对简单、针对性弱得</w:t>
            </w:r>
            <w:r w:rsidRPr="00371817">
              <w:rPr>
                <w:rFonts w:hint="eastAsia"/>
                <w:lang w:eastAsia="zh-CN"/>
              </w:rPr>
              <w:t>4</w:t>
            </w:r>
            <w:r w:rsidRPr="00371817">
              <w:rPr>
                <w:lang w:eastAsia="zh-CN"/>
              </w:rPr>
              <w:t>分；</w:t>
            </w:r>
          </w:p>
          <w:p w14:paraId="27FD3FA2" w14:textId="77777777" w:rsidR="008A7B38" w:rsidRPr="00371817" w:rsidRDefault="008A7B38" w:rsidP="001C3828">
            <w:pPr>
              <w:rPr>
                <w:lang w:eastAsia="zh-CN"/>
              </w:rPr>
            </w:pPr>
            <w:r w:rsidRPr="00371817">
              <w:rPr>
                <w:lang w:eastAsia="zh-CN"/>
              </w:rPr>
              <w:t>项目具有应急预案，但简单且不具有针对性得</w:t>
            </w:r>
            <w:r w:rsidRPr="00371817">
              <w:rPr>
                <w:lang w:eastAsia="zh-CN"/>
              </w:rPr>
              <w:t>1</w:t>
            </w:r>
            <w:r w:rsidRPr="00371817">
              <w:rPr>
                <w:lang w:eastAsia="zh-CN"/>
              </w:rPr>
              <w:t>分；</w:t>
            </w:r>
          </w:p>
          <w:p w14:paraId="527FDE7F" w14:textId="397F02F1" w:rsidR="008A7B38" w:rsidRDefault="008A7B38" w:rsidP="001C3828">
            <w:pPr>
              <w:rPr>
                <w:kern w:val="0"/>
                <w:sz w:val="22"/>
              </w:rPr>
            </w:pPr>
            <w:r w:rsidRPr="00371817">
              <w:t>未提供得</w:t>
            </w:r>
            <w:r w:rsidRPr="00371817">
              <w:t>0</w:t>
            </w:r>
            <w:r w:rsidRPr="00371817">
              <w:t>分。</w:t>
            </w:r>
          </w:p>
        </w:tc>
      </w:tr>
    </w:tbl>
    <w:p w14:paraId="73CAD6BC" w14:textId="77777777" w:rsidR="00C231DC" w:rsidRDefault="00C231DC">
      <w:pPr>
        <w:widowControl/>
        <w:spacing w:line="288" w:lineRule="auto"/>
        <w:jc w:val="left"/>
        <w:rPr>
          <w:rFonts w:ascii="宋体" w:hAnsi="宋体" w:cs="宋体" w:hint="eastAsia"/>
          <w:b/>
          <w:bCs/>
          <w:kern w:val="0"/>
          <w:sz w:val="20"/>
          <w:szCs w:val="21"/>
        </w:rPr>
      </w:pPr>
    </w:p>
    <w:p w14:paraId="479CE3C1" w14:textId="77777777" w:rsidR="00C231DC" w:rsidRDefault="00000000">
      <w:pPr>
        <w:pStyle w:val="ab"/>
        <w:numPr>
          <w:ilvl w:val="0"/>
          <w:numId w:val="1"/>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68DA4DE2" w14:textId="77777777" w:rsidR="00C231DC" w:rsidRDefault="00C231DC">
      <w:pPr>
        <w:rPr>
          <w:rFonts w:ascii="楷体" w:eastAsia="楷体" w:hAnsi="楷体" w:cs="Calibri" w:hint="eastAsia"/>
          <w:szCs w:val="21"/>
        </w:rPr>
      </w:pPr>
    </w:p>
    <w:p w14:paraId="19EAD116" w14:textId="77777777" w:rsidR="00C231DC" w:rsidRDefault="00C231DC">
      <w:pPr>
        <w:spacing w:line="360" w:lineRule="auto"/>
        <w:jc w:val="center"/>
        <w:rPr>
          <w:rFonts w:ascii="楷体" w:eastAsia="楷体" w:hAnsi="楷体" w:cs="Calibri" w:hint="eastAsia"/>
          <w:b/>
          <w:sz w:val="36"/>
          <w:szCs w:val="21"/>
        </w:rPr>
      </w:pPr>
    </w:p>
    <w:p w14:paraId="606407BD" w14:textId="77777777" w:rsidR="00C231DC"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7889DA30" w14:textId="77777777" w:rsidR="00C231DC" w:rsidRDefault="00000000">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5B845F4B" w14:textId="77777777" w:rsidR="00C231DC" w:rsidRDefault="00C231DC">
      <w:pPr>
        <w:rPr>
          <w:rFonts w:ascii="楷体" w:eastAsia="楷体" w:hAnsi="楷体" w:cs="Calibri" w:hint="eastAsia"/>
          <w:szCs w:val="21"/>
        </w:rPr>
      </w:pPr>
    </w:p>
    <w:p w14:paraId="0048A3D4" w14:textId="77777777" w:rsidR="00C231DC" w:rsidRDefault="00C231DC">
      <w:pPr>
        <w:rPr>
          <w:rFonts w:ascii="楷体" w:eastAsia="楷体" w:hAnsi="楷体" w:cs="Calibri" w:hint="eastAsia"/>
          <w:szCs w:val="21"/>
        </w:rPr>
      </w:pPr>
    </w:p>
    <w:p w14:paraId="7DC1BED9" w14:textId="77777777" w:rsidR="00C231DC" w:rsidRDefault="00C231DC">
      <w:pPr>
        <w:rPr>
          <w:rFonts w:ascii="楷体" w:eastAsia="楷体" w:hAnsi="楷体" w:cs="Calibri" w:hint="eastAsia"/>
          <w:sz w:val="28"/>
          <w:szCs w:val="21"/>
        </w:rPr>
      </w:pPr>
    </w:p>
    <w:p w14:paraId="0CC38BF0"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44DC36DA"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4F3119AB"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29B2921C"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429BFF9C"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 xml:space="preserve">   </w:t>
      </w:r>
    </w:p>
    <w:p w14:paraId="75A9C96D" w14:textId="77777777" w:rsidR="00C231DC" w:rsidRDefault="00C231DC">
      <w:pPr>
        <w:rPr>
          <w:rFonts w:ascii="楷体" w:eastAsia="楷体" w:hAnsi="楷体" w:cs="Calibri" w:hint="eastAsia"/>
          <w:sz w:val="28"/>
          <w:szCs w:val="21"/>
        </w:rPr>
      </w:pPr>
    </w:p>
    <w:p w14:paraId="0DA15EED" w14:textId="77777777" w:rsidR="00C231DC" w:rsidRDefault="00C231DC">
      <w:pPr>
        <w:rPr>
          <w:rFonts w:ascii="楷体" w:eastAsia="楷体" w:hAnsi="楷体" w:cs="Calibri" w:hint="eastAsia"/>
          <w:sz w:val="28"/>
          <w:szCs w:val="21"/>
        </w:rPr>
      </w:pPr>
    </w:p>
    <w:p w14:paraId="02C3552F"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乙      方： ×××××</w:t>
      </w:r>
    </w:p>
    <w:p w14:paraId="1AA7B090"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2E2D388B"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7DEE7C4"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5D6E17AD" w14:textId="77777777" w:rsidR="00C231DC" w:rsidRDefault="00000000">
      <w:pPr>
        <w:rPr>
          <w:rFonts w:ascii="楷体" w:eastAsia="楷体" w:hAnsi="楷体" w:cs="Calibri" w:hint="eastAsia"/>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638F4101" w14:textId="77777777" w:rsidR="00C231DC" w:rsidRDefault="00000000">
      <w:pPr>
        <w:rPr>
          <w:rFonts w:ascii="楷体" w:eastAsia="楷体" w:hAnsi="楷体" w:cs="Calibri" w:hint="eastAsia"/>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09BDB88E" w14:textId="77777777" w:rsidR="00C231DC" w:rsidRDefault="00000000">
      <w:pPr>
        <w:rPr>
          <w:rFonts w:ascii="楷体" w:eastAsia="楷体" w:hAnsi="楷体" w:cs="Calibri" w:hint="eastAsia"/>
          <w:b/>
          <w:sz w:val="28"/>
          <w:szCs w:val="21"/>
        </w:rPr>
      </w:pPr>
      <w:r>
        <w:rPr>
          <w:rFonts w:ascii="楷体" w:eastAsia="楷体" w:hAnsi="楷体" w:cs="Calibri" w:hint="eastAsia"/>
          <w:b/>
          <w:sz w:val="28"/>
          <w:szCs w:val="21"/>
        </w:rPr>
        <w:t xml:space="preserve">   </w:t>
      </w:r>
    </w:p>
    <w:p w14:paraId="4E5DD65C" w14:textId="77777777" w:rsidR="00C231DC" w:rsidRDefault="00C231DC">
      <w:pPr>
        <w:rPr>
          <w:rFonts w:ascii="楷体" w:eastAsia="楷体" w:hAnsi="楷体" w:cs="Calibri" w:hint="eastAsia"/>
          <w:b/>
          <w:sz w:val="28"/>
          <w:szCs w:val="21"/>
        </w:rPr>
      </w:pPr>
    </w:p>
    <w:p w14:paraId="00F558CC" w14:textId="77777777" w:rsidR="00C231DC" w:rsidRDefault="00C231DC">
      <w:pPr>
        <w:rPr>
          <w:rFonts w:ascii="楷体" w:eastAsia="楷体" w:hAnsi="楷体" w:cs="Calibri" w:hint="eastAsia"/>
          <w:szCs w:val="21"/>
        </w:rPr>
      </w:pPr>
    </w:p>
    <w:p w14:paraId="5F5C47A0" w14:textId="77777777" w:rsidR="00C231DC" w:rsidRDefault="00C231DC">
      <w:pPr>
        <w:rPr>
          <w:rFonts w:ascii="楷体" w:eastAsia="楷体" w:hAnsi="楷体" w:cs="Calibri" w:hint="eastAsia"/>
          <w:szCs w:val="21"/>
        </w:rPr>
      </w:pPr>
    </w:p>
    <w:p w14:paraId="7234A3D5" w14:textId="77777777" w:rsidR="00C231DC" w:rsidRDefault="00C231DC">
      <w:pPr>
        <w:rPr>
          <w:rFonts w:ascii="楷体" w:eastAsia="楷体" w:hAnsi="楷体" w:cs="Calibri" w:hint="eastAsia"/>
          <w:szCs w:val="21"/>
        </w:rPr>
      </w:pPr>
    </w:p>
    <w:p w14:paraId="687E1E75" w14:textId="77777777" w:rsidR="00C231DC" w:rsidRDefault="00000000">
      <w:pPr>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496366EA" w14:textId="77777777" w:rsidR="00C231DC" w:rsidRDefault="00C231DC">
      <w:pPr>
        <w:spacing w:line="360" w:lineRule="auto"/>
        <w:ind w:firstLineChars="200" w:firstLine="420"/>
        <w:rPr>
          <w:rFonts w:ascii="楷体" w:eastAsia="楷体" w:hAnsi="楷体" w:cs="Calibri" w:hint="eastAsia"/>
          <w:szCs w:val="21"/>
        </w:rPr>
      </w:pPr>
    </w:p>
    <w:p w14:paraId="056FF4E1"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3312155C"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57CA380C"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3D50519"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1E31304E"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(2)合同条款附件</w:t>
      </w:r>
    </w:p>
    <w:p w14:paraId="6016D7DB"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7D2BC147" w14:textId="77777777" w:rsidR="00C231DC"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12A2C99D" w14:textId="77777777" w:rsidR="00C231DC"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0A1D5997"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2302A942"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382413AE"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5B13D7B8" w14:textId="77777777" w:rsidR="00C231DC"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2347A20F"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0E20E8BA" w14:textId="77777777" w:rsidR="00C231DC"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1F8CE1CB" w14:textId="77777777" w:rsidR="00C231DC" w:rsidRDefault="00000000">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7ABEE163" w14:textId="77777777" w:rsidR="00C231DC"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07D99F76"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42C71529"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6A838E93"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54017E95"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58620A85"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443A7BD7"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12ADB3AF"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2CD30C7A"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37927E3C"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C231DC"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C231DC"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3.2.3乙方发现甲方提供的技术资料、数据有明显错误和缺陷的，有权于收到上述资料</w:t>
      </w:r>
      <w:r>
        <w:rPr>
          <w:rFonts w:ascii="楷体" w:eastAsia="楷体" w:hAnsi="楷体" w:cs="Calibri" w:hint="eastAsia"/>
          <w:szCs w:val="21"/>
        </w:rPr>
        <w:lastRenderedPageBreak/>
        <w:t xml:space="preserve">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C231DC"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27F0A49E" w14:textId="77777777" w:rsidR="00C231DC"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55E7FFBD" w14:textId="77777777" w:rsidR="00C231DC"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404AD44B"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1BF2AE6"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C231DC"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0F1A0DD1" w14:textId="77777777" w:rsidR="00C231DC"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6E796DB"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w:t>
      </w:r>
      <w:r>
        <w:rPr>
          <w:rFonts w:ascii="楷体" w:eastAsia="楷体" w:hAnsi="楷体" w:cs="Calibri" w:hint="eastAsia"/>
          <w:szCs w:val="21"/>
        </w:rPr>
        <w:lastRenderedPageBreak/>
        <w:t>于第三方的业务。</w:t>
      </w:r>
    </w:p>
    <w:p w14:paraId="6D932E7E" w14:textId="77777777" w:rsidR="00C231DC"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426B76EF"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39C1C81F"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A272DD8"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C231DC"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7997AC72"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BF815B"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2FD26849" w14:textId="77777777" w:rsidR="00C231DC"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35F78566"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059CC453" w14:textId="77777777" w:rsidR="00C231DC"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C231DC"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0C79AD3D"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2F7A267" w14:textId="77777777" w:rsidR="00C231DC"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611E0775" w14:textId="77777777" w:rsidR="00C231DC"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w:t>
      </w:r>
      <w:r>
        <w:rPr>
          <w:rFonts w:ascii="楷体" w:eastAsia="楷体" w:hAnsi="楷体" w:cs="Calibri" w:hint="eastAsia"/>
          <w:szCs w:val="21"/>
        </w:rPr>
        <w:lastRenderedPageBreak/>
        <w:t>见、不能避免且不能克服等因素。</w:t>
      </w:r>
    </w:p>
    <w:p w14:paraId="5810FCA1"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1EB88043" w14:textId="77777777" w:rsidR="00C231DC"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271D40AA"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284687AF"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14:paraId="34D01AD1" w14:textId="77777777" w:rsidR="00C231DC"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2EA1A064"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0992D55A"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C231DC"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2E916787" w14:textId="77777777" w:rsidR="00C231DC"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C231DC"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1E0A1930" w14:textId="77777777" w:rsidR="00C231DC"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0474F5CC" w14:textId="77777777" w:rsidR="00C231DC"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C231DC"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08A3C79E" w14:textId="77777777" w:rsidR="00C231DC" w:rsidRDefault="00C231DC">
      <w:pPr>
        <w:spacing w:line="360" w:lineRule="auto"/>
        <w:ind w:firstLine="435"/>
        <w:rPr>
          <w:rFonts w:ascii="楷体" w:eastAsia="楷体" w:hAnsi="楷体" w:cs="Calibri" w:hint="eastAsia"/>
          <w:sz w:val="22"/>
          <w:szCs w:val="21"/>
        </w:rPr>
      </w:pPr>
    </w:p>
    <w:p w14:paraId="0E2DB206" w14:textId="77777777" w:rsidR="00C231DC" w:rsidRDefault="00C231DC">
      <w:pPr>
        <w:spacing w:line="360" w:lineRule="auto"/>
        <w:ind w:firstLine="435"/>
        <w:rPr>
          <w:rFonts w:ascii="楷体" w:eastAsia="楷体" w:hAnsi="楷体" w:cs="Calibri" w:hint="eastAsia"/>
          <w:sz w:val="22"/>
          <w:szCs w:val="21"/>
        </w:rPr>
      </w:pPr>
    </w:p>
    <w:p w14:paraId="0A133772" w14:textId="77777777" w:rsidR="00C231DC" w:rsidRDefault="00000000">
      <w:pPr>
        <w:spacing w:line="360" w:lineRule="auto"/>
        <w:ind w:firstLine="435"/>
        <w:rPr>
          <w:rFonts w:ascii="楷体" w:eastAsia="楷体" w:hAnsi="楷体" w:cs="Calibri" w:hint="eastAsia"/>
          <w:sz w:val="22"/>
          <w:szCs w:val="21"/>
        </w:rPr>
      </w:pPr>
      <w:r>
        <w:rPr>
          <w:rFonts w:ascii="楷体" w:eastAsia="楷体" w:hAnsi="楷体" w:cs="Calibri" w:hint="eastAsia"/>
          <w:sz w:val="22"/>
          <w:szCs w:val="21"/>
        </w:rPr>
        <w:t xml:space="preserve">    </w:t>
      </w:r>
    </w:p>
    <w:p w14:paraId="1E42CAC9" w14:textId="77777777" w:rsidR="00C231DC"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036A479B" w14:textId="77777777" w:rsidR="00C231DC" w:rsidRDefault="00C231DC">
      <w:pPr>
        <w:spacing w:line="360" w:lineRule="auto"/>
        <w:rPr>
          <w:rFonts w:ascii="楷体" w:eastAsia="楷体" w:hAnsi="楷体" w:cs="Calibri" w:hint="eastAsia"/>
          <w:sz w:val="22"/>
          <w:szCs w:val="21"/>
        </w:rPr>
      </w:pPr>
    </w:p>
    <w:p w14:paraId="1F49BCD5" w14:textId="77777777" w:rsidR="00C231DC"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6ADE01B5" w14:textId="77777777" w:rsidR="00C231DC" w:rsidRDefault="00C231DC">
      <w:pPr>
        <w:spacing w:line="360" w:lineRule="auto"/>
        <w:rPr>
          <w:rFonts w:ascii="楷体" w:eastAsia="楷体" w:hAnsi="楷体" w:cs="Calibri" w:hint="eastAsia"/>
          <w:sz w:val="22"/>
          <w:szCs w:val="21"/>
        </w:rPr>
      </w:pPr>
    </w:p>
    <w:p w14:paraId="61F45DC9" w14:textId="77777777" w:rsidR="00C231DC"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76BECA8C" w14:textId="77777777" w:rsidR="00C231DC" w:rsidRDefault="00C231DC">
      <w:pPr>
        <w:spacing w:line="360" w:lineRule="auto"/>
        <w:rPr>
          <w:rFonts w:ascii="楷体" w:eastAsia="楷体" w:hAnsi="楷体" w:cs="Calibri" w:hint="eastAsia"/>
          <w:sz w:val="22"/>
          <w:szCs w:val="21"/>
        </w:rPr>
      </w:pPr>
    </w:p>
    <w:p w14:paraId="106D5798" w14:textId="77777777" w:rsidR="00C231DC"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4DC62A13" w14:textId="77777777" w:rsidR="00C231DC" w:rsidRDefault="00C231DC">
      <w:pPr>
        <w:pStyle w:val="ad"/>
        <w:widowControl w:val="0"/>
        <w:spacing w:line="360" w:lineRule="auto"/>
        <w:rPr>
          <w:kern w:val="2"/>
          <w:sz w:val="21"/>
          <w:szCs w:val="21"/>
        </w:rPr>
      </w:pPr>
    </w:p>
    <w:p w14:paraId="4648FC29" w14:textId="77777777" w:rsidR="00C231DC" w:rsidRDefault="00C231DC">
      <w:pPr>
        <w:pStyle w:val="ad"/>
        <w:widowControl w:val="0"/>
        <w:spacing w:line="360" w:lineRule="auto"/>
        <w:rPr>
          <w:kern w:val="2"/>
          <w:sz w:val="21"/>
          <w:szCs w:val="21"/>
        </w:rPr>
      </w:pPr>
    </w:p>
    <w:p w14:paraId="78FE81E4" w14:textId="77777777" w:rsidR="00C231DC" w:rsidRDefault="00000000">
      <w:pPr>
        <w:pStyle w:val="ad"/>
        <w:widowControl w:val="0"/>
        <w:spacing w:line="360" w:lineRule="auto"/>
        <w:rPr>
          <w:rFonts w:ascii="Times New Roman"/>
          <w:bCs/>
          <w:color w:val="000000"/>
          <w:kern w:val="2"/>
          <w:sz w:val="21"/>
          <w:szCs w:val="21"/>
        </w:rPr>
      </w:pPr>
      <w:r>
        <w:rPr>
          <w:rFonts w:hint="eastAsia"/>
          <w:kern w:val="2"/>
          <w:sz w:val="21"/>
          <w:szCs w:val="21"/>
        </w:rPr>
        <w:t>项目廉政责任书</w:t>
      </w:r>
    </w:p>
    <w:p w14:paraId="56C9EF3A" w14:textId="77777777" w:rsidR="00C231DC"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1BEB7763" w14:textId="77777777" w:rsidR="00C231DC"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334FD959" w14:textId="77777777" w:rsidR="00C231DC"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1951F0A5" w14:textId="77777777" w:rsidR="00C231DC"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r>
        <w:rPr>
          <w:rFonts w:ascii="宋体" w:hAnsi="宋体" w:hint="eastAsia"/>
          <w:szCs w:val="21"/>
          <w:u w:val="single"/>
        </w:rPr>
        <w:t xml:space="preserve">                          </w:t>
      </w:r>
    </w:p>
    <w:p w14:paraId="77899E17" w14:textId="77777777" w:rsidR="00C231DC"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7582C260" w14:textId="77777777" w:rsidR="00C231DC"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3467DDFA" w14:textId="77777777" w:rsidR="00C231DC"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0FBB9877" w14:textId="77777777" w:rsidR="00C231DC"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C231DC"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3E425951" w14:textId="77777777" w:rsidR="00C231DC"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126940A9" w14:textId="77777777" w:rsidR="00C231DC"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6AE24AC4" w14:textId="77777777" w:rsidR="00C231DC"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065B23F6" w14:textId="77777777" w:rsidR="00C231DC"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717F576D" w14:textId="77777777" w:rsidR="00C231DC"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3D49E03E" w14:textId="77777777" w:rsidR="00C231DC"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562C76E0" w14:textId="77777777" w:rsidR="00C231DC"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C231DC"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6561AE92" w14:textId="77777777" w:rsidR="00C231DC"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F7314EB" w14:textId="77777777" w:rsidR="00C231DC"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w:t>
      </w:r>
      <w:r>
        <w:rPr>
          <w:rFonts w:ascii="宋体" w:hAnsi="宋体" w:hint="eastAsia"/>
          <w:szCs w:val="21"/>
        </w:rPr>
        <w:lastRenderedPageBreak/>
        <w:t>券、贵重物品和回扣、好处费、感谢费等。</w:t>
      </w:r>
    </w:p>
    <w:p w14:paraId="2CF67235" w14:textId="77777777" w:rsidR="00C231DC"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05883865" w14:textId="77777777" w:rsidR="00C231DC"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C231DC"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45FB27E8" w14:textId="77777777" w:rsidR="00C231DC"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4F36CDFD" w14:textId="77777777" w:rsidR="00C231DC"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04895388" w14:textId="77777777" w:rsidR="00C231DC"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C231DC"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C231DC"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2130A8FE" w14:textId="77777777" w:rsidR="00C231DC"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62CFE79F" w14:textId="77777777" w:rsidR="00C231DC" w:rsidRDefault="00C231DC">
      <w:pPr>
        <w:adjustRightInd w:val="0"/>
        <w:snapToGrid w:val="0"/>
        <w:spacing w:line="360" w:lineRule="auto"/>
        <w:ind w:left="620"/>
        <w:rPr>
          <w:rFonts w:ascii="宋体" w:hAnsi="宋体" w:hint="eastAsia"/>
          <w:szCs w:val="21"/>
        </w:rPr>
      </w:pPr>
    </w:p>
    <w:p w14:paraId="5CF5A650" w14:textId="77777777" w:rsidR="00C231DC"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56FA25F3" w14:textId="77777777" w:rsidR="00C231DC"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558EC1C7" w14:textId="77777777" w:rsidR="00C231DC"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60ACDBB6" w14:textId="77777777" w:rsidR="00C231DC" w:rsidRDefault="00C231DC">
      <w:pPr>
        <w:adjustRightInd w:val="0"/>
        <w:snapToGrid w:val="0"/>
        <w:spacing w:line="360" w:lineRule="auto"/>
        <w:ind w:leftChars="-1" w:left="-2"/>
        <w:rPr>
          <w:rFonts w:ascii="宋体" w:hAnsi="宋体" w:hint="eastAsia"/>
          <w:szCs w:val="21"/>
        </w:rPr>
      </w:pPr>
    </w:p>
    <w:p w14:paraId="6275CEF3" w14:textId="77777777" w:rsidR="00C231DC"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5C912774" w14:textId="77777777" w:rsidR="00C231DC" w:rsidRDefault="00000000">
      <w:pPr>
        <w:spacing w:line="360" w:lineRule="auto"/>
        <w:ind w:firstLineChars="200" w:firstLine="420"/>
        <w:rPr>
          <w:szCs w:val="21"/>
        </w:rPr>
      </w:pPr>
      <w:r>
        <w:rPr>
          <w:rFonts w:hAnsi="宋体" w:hint="eastAsia"/>
          <w:szCs w:val="21"/>
        </w:rPr>
        <w:t xml:space="preserve">                                      </w:t>
      </w:r>
    </w:p>
    <w:p w14:paraId="47A36B8D" w14:textId="77777777" w:rsidR="00C231DC"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6361D4F7" w14:textId="77777777" w:rsidR="00C231DC"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3B33F247" w14:textId="77777777" w:rsidR="00C231DC" w:rsidRDefault="00C231DC">
      <w:pPr>
        <w:widowControl/>
        <w:spacing w:beforeLines="50" w:before="156" w:line="288" w:lineRule="auto"/>
        <w:jc w:val="left"/>
        <w:rPr>
          <w:rFonts w:ascii="宋体" w:hAnsi="宋体" w:hint="eastAsia"/>
          <w:szCs w:val="21"/>
        </w:rPr>
      </w:pPr>
    </w:p>
    <w:p w14:paraId="52E272DF" w14:textId="77777777" w:rsidR="00C231DC" w:rsidRDefault="00C231DC"/>
    <w:p w14:paraId="545DB020" w14:textId="77777777" w:rsidR="00C231DC" w:rsidRDefault="00C231DC"/>
    <w:sectPr w:rsidR="00C231DC">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AAD3A" w14:textId="77777777" w:rsidR="00DB2D48" w:rsidRDefault="00DB2D48">
      <w:r>
        <w:separator/>
      </w:r>
    </w:p>
  </w:endnote>
  <w:endnote w:type="continuationSeparator" w:id="0">
    <w:p w14:paraId="15993D17" w14:textId="77777777" w:rsidR="00DB2D48" w:rsidRDefault="00DB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FE9F4" w14:textId="77777777" w:rsidR="00DB2D48" w:rsidRDefault="00DB2D48">
      <w:r>
        <w:separator/>
      </w:r>
    </w:p>
  </w:footnote>
  <w:footnote w:type="continuationSeparator" w:id="0">
    <w:p w14:paraId="1CD76CF3" w14:textId="77777777" w:rsidR="00DB2D48" w:rsidRDefault="00DB2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E4D2" w14:textId="77777777" w:rsidR="00C231DC" w:rsidRDefault="00C231DC">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1D1823"/>
    <w:multiLevelType w:val="multilevel"/>
    <w:tmpl w:val="281D1823"/>
    <w:lvl w:ilvl="0">
      <w:start w:val="1"/>
      <w:numFmt w:val="decimal"/>
      <w:lvlText w:val="%1."/>
      <w:lvlJc w:val="left"/>
      <w:pPr>
        <w:ind w:left="872" w:hanging="440"/>
      </w:pPr>
    </w:lvl>
    <w:lvl w:ilvl="1">
      <w:start w:val="1"/>
      <w:numFmt w:val="lowerLetter"/>
      <w:lvlText w:val="%2)"/>
      <w:lvlJc w:val="left"/>
      <w:pPr>
        <w:ind w:left="1312" w:hanging="440"/>
      </w:pPr>
    </w:lvl>
    <w:lvl w:ilvl="2">
      <w:start w:val="1"/>
      <w:numFmt w:val="lowerRoman"/>
      <w:lvlText w:val="%3."/>
      <w:lvlJc w:val="right"/>
      <w:pPr>
        <w:ind w:left="1752" w:hanging="440"/>
      </w:pPr>
    </w:lvl>
    <w:lvl w:ilvl="3">
      <w:start w:val="1"/>
      <w:numFmt w:val="decimal"/>
      <w:lvlText w:val="%4."/>
      <w:lvlJc w:val="left"/>
      <w:pPr>
        <w:ind w:left="2192" w:hanging="440"/>
      </w:pPr>
    </w:lvl>
    <w:lvl w:ilvl="4">
      <w:start w:val="1"/>
      <w:numFmt w:val="lowerLetter"/>
      <w:lvlText w:val="%5)"/>
      <w:lvlJc w:val="left"/>
      <w:pPr>
        <w:ind w:left="2632" w:hanging="440"/>
      </w:pPr>
    </w:lvl>
    <w:lvl w:ilvl="5">
      <w:start w:val="1"/>
      <w:numFmt w:val="lowerRoman"/>
      <w:lvlText w:val="%6."/>
      <w:lvlJc w:val="right"/>
      <w:pPr>
        <w:ind w:left="3072" w:hanging="440"/>
      </w:pPr>
    </w:lvl>
    <w:lvl w:ilvl="6">
      <w:start w:val="1"/>
      <w:numFmt w:val="decimal"/>
      <w:lvlText w:val="%7."/>
      <w:lvlJc w:val="left"/>
      <w:pPr>
        <w:ind w:left="3512" w:hanging="440"/>
      </w:pPr>
    </w:lvl>
    <w:lvl w:ilvl="7">
      <w:start w:val="1"/>
      <w:numFmt w:val="lowerLetter"/>
      <w:lvlText w:val="%8)"/>
      <w:lvlJc w:val="left"/>
      <w:pPr>
        <w:ind w:left="3952" w:hanging="440"/>
      </w:pPr>
    </w:lvl>
    <w:lvl w:ilvl="8">
      <w:start w:val="1"/>
      <w:numFmt w:val="lowerRoman"/>
      <w:lvlText w:val="%9."/>
      <w:lvlJc w:val="right"/>
      <w:pPr>
        <w:ind w:left="4392" w:hanging="440"/>
      </w:pPr>
    </w:lvl>
  </w:abstractNum>
  <w:abstractNum w:abstractNumId="1" w15:restartNumberingAfterBreak="0">
    <w:nsid w:val="296E1F63"/>
    <w:multiLevelType w:val="multilevel"/>
    <w:tmpl w:val="296E1F63"/>
    <w:lvl w:ilvl="0">
      <w:start w:val="1"/>
      <w:numFmt w:val="decimal"/>
      <w:lvlText w:val="%1."/>
      <w:lvlJc w:val="left"/>
      <w:pPr>
        <w:ind w:left="872" w:hanging="440"/>
      </w:pPr>
    </w:lvl>
    <w:lvl w:ilvl="1">
      <w:start w:val="1"/>
      <w:numFmt w:val="lowerLetter"/>
      <w:lvlText w:val="%2)"/>
      <w:lvlJc w:val="left"/>
      <w:pPr>
        <w:ind w:left="1312" w:hanging="440"/>
      </w:pPr>
    </w:lvl>
    <w:lvl w:ilvl="2">
      <w:start w:val="1"/>
      <w:numFmt w:val="lowerRoman"/>
      <w:lvlText w:val="%3."/>
      <w:lvlJc w:val="right"/>
      <w:pPr>
        <w:ind w:left="1752" w:hanging="440"/>
      </w:pPr>
    </w:lvl>
    <w:lvl w:ilvl="3">
      <w:start w:val="1"/>
      <w:numFmt w:val="decimal"/>
      <w:lvlText w:val="%4."/>
      <w:lvlJc w:val="left"/>
      <w:pPr>
        <w:ind w:left="2192" w:hanging="440"/>
      </w:pPr>
    </w:lvl>
    <w:lvl w:ilvl="4">
      <w:start w:val="1"/>
      <w:numFmt w:val="lowerLetter"/>
      <w:lvlText w:val="%5)"/>
      <w:lvlJc w:val="left"/>
      <w:pPr>
        <w:ind w:left="2632" w:hanging="440"/>
      </w:pPr>
    </w:lvl>
    <w:lvl w:ilvl="5">
      <w:start w:val="1"/>
      <w:numFmt w:val="lowerRoman"/>
      <w:lvlText w:val="%6."/>
      <w:lvlJc w:val="right"/>
      <w:pPr>
        <w:ind w:left="3072" w:hanging="440"/>
      </w:pPr>
    </w:lvl>
    <w:lvl w:ilvl="6">
      <w:start w:val="1"/>
      <w:numFmt w:val="decimal"/>
      <w:lvlText w:val="%7."/>
      <w:lvlJc w:val="left"/>
      <w:pPr>
        <w:ind w:left="3512" w:hanging="440"/>
      </w:pPr>
    </w:lvl>
    <w:lvl w:ilvl="7">
      <w:start w:val="1"/>
      <w:numFmt w:val="lowerLetter"/>
      <w:lvlText w:val="%8)"/>
      <w:lvlJc w:val="left"/>
      <w:pPr>
        <w:ind w:left="3952" w:hanging="440"/>
      </w:pPr>
    </w:lvl>
    <w:lvl w:ilvl="8">
      <w:start w:val="1"/>
      <w:numFmt w:val="lowerRoman"/>
      <w:lvlText w:val="%9."/>
      <w:lvlJc w:val="right"/>
      <w:pPr>
        <w:ind w:left="4392" w:hanging="440"/>
      </w:pPr>
    </w:lvl>
  </w:abstractNum>
  <w:abstractNum w:abstractNumId="2" w15:restartNumberingAfterBreak="0">
    <w:nsid w:val="405F42BD"/>
    <w:multiLevelType w:val="multilevel"/>
    <w:tmpl w:val="405F42BD"/>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9BF5625"/>
    <w:multiLevelType w:val="multilevel"/>
    <w:tmpl w:val="79BF5625"/>
    <w:lvl w:ilvl="0">
      <w:start w:val="1"/>
      <w:numFmt w:val="chineseCountingThousand"/>
      <w:lvlText w:val="(%1)"/>
      <w:lvlJc w:val="left"/>
      <w:pPr>
        <w:ind w:left="872" w:hanging="440"/>
      </w:pPr>
    </w:lvl>
    <w:lvl w:ilvl="1">
      <w:start w:val="1"/>
      <w:numFmt w:val="lowerLetter"/>
      <w:lvlText w:val="%2)"/>
      <w:lvlJc w:val="left"/>
      <w:pPr>
        <w:ind w:left="1312" w:hanging="440"/>
      </w:pPr>
    </w:lvl>
    <w:lvl w:ilvl="2">
      <w:start w:val="1"/>
      <w:numFmt w:val="lowerRoman"/>
      <w:lvlText w:val="%3."/>
      <w:lvlJc w:val="right"/>
      <w:pPr>
        <w:ind w:left="1752" w:hanging="440"/>
      </w:pPr>
    </w:lvl>
    <w:lvl w:ilvl="3">
      <w:start w:val="1"/>
      <w:numFmt w:val="decimal"/>
      <w:lvlText w:val="%4."/>
      <w:lvlJc w:val="left"/>
      <w:pPr>
        <w:ind w:left="2192" w:hanging="440"/>
      </w:pPr>
    </w:lvl>
    <w:lvl w:ilvl="4">
      <w:start w:val="1"/>
      <w:numFmt w:val="lowerLetter"/>
      <w:lvlText w:val="%5)"/>
      <w:lvlJc w:val="left"/>
      <w:pPr>
        <w:ind w:left="2632" w:hanging="440"/>
      </w:pPr>
    </w:lvl>
    <w:lvl w:ilvl="5">
      <w:start w:val="1"/>
      <w:numFmt w:val="lowerRoman"/>
      <w:lvlText w:val="%6."/>
      <w:lvlJc w:val="right"/>
      <w:pPr>
        <w:ind w:left="3072" w:hanging="440"/>
      </w:pPr>
    </w:lvl>
    <w:lvl w:ilvl="6">
      <w:start w:val="1"/>
      <w:numFmt w:val="decimal"/>
      <w:lvlText w:val="%7."/>
      <w:lvlJc w:val="left"/>
      <w:pPr>
        <w:ind w:left="3512" w:hanging="440"/>
      </w:pPr>
    </w:lvl>
    <w:lvl w:ilvl="7">
      <w:start w:val="1"/>
      <w:numFmt w:val="lowerLetter"/>
      <w:lvlText w:val="%8)"/>
      <w:lvlJc w:val="left"/>
      <w:pPr>
        <w:ind w:left="3952" w:hanging="440"/>
      </w:pPr>
    </w:lvl>
    <w:lvl w:ilvl="8">
      <w:start w:val="1"/>
      <w:numFmt w:val="lowerRoman"/>
      <w:lvlText w:val="%9."/>
      <w:lvlJc w:val="right"/>
      <w:pPr>
        <w:ind w:left="4392" w:hanging="440"/>
      </w:pPr>
    </w:lvl>
  </w:abstractNum>
  <w:num w:numId="1" w16cid:durableId="631712210">
    <w:abstractNumId w:val="2"/>
  </w:num>
  <w:num w:numId="2" w16cid:durableId="1491673032">
    <w:abstractNumId w:val="3"/>
  </w:num>
  <w:num w:numId="3" w16cid:durableId="2034378140">
    <w:abstractNumId w:val="0"/>
  </w:num>
  <w:num w:numId="4" w16cid:durableId="1675302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M5OTM2OTg0NTA1MTVkMzIzMDZhZjBkZGZkMjM2ZTIifQ=="/>
  </w:docVars>
  <w:rsids>
    <w:rsidRoot w:val="004E49A7"/>
    <w:rsid w:val="BDD33AED"/>
    <w:rsid w:val="00053EE4"/>
    <w:rsid w:val="00091F4E"/>
    <w:rsid w:val="00095858"/>
    <w:rsid w:val="000A012C"/>
    <w:rsid w:val="000E331D"/>
    <w:rsid w:val="000E6255"/>
    <w:rsid w:val="0018648A"/>
    <w:rsid w:val="001C3828"/>
    <w:rsid w:val="00230AC6"/>
    <w:rsid w:val="002830D2"/>
    <w:rsid w:val="002C601C"/>
    <w:rsid w:val="00351A36"/>
    <w:rsid w:val="00410353"/>
    <w:rsid w:val="00480AB9"/>
    <w:rsid w:val="004E49A7"/>
    <w:rsid w:val="00506061"/>
    <w:rsid w:val="005C6D92"/>
    <w:rsid w:val="00677821"/>
    <w:rsid w:val="006A020B"/>
    <w:rsid w:val="006E64E8"/>
    <w:rsid w:val="006F0DF1"/>
    <w:rsid w:val="00716219"/>
    <w:rsid w:val="00760241"/>
    <w:rsid w:val="00875FB4"/>
    <w:rsid w:val="008A7B38"/>
    <w:rsid w:val="0091227E"/>
    <w:rsid w:val="00924266"/>
    <w:rsid w:val="0092450E"/>
    <w:rsid w:val="0098701C"/>
    <w:rsid w:val="00A01437"/>
    <w:rsid w:val="00A63D66"/>
    <w:rsid w:val="00A77444"/>
    <w:rsid w:val="00B24032"/>
    <w:rsid w:val="00B3252D"/>
    <w:rsid w:val="00BB17FD"/>
    <w:rsid w:val="00C13908"/>
    <w:rsid w:val="00C231DC"/>
    <w:rsid w:val="00C61DB0"/>
    <w:rsid w:val="00C72655"/>
    <w:rsid w:val="00CA4F00"/>
    <w:rsid w:val="00CB2056"/>
    <w:rsid w:val="00CC5B1F"/>
    <w:rsid w:val="00CD3144"/>
    <w:rsid w:val="00D140CF"/>
    <w:rsid w:val="00D65948"/>
    <w:rsid w:val="00DB2D48"/>
    <w:rsid w:val="00DC312D"/>
    <w:rsid w:val="00DE0AEF"/>
    <w:rsid w:val="00E15795"/>
    <w:rsid w:val="00E3296B"/>
    <w:rsid w:val="00E94641"/>
    <w:rsid w:val="00EC7BE4"/>
    <w:rsid w:val="00F334F1"/>
    <w:rsid w:val="00F6008A"/>
    <w:rsid w:val="00F96A52"/>
    <w:rsid w:val="00F96ECA"/>
    <w:rsid w:val="00FA3D25"/>
    <w:rsid w:val="00FD1C9D"/>
    <w:rsid w:val="00FD40B7"/>
    <w:rsid w:val="5A26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CF1F23"/>
  <w15:docId w15:val="{C348D293-6277-4CF0-A48E-513BECB9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spacing w:before="120" w:after="120"/>
      <w:jc w:val="center"/>
      <w:outlineLvl w:val="0"/>
    </w:pPr>
    <w:rPr>
      <w:b/>
      <w:kern w:val="44"/>
      <w:sz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ody Text"/>
    <w:basedOn w:val="a"/>
    <w:link w:val="a5"/>
    <w:pPr>
      <w:spacing w:after="120"/>
    </w:pPr>
    <w:rPr>
      <w:szCs w:val="24"/>
    </w:rPr>
  </w:style>
  <w:style w:type="paragraph" w:styleId="a6">
    <w:name w:val="footer"/>
    <w:basedOn w:val="a"/>
    <w:link w:val="a7"/>
    <w:uiPriority w:val="99"/>
    <w:unhideWhenUsed/>
    <w:pPr>
      <w:tabs>
        <w:tab w:val="center" w:pos="4153"/>
        <w:tab w:val="right" w:pos="8306"/>
      </w:tabs>
      <w:snapToGrid w:val="0"/>
      <w:jc w:val="left"/>
    </w:pPr>
    <w:rPr>
      <w:sz w:val="18"/>
      <w:szCs w:val="18"/>
    </w:rPr>
  </w:style>
  <w:style w:type="paragraph" w:styleId="a8">
    <w:name w:val="header"/>
    <w:basedOn w:val="a"/>
    <w:link w:val="a9"/>
    <w:uiPriority w:val="99"/>
    <w:qFormat/>
    <w:pPr>
      <w:tabs>
        <w:tab w:val="center" w:pos="4153"/>
        <w:tab w:val="right" w:pos="8306"/>
      </w:tabs>
      <w:snapToGrid w:val="0"/>
      <w:jc w:val="center"/>
    </w:pPr>
    <w:rPr>
      <w:sz w:val="18"/>
      <w:szCs w:val="18"/>
    </w:r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宋体" w:hAnsi="Times New Roman" w:cs="Times New Roman"/>
      <w:b/>
      <w:kern w:val="44"/>
      <w:sz w:val="44"/>
      <w:szCs w:val="20"/>
    </w:rPr>
  </w:style>
  <w:style w:type="character" w:customStyle="1" w:styleId="a9">
    <w:name w:val="页眉 字符"/>
    <w:basedOn w:val="a0"/>
    <w:link w:val="a8"/>
    <w:uiPriority w:val="99"/>
    <w:qFormat/>
    <w:rPr>
      <w:rFonts w:ascii="Times New Roman" w:eastAsia="宋体" w:hAnsi="Times New Roman" w:cs="Times New Roman"/>
      <w:sz w:val="18"/>
      <w:szCs w:val="18"/>
    </w:rPr>
  </w:style>
  <w:style w:type="paragraph" w:styleId="ab">
    <w:name w:val="List Paragraph"/>
    <w:basedOn w:val="a"/>
    <w:link w:val="ac"/>
    <w:uiPriority w:val="34"/>
    <w:qFormat/>
    <w:pPr>
      <w:ind w:firstLineChars="200" w:firstLine="420"/>
    </w:pPr>
  </w:style>
  <w:style w:type="paragraph" w:customStyle="1" w:styleId="ad">
    <w:name w:val="目录"/>
    <w:basedOn w:val="a"/>
    <w:qFormat/>
    <w:pPr>
      <w:widowControl/>
      <w:jc w:val="center"/>
    </w:pPr>
    <w:rPr>
      <w:rFonts w:ascii="宋体"/>
      <w:b/>
      <w:kern w:val="0"/>
      <w:sz w:val="36"/>
    </w:rPr>
  </w:style>
  <w:style w:type="paragraph" w:customStyle="1" w:styleId="310">
    <w:name w:val="样式 3 10 磅"/>
    <w:qFormat/>
    <w:pPr>
      <w:widowControl w:val="0"/>
      <w:jc w:val="both"/>
    </w:pPr>
    <w:rPr>
      <w:rFonts w:ascii="Calibri" w:eastAsia="宋体" w:hAnsi="Calibri" w:cs="Arial"/>
      <w:kern w:val="2"/>
      <w:sz w:val="21"/>
      <w:szCs w:val="24"/>
    </w:rPr>
  </w:style>
  <w:style w:type="character" w:customStyle="1" w:styleId="ac">
    <w:name w:val="列表段落 字符"/>
    <w:link w:val="ab"/>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0"/>
    <w:link w:val="a6"/>
    <w:uiPriority w:val="99"/>
    <w:rPr>
      <w:rFonts w:ascii="Times New Roman" w:eastAsia="宋体" w:hAnsi="Times New Roman" w:cs="Times New Roman"/>
      <w:sz w:val="18"/>
      <w:szCs w:val="18"/>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a5">
    <w:name w:val="正文文本 字符"/>
    <w:basedOn w:val="a0"/>
    <w:link w:val="a4"/>
    <w:qFormat/>
    <w:rPr>
      <w:rFonts w:ascii="Times New Roman" w:eastAsia="宋体" w:hAnsi="Times New Roman" w:cs="Times New Roman"/>
      <w:szCs w:val="24"/>
    </w:rPr>
  </w:style>
  <w:style w:type="character" w:styleId="ae">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1276</Words>
  <Characters>7274</Characters>
  <Application>Microsoft Office Word</Application>
  <DocSecurity>0</DocSecurity>
  <Lines>60</Lines>
  <Paragraphs>17</Paragraphs>
  <ScaleCrop>false</ScaleCrop>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式 兩儀</cp:lastModifiedBy>
  <cp:revision>3</cp:revision>
  <dcterms:created xsi:type="dcterms:W3CDTF">2024-09-24T08:14:00Z</dcterms:created>
  <dcterms:modified xsi:type="dcterms:W3CDTF">2024-10-21T03:00:00Z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0F979345AFA74A5B8B86B8D96C160428_13</vt:lpwstr>
  </property>
</Properties>
</file>