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560CC" w14:textId="77777777" w:rsidR="007C386F" w:rsidRDefault="00D9707D" w:rsidP="00D01712">
      <w:pPr>
        <w:pStyle w:val="a8"/>
        <w:spacing w:beforeLines="50" w:before="156" w:afterLines="50" w:after="156" w:line="360" w:lineRule="auto"/>
      </w:pPr>
      <w:bookmarkStart w:id="0" w:name="_Hlk133399991"/>
      <w:r>
        <w:rPr>
          <w:rFonts w:hint="eastAsia"/>
        </w:rPr>
        <w:t>北京大学人民医院</w:t>
      </w:r>
      <w:bookmarkStart w:id="1" w:name="_Hlk142943090"/>
      <w:r w:rsidR="007C386F" w:rsidRPr="007C386F">
        <w:rPr>
          <w:rFonts w:hint="eastAsia"/>
        </w:rPr>
        <w:t>医保及</w:t>
      </w:r>
      <w:r w:rsidR="007C386F" w:rsidRPr="007C386F">
        <w:rPr>
          <w:rFonts w:hint="eastAsia"/>
        </w:rPr>
        <w:t>DRG</w:t>
      </w:r>
      <w:r w:rsidR="007C386F" w:rsidRPr="007C386F">
        <w:rPr>
          <w:rFonts w:hint="eastAsia"/>
        </w:rPr>
        <w:t>服务管理系统</w:t>
      </w:r>
    </w:p>
    <w:p w14:paraId="3545D6B7" w14:textId="13914892" w:rsidR="001B278F" w:rsidRDefault="007C386F" w:rsidP="00D01712">
      <w:pPr>
        <w:pStyle w:val="a8"/>
        <w:spacing w:beforeLines="50" w:before="156" w:afterLines="50" w:after="156" w:line="360" w:lineRule="auto"/>
        <w:rPr>
          <w:rFonts w:ascii="宋体" w:hAnsi="宋体"/>
        </w:rPr>
      </w:pPr>
      <w:r>
        <w:rPr>
          <w:rFonts w:hint="eastAsia"/>
        </w:rPr>
        <w:t>运维服务</w:t>
      </w:r>
      <w:bookmarkEnd w:id="1"/>
      <w:r w:rsidR="00D9707D">
        <w:rPr>
          <w:rFonts w:hint="eastAsia"/>
        </w:rPr>
        <w:t>项目</w:t>
      </w:r>
      <w:r w:rsidR="00980407">
        <w:rPr>
          <w:rFonts w:ascii="宋体" w:hAnsi="宋体" w:hint="eastAsia"/>
        </w:rPr>
        <w:t>采购</w:t>
      </w:r>
      <w:r w:rsidR="00D9707D">
        <w:rPr>
          <w:rFonts w:ascii="宋体" w:hAnsi="宋体" w:hint="eastAsia"/>
        </w:rPr>
        <w:t>文件</w:t>
      </w:r>
    </w:p>
    <w:p w14:paraId="534B05AB" w14:textId="77777777" w:rsidR="001B278F" w:rsidRDefault="001B278F"/>
    <w:p w14:paraId="00254D23" w14:textId="4799B8FE" w:rsidR="001B278F" w:rsidRPr="007213A5" w:rsidRDefault="00D9707D" w:rsidP="007213A5">
      <w:pPr>
        <w:snapToGrid w:val="0"/>
        <w:spacing w:line="360" w:lineRule="auto"/>
        <w:jc w:val="left"/>
        <w:rPr>
          <w:rFonts w:ascii="宋体" w:eastAsia="宋体" w:hAnsi="宋体"/>
          <w:szCs w:val="21"/>
        </w:rPr>
      </w:pPr>
      <w:r w:rsidRPr="007213A5">
        <w:rPr>
          <w:rFonts w:ascii="宋体" w:eastAsia="宋体" w:hAnsi="宋体" w:hint="eastAsia"/>
          <w:szCs w:val="21"/>
        </w:rPr>
        <w:t>一、</w:t>
      </w:r>
      <w:r w:rsidR="007C386F" w:rsidRPr="007213A5">
        <w:rPr>
          <w:rFonts w:ascii="宋体" w:eastAsia="宋体" w:hAnsi="宋体" w:hint="eastAsia"/>
          <w:szCs w:val="21"/>
        </w:rPr>
        <w:t>为满足医疗保险处、医务处、运营管理处、病案统计室及临床科室需求，拟对</w:t>
      </w:r>
      <w:r w:rsidR="007C386F" w:rsidRPr="007213A5">
        <w:rPr>
          <w:rFonts w:ascii="宋体" w:eastAsia="宋体" w:hAnsi="宋体"/>
          <w:szCs w:val="21"/>
        </w:rPr>
        <w:t>医保及DRG服务管理系统</w:t>
      </w:r>
      <w:r w:rsidR="007C386F" w:rsidRPr="007213A5">
        <w:rPr>
          <w:rFonts w:ascii="宋体" w:eastAsia="宋体" w:hAnsi="宋体" w:hint="eastAsia"/>
          <w:szCs w:val="21"/>
        </w:rPr>
        <w:t>运维项目进行院内采购。</w:t>
      </w:r>
    </w:p>
    <w:p w14:paraId="320CED4A" w14:textId="2C23F680" w:rsidR="001B278F" w:rsidRPr="007213A5" w:rsidRDefault="00D9707D" w:rsidP="007213A5">
      <w:pPr>
        <w:snapToGrid w:val="0"/>
        <w:spacing w:line="360" w:lineRule="auto"/>
        <w:ind w:firstLineChars="202" w:firstLine="424"/>
        <w:jc w:val="left"/>
        <w:rPr>
          <w:rFonts w:ascii="宋体" w:eastAsia="宋体" w:hAnsi="宋体"/>
          <w:szCs w:val="21"/>
        </w:rPr>
      </w:pPr>
      <w:r w:rsidRPr="007213A5">
        <w:rPr>
          <w:rFonts w:ascii="宋体" w:eastAsia="宋体" w:hAnsi="宋体" w:hint="eastAsia"/>
          <w:szCs w:val="21"/>
        </w:rPr>
        <w:t>服务期限：</w:t>
      </w:r>
      <w:r w:rsidR="00980407">
        <w:rPr>
          <w:rFonts w:ascii="宋体" w:eastAsia="宋体" w:hAnsi="宋体" w:hint="eastAsia"/>
          <w:szCs w:val="21"/>
        </w:rPr>
        <w:t>合同签订后</w:t>
      </w:r>
      <w:r w:rsidR="00980407">
        <w:rPr>
          <w:rFonts w:ascii="宋体" w:eastAsia="宋体" w:hAnsi="宋体"/>
          <w:szCs w:val="21"/>
        </w:rPr>
        <w:t>一</w:t>
      </w:r>
      <w:r w:rsidR="007C386F" w:rsidRPr="007213A5">
        <w:rPr>
          <w:rFonts w:ascii="宋体" w:eastAsia="宋体" w:hAnsi="宋体" w:hint="eastAsia"/>
          <w:szCs w:val="21"/>
        </w:rPr>
        <w:t>年。</w:t>
      </w:r>
    </w:p>
    <w:p w14:paraId="34F804DB" w14:textId="671AC619" w:rsidR="001B278F" w:rsidRDefault="00D9707D" w:rsidP="007213A5">
      <w:pPr>
        <w:snapToGrid w:val="0"/>
        <w:spacing w:line="360" w:lineRule="auto"/>
        <w:ind w:firstLineChars="202" w:firstLine="424"/>
        <w:jc w:val="left"/>
        <w:rPr>
          <w:rFonts w:ascii="宋体" w:eastAsia="宋体" w:hAnsi="宋体"/>
          <w:szCs w:val="21"/>
        </w:rPr>
      </w:pPr>
      <w:r w:rsidRPr="007213A5">
        <w:rPr>
          <w:rFonts w:ascii="宋体" w:eastAsia="宋体" w:hAnsi="宋体" w:hint="eastAsia"/>
          <w:szCs w:val="21"/>
        </w:rPr>
        <w:t>预算：</w:t>
      </w:r>
      <w:r w:rsidR="007C386F" w:rsidRPr="007213A5">
        <w:rPr>
          <w:rFonts w:ascii="宋体" w:eastAsia="宋体" w:hAnsi="宋体"/>
          <w:szCs w:val="21"/>
        </w:rPr>
        <w:t>109850</w:t>
      </w:r>
      <w:r w:rsidRPr="007213A5">
        <w:rPr>
          <w:rFonts w:ascii="宋体" w:eastAsia="宋体" w:hAnsi="宋体" w:hint="eastAsia"/>
          <w:szCs w:val="21"/>
        </w:rPr>
        <w:t>元。</w:t>
      </w:r>
    </w:p>
    <w:p w14:paraId="092E98E8" w14:textId="77777777" w:rsidR="007213A5" w:rsidRPr="007213A5" w:rsidRDefault="007213A5" w:rsidP="007213A5">
      <w:pPr>
        <w:snapToGrid w:val="0"/>
        <w:spacing w:line="360" w:lineRule="auto"/>
        <w:ind w:firstLineChars="202" w:firstLine="424"/>
        <w:jc w:val="left"/>
        <w:rPr>
          <w:rFonts w:ascii="宋体" w:eastAsia="宋体" w:hAnsi="宋体"/>
          <w:szCs w:val="21"/>
        </w:rPr>
      </w:pPr>
    </w:p>
    <w:p w14:paraId="29DF06AC" w14:textId="6F5ACBB3" w:rsidR="001B278F" w:rsidRDefault="00D9707D" w:rsidP="007213A5">
      <w:pPr>
        <w:snapToGrid w:val="0"/>
        <w:spacing w:line="360" w:lineRule="auto"/>
        <w:jc w:val="left"/>
        <w:rPr>
          <w:rFonts w:ascii="宋体" w:eastAsia="宋体" w:hAnsi="宋体"/>
          <w:szCs w:val="21"/>
        </w:rPr>
      </w:pPr>
      <w:r w:rsidRPr="007213A5">
        <w:rPr>
          <w:rFonts w:ascii="宋体" w:eastAsia="宋体" w:hAnsi="宋体" w:hint="eastAsia"/>
          <w:szCs w:val="21"/>
        </w:rPr>
        <w:t>二、采购项目内容及参数:</w:t>
      </w:r>
    </w:p>
    <w:p w14:paraId="21CBFF84" w14:textId="094593A8" w:rsidR="007213A5" w:rsidRPr="007213A5" w:rsidRDefault="007213A5" w:rsidP="007213A5">
      <w:pPr>
        <w:snapToGrid w:val="0"/>
        <w:spacing w:line="360" w:lineRule="auto"/>
        <w:jc w:val="left"/>
        <w:rPr>
          <w:rFonts w:ascii="宋体" w:eastAsia="宋体" w:hAnsi="宋体"/>
          <w:szCs w:val="21"/>
        </w:rPr>
      </w:pPr>
      <w:r>
        <w:rPr>
          <w:rFonts w:ascii="宋体" w:eastAsia="宋体" w:hAnsi="宋体" w:hint="eastAsia"/>
          <w:szCs w:val="21"/>
        </w:rPr>
        <w:t>1、</w:t>
      </w:r>
      <w:r w:rsidRPr="007213A5">
        <w:rPr>
          <w:rFonts w:ascii="宋体" w:eastAsia="宋体" w:hAnsi="宋体" w:hint="eastAsia"/>
          <w:szCs w:val="21"/>
        </w:rPr>
        <w:t>采购项目内容及参数</w:t>
      </w:r>
    </w:p>
    <w:p w14:paraId="51229984"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提供医保及DRGs服务管理系统的日常版本升级及北京地区医保政策规则的升级工作；</w:t>
      </w:r>
    </w:p>
    <w:p w14:paraId="3768409C"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提供医保规则库更新工作；</w:t>
      </w:r>
    </w:p>
    <w:p w14:paraId="35836A7A"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提供医保飞检知识库及</w:t>
      </w:r>
      <w:r w:rsidRPr="007213A5">
        <w:rPr>
          <w:rFonts w:ascii="宋体" w:eastAsia="宋体" w:hAnsi="宋体" w:hint="eastAsia"/>
          <w:szCs w:val="21"/>
        </w:rPr>
        <w:t>自查工作；</w:t>
      </w:r>
    </w:p>
    <w:p w14:paraId="0D98A0F1"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提供医保及DRGs服务管理系统日常数据的核对，数据维护以及数据库备份工作；</w:t>
      </w:r>
    </w:p>
    <w:p w14:paraId="3362F021"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提供医保及DRGs服务管理系统的科室人员培训工作；</w:t>
      </w:r>
    </w:p>
    <w:p w14:paraId="75A2ECC4"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提供医保及DRGs服务管理系统数据统计分析工作；</w:t>
      </w:r>
    </w:p>
    <w:p w14:paraId="0661FFB0"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 xml:space="preserve">提供医保及DRGs服务管理系统报表、监控指标等业务功能的客户化开发工作； </w:t>
      </w:r>
    </w:p>
    <w:p w14:paraId="789AA660"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当软件程序出错或因操作失误造成数据混乱，</w:t>
      </w:r>
      <w:r w:rsidRPr="007213A5">
        <w:rPr>
          <w:rFonts w:ascii="宋体" w:eastAsia="宋体" w:hAnsi="宋体" w:hint="eastAsia"/>
          <w:szCs w:val="21"/>
        </w:rPr>
        <w:t>公司</w:t>
      </w:r>
      <w:r w:rsidRPr="007213A5">
        <w:rPr>
          <w:rFonts w:ascii="宋体" w:eastAsia="宋体" w:hAnsi="宋体"/>
          <w:szCs w:val="21"/>
        </w:rPr>
        <w:t>负责调整数据及修改程序；</w:t>
      </w:r>
    </w:p>
    <w:p w14:paraId="5FEDADDB"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解决系统运行故障(除计算机病毒及硬件问题外)；</w:t>
      </w:r>
    </w:p>
    <w:p w14:paraId="3C338380"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DRG 医保付费盈亏分析服务；</w:t>
      </w:r>
    </w:p>
    <w:p w14:paraId="1F489048"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DRG 医保结算统计分析服务；</w:t>
      </w:r>
    </w:p>
    <w:p w14:paraId="3DD3D846"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DRG 医保模拟分组服务；</w:t>
      </w:r>
    </w:p>
    <w:p w14:paraId="031CBF2A"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DRG 医保结算科室分析服务；</w:t>
      </w:r>
    </w:p>
    <w:p w14:paraId="00DE578C"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szCs w:val="21"/>
        </w:rPr>
        <w:t>DRG 医保患者分组统计分析服务</w:t>
      </w:r>
    </w:p>
    <w:p w14:paraId="6CD14C8F"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hint="eastAsia"/>
          <w:szCs w:val="21"/>
        </w:rPr>
        <w:t>根据院方业务人员提出的需求进行优化、调整等需求设计。</w:t>
      </w:r>
    </w:p>
    <w:p w14:paraId="3472EB5A"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hint="eastAsia"/>
          <w:szCs w:val="21"/>
        </w:rPr>
        <w:t>数据质量监控和系统功能完善、数据完善等。</w:t>
      </w:r>
    </w:p>
    <w:p w14:paraId="37BBA799" w14:textId="77777777" w:rsidR="007C386F" w:rsidRPr="007213A5"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hint="eastAsia"/>
          <w:szCs w:val="21"/>
        </w:rPr>
        <w:t>程序升级、上线的人员保证支持。</w:t>
      </w:r>
    </w:p>
    <w:p w14:paraId="3519727F" w14:textId="5B87E6DF" w:rsidR="007C386F" w:rsidRDefault="007C386F" w:rsidP="007213A5">
      <w:pPr>
        <w:pStyle w:val="ac"/>
        <w:numPr>
          <w:ilvl w:val="0"/>
          <w:numId w:val="1"/>
        </w:numPr>
        <w:spacing w:line="360" w:lineRule="auto"/>
        <w:ind w:firstLineChars="0"/>
        <w:rPr>
          <w:rFonts w:ascii="宋体" w:eastAsia="宋体" w:hAnsi="宋体"/>
          <w:szCs w:val="21"/>
        </w:rPr>
      </w:pPr>
      <w:r w:rsidRPr="007213A5">
        <w:rPr>
          <w:rFonts w:ascii="宋体" w:eastAsia="宋体" w:hAnsi="宋体" w:hint="eastAsia"/>
          <w:szCs w:val="21"/>
        </w:rPr>
        <w:t>重要时间或重要事件的技术支持和保证；以及技术咨询服务，提供可行性建议。</w:t>
      </w:r>
    </w:p>
    <w:p w14:paraId="07B0DB19" w14:textId="53D81DA1" w:rsidR="007213A5" w:rsidRDefault="007213A5" w:rsidP="007213A5">
      <w:pPr>
        <w:spacing w:line="360" w:lineRule="auto"/>
      </w:pPr>
      <w:r>
        <w:rPr>
          <w:rFonts w:hint="eastAsia"/>
        </w:rPr>
        <w:t>2</w:t>
      </w:r>
      <w:r>
        <w:rPr>
          <w:rFonts w:hint="eastAsia"/>
        </w:rPr>
        <w:t>、</w:t>
      </w:r>
      <w:r w:rsidRPr="007213A5">
        <w:rPr>
          <w:rFonts w:hint="eastAsia"/>
        </w:rPr>
        <w:t>技术服务内容</w:t>
      </w:r>
    </w:p>
    <w:p w14:paraId="760EE96F" w14:textId="77777777" w:rsidR="007213A5" w:rsidRPr="007213A5" w:rsidRDefault="007213A5" w:rsidP="007213A5">
      <w:pPr>
        <w:spacing w:line="360" w:lineRule="auto"/>
        <w:rPr>
          <w:rFonts w:ascii="宋体" w:eastAsia="宋体" w:hAnsi="宋体"/>
          <w:b/>
          <w:bCs/>
          <w:szCs w:val="21"/>
        </w:rPr>
      </w:pPr>
      <w:r w:rsidRPr="007213A5">
        <w:rPr>
          <w:rFonts w:ascii="宋体" w:eastAsia="宋体" w:hAnsi="宋体"/>
          <w:b/>
          <w:bCs/>
          <w:szCs w:val="21"/>
        </w:rPr>
        <w:lastRenderedPageBreak/>
        <w:t>维护期内</w:t>
      </w:r>
      <w:r w:rsidRPr="007213A5">
        <w:rPr>
          <w:rFonts w:ascii="宋体" w:eastAsia="宋体" w:hAnsi="宋体" w:hint="eastAsia"/>
          <w:b/>
          <w:bCs/>
          <w:szCs w:val="21"/>
        </w:rPr>
        <w:t>：</w:t>
      </w:r>
    </w:p>
    <w:p w14:paraId="351E3911"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提供一名工程师驻场提供服务；</w:t>
      </w:r>
    </w:p>
    <w:p w14:paraId="638010D3"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szCs w:val="21"/>
        </w:rPr>
        <w:t>所有故障维护服务均为</w:t>
      </w:r>
      <w:r w:rsidRPr="007213A5">
        <w:rPr>
          <w:rFonts w:ascii="宋体" w:hAnsi="宋体" w:hint="eastAsia"/>
          <w:szCs w:val="21"/>
        </w:rPr>
        <w:t>现场+远程的</w:t>
      </w:r>
      <w:r w:rsidRPr="007213A5">
        <w:rPr>
          <w:rFonts w:ascii="宋体" w:hAnsi="宋体"/>
          <w:szCs w:val="21"/>
        </w:rPr>
        <w:t>服务</w:t>
      </w:r>
      <w:r w:rsidRPr="007213A5">
        <w:rPr>
          <w:rFonts w:ascii="宋体" w:hAnsi="宋体" w:hint="eastAsia"/>
          <w:szCs w:val="21"/>
        </w:rPr>
        <w:t>模式</w:t>
      </w:r>
      <w:r w:rsidRPr="007213A5">
        <w:rPr>
          <w:rFonts w:ascii="宋体" w:hAnsi="宋体"/>
          <w:szCs w:val="21"/>
        </w:rPr>
        <w:t>，并提供7*24小时技术支持，包括各种软件系统故障及对各种突发事件采取应急措施等，服务响应时间为</w:t>
      </w:r>
      <w:r w:rsidRPr="007213A5">
        <w:rPr>
          <w:rFonts w:ascii="宋体" w:hAnsi="宋体" w:hint="eastAsia"/>
          <w:szCs w:val="21"/>
        </w:rPr>
        <w:t>2</w:t>
      </w:r>
      <w:r w:rsidRPr="007213A5">
        <w:rPr>
          <w:rFonts w:ascii="宋体" w:hAnsi="宋体"/>
          <w:szCs w:val="21"/>
        </w:rPr>
        <w:t>小时。在此期间，</w:t>
      </w:r>
      <w:r w:rsidRPr="007213A5">
        <w:rPr>
          <w:rFonts w:ascii="宋体" w:hAnsi="宋体" w:hint="eastAsia"/>
          <w:szCs w:val="21"/>
        </w:rPr>
        <w:t>公司</w:t>
      </w:r>
      <w:r w:rsidRPr="007213A5">
        <w:rPr>
          <w:rFonts w:ascii="宋体" w:hAnsi="宋体"/>
          <w:szCs w:val="21"/>
        </w:rPr>
        <w:t>须通过电话提供解决方案，或者利用远程维护方式解决问题。若不能在4小时内解决故障问题，</w:t>
      </w:r>
      <w:r w:rsidRPr="007213A5">
        <w:rPr>
          <w:rFonts w:ascii="宋体" w:hAnsi="宋体" w:hint="eastAsia"/>
          <w:szCs w:val="21"/>
        </w:rPr>
        <w:t>要求</w:t>
      </w:r>
      <w:r w:rsidRPr="007213A5">
        <w:rPr>
          <w:rFonts w:ascii="宋体" w:hAnsi="宋体"/>
          <w:szCs w:val="21"/>
        </w:rPr>
        <w:t>在</w:t>
      </w:r>
      <w:r w:rsidRPr="007213A5">
        <w:rPr>
          <w:rFonts w:ascii="宋体" w:hAnsi="宋体" w:hint="eastAsia"/>
          <w:szCs w:val="21"/>
        </w:rPr>
        <w:t>4</w:t>
      </w:r>
      <w:r w:rsidRPr="007213A5">
        <w:rPr>
          <w:rFonts w:ascii="宋体" w:hAnsi="宋体"/>
          <w:szCs w:val="21"/>
        </w:rPr>
        <w:t>小时赶到现场解决。</w:t>
      </w:r>
    </w:p>
    <w:p w14:paraId="43124BB7"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公司为院方提供最新产品版本的免费升级，如有软件</w:t>
      </w:r>
      <w:r w:rsidRPr="007213A5">
        <w:rPr>
          <w:rFonts w:ascii="宋体" w:hAnsi="宋体"/>
          <w:szCs w:val="21"/>
        </w:rPr>
        <w:t xml:space="preserve"> 功能方面的升级，应提供必要的使用培训</w:t>
      </w:r>
    </w:p>
    <w:p w14:paraId="2FEF75E3" w14:textId="77777777" w:rsidR="007213A5" w:rsidRPr="007213A5" w:rsidRDefault="007213A5" w:rsidP="007213A5">
      <w:pPr>
        <w:spacing w:line="360" w:lineRule="auto"/>
        <w:rPr>
          <w:rFonts w:ascii="宋体" w:eastAsia="宋体" w:hAnsi="宋体"/>
          <w:b/>
          <w:bCs/>
          <w:szCs w:val="21"/>
        </w:rPr>
      </w:pPr>
      <w:r w:rsidRPr="007213A5">
        <w:rPr>
          <w:rFonts w:ascii="宋体" w:eastAsia="宋体" w:hAnsi="宋体"/>
          <w:b/>
          <w:bCs/>
          <w:szCs w:val="21"/>
        </w:rPr>
        <w:t>工作流程：</w:t>
      </w:r>
    </w:p>
    <w:p w14:paraId="108A471B"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根据院方</w:t>
      </w:r>
      <w:r w:rsidRPr="007213A5">
        <w:rPr>
          <w:rFonts w:ascii="宋体" w:hAnsi="宋体"/>
          <w:szCs w:val="21"/>
        </w:rPr>
        <w:t>提出服务要求，</w:t>
      </w:r>
      <w:r w:rsidRPr="007213A5">
        <w:rPr>
          <w:rFonts w:ascii="宋体" w:hAnsi="宋体" w:hint="eastAsia"/>
          <w:szCs w:val="21"/>
        </w:rPr>
        <w:t>公司</w:t>
      </w:r>
      <w:r w:rsidRPr="007213A5">
        <w:rPr>
          <w:rFonts w:ascii="宋体" w:hAnsi="宋体"/>
          <w:szCs w:val="21"/>
        </w:rPr>
        <w:t>根据服务要求的内容和紧急程度，安排技术人员进行响应，并提供相关的售后服务保障措施。</w:t>
      </w:r>
    </w:p>
    <w:p w14:paraId="23D68EC8"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公司提供定期巡检服务，了解各科室使用情况、使用问题及使用建议，根据巡检情况，及时对系统进行优化更新。</w:t>
      </w:r>
    </w:p>
    <w:p w14:paraId="5F3DB44A" w14:textId="0DB289EF" w:rsidR="007213A5" w:rsidRPr="007213A5" w:rsidRDefault="007213A5" w:rsidP="007213A5">
      <w:pPr>
        <w:spacing w:line="360" w:lineRule="auto"/>
        <w:rPr>
          <w:rFonts w:ascii="宋体" w:hAnsi="宋体"/>
          <w:b/>
          <w:bCs/>
          <w:szCs w:val="21"/>
        </w:rPr>
      </w:pPr>
      <w:r w:rsidRPr="007213A5">
        <w:rPr>
          <w:rFonts w:ascii="宋体" w:hAnsi="宋体" w:hint="eastAsia"/>
          <w:b/>
          <w:bCs/>
          <w:szCs w:val="21"/>
        </w:rPr>
        <w:t>3、巡检服务要求</w:t>
      </w:r>
    </w:p>
    <w:p w14:paraId="5D3A6AAD"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提供每年12次科室巡检服务，收集各个临床科室和职能科室使用意见，形成巡检记录表；</w:t>
      </w:r>
    </w:p>
    <w:p w14:paraId="251B48FD"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提供每季度1次职能科室满意度评价表，记录科室满意度；</w:t>
      </w:r>
    </w:p>
    <w:p w14:paraId="22CBD918"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提供每月CN标杆数据更新下发工作；</w:t>
      </w:r>
    </w:p>
    <w:p w14:paraId="015436A1"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提供每周1次服务器远程巡检服务，记录服务器运行状态以及使用情况。</w:t>
      </w:r>
    </w:p>
    <w:p w14:paraId="16C067DA" w14:textId="112CDD8B" w:rsidR="007213A5" w:rsidRPr="007213A5" w:rsidRDefault="007213A5" w:rsidP="007213A5">
      <w:pPr>
        <w:spacing w:line="360" w:lineRule="auto"/>
        <w:rPr>
          <w:rFonts w:ascii="宋体" w:hAnsi="宋体"/>
          <w:b/>
          <w:bCs/>
          <w:szCs w:val="21"/>
        </w:rPr>
      </w:pPr>
      <w:r w:rsidRPr="007213A5">
        <w:rPr>
          <w:rFonts w:ascii="宋体" w:hAnsi="宋体"/>
          <w:b/>
          <w:bCs/>
          <w:szCs w:val="21"/>
        </w:rPr>
        <w:t>4</w:t>
      </w:r>
      <w:r w:rsidRPr="007213A5">
        <w:rPr>
          <w:rFonts w:ascii="宋体" w:hAnsi="宋体" w:hint="eastAsia"/>
          <w:b/>
          <w:bCs/>
          <w:szCs w:val="21"/>
        </w:rPr>
        <w:t>、驻场人员要求</w:t>
      </w:r>
    </w:p>
    <w:p w14:paraId="6E5CD3DC"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驻场人员要求有10年以上医疗行业服务经验，熟悉本院现有业务流程及业务功能；</w:t>
      </w:r>
    </w:p>
    <w:p w14:paraId="7A389711"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公司新入职员工，前三个月不能计入工作量；</w:t>
      </w:r>
    </w:p>
    <w:p w14:paraId="68085E3C"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人员变更需要满足驻场人员要求，并且提前2个月告知院方，工作交接时间不能少于1个月，且不计入工作量。</w:t>
      </w:r>
    </w:p>
    <w:p w14:paraId="241415C4" w14:textId="77777777" w:rsidR="007213A5" w:rsidRPr="007213A5" w:rsidRDefault="007213A5" w:rsidP="007213A5">
      <w:pPr>
        <w:pStyle w:val="ac"/>
        <w:numPr>
          <w:ilvl w:val="0"/>
          <w:numId w:val="1"/>
        </w:numPr>
        <w:spacing w:line="360" w:lineRule="auto"/>
        <w:ind w:firstLineChars="0"/>
        <w:rPr>
          <w:rFonts w:ascii="宋体" w:hAnsi="宋体"/>
          <w:szCs w:val="21"/>
        </w:rPr>
      </w:pPr>
      <w:r w:rsidRPr="007213A5">
        <w:rPr>
          <w:rFonts w:ascii="宋体" w:hAnsi="宋体" w:hint="eastAsia"/>
          <w:szCs w:val="21"/>
        </w:rPr>
        <w:t>正常工作时间为周一至周五的上午8:00至下午17:00，法定节假日正常休息，夜间可采用电话或远程服务方式。</w:t>
      </w:r>
    </w:p>
    <w:p w14:paraId="4A778AF5" w14:textId="77777777" w:rsidR="007213A5" w:rsidRDefault="007213A5" w:rsidP="007213A5">
      <w:pPr>
        <w:snapToGrid w:val="0"/>
        <w:spacing w:line="360" w:lineRule="auto"/>
        <w:jc w:val="left"/>
        <w:rPr>
          <w:rFonts w:ascii="宋体" w:eastAsia="宋体" w:hAnsi="宋体"/>
          <w:szCs w:val="21"/>
        </w:rPr>
      </w:pPr>
    </w:p>
    <w:p w14:paraId="53C31933" w14:textId="2756DD61" w:rsidR="001B278F" w:rsidRPr="007213A5" w:rsidRDefault="00D9707D" w:rsidP="007213A5">
      <w:pPr>
        <w:snapToGrid w:val="0"/>
        <w:spacing w:line="360" w:lineRule="auto"/>
        <w:jc w:val="left"/>
        <w:rPr>
          <w:rFonts w:ascii="宋体" w:eastAsia="宋体" w:hAnsi="宋体"/>
          <w:szCs w:val="21"/>
        </w:rPr>
      </w:pPr>
      <w:r w:rsidRPr="007213A5">
        <w:rPr>
          <w:rFonts w:ascii="宋体" w:eastAsia="宋体" w:hAnsi="宋体" w:hint="eastAsia"/>
          <w:szCs w:val="21"/>
        </w:rPr>
        <w:t>三、</w:t>
      </w:r>
      <w:r w:rsidRPr="007213A5">
        <w:rPr>
          <w:rFonts w:ascii="宋体" w:eastAsia="宋体" w:hAnsi="宋体"/>
          <w:szCs w:val="21"/>
        </w:rPr>
        <w:t>投标人资格要求：</w:t>
      </w:r>
    </w:p>
    <w:p w14:paraId="1950F135" w14:textId="77777777" w:rsidR="00D56C23" w:rsidRPr="00D56C23" w:rsidRDefault="007213A5" w:rsidP="00D56C23">
      <w:pPr>
        <w:snapToGrid w:val="0"/>
        <w:spacing w:line="360" w:lineRule="auto"/>
        <w:rPr>
          <w:rFonts w:ascii="宋体" w:eastAsia="宋体" w:hAnsi="宋体"/>
          <w:szCs w:val="21"/>
        </w:rPr>
      </w:pPr>
      <w:r>
        <w:rPr>
          <w:rFonts w:ascii="宋体" w:eastAsia="宋体" w:hAnsi="宋体" w:hint="eastAsia"/>
          <w:szCs w:val="21"/>
        </w:rPr>
        <w:t>1、</w:t>
      </w:r>
      <w:r w:rsidR="00D56C23" w:rsidRPr="00D56C23">
        <w:rPr>
          <w:rFonts w:ascii="宋体" w:eastAsia="宋体" w:hAnsi="宋体" w:hint="eastAsia"/>
          <w:szCs w:val="21"/>
        </w:rPr>
        <w:t>在中华人民共和国注册的具有相关经营范围的具有独立民事责任的法人，并取得合法企业工商营业执照。</w:t>
      </w:r>
    </w:p>
    <w:p w14:paraId="51423999" w14:textId="77777777" w:rsidR="00D56C23" w:rsidRPr="00D56C23" w:rsidRDefault="00D56C23" w:rsidP="00D56C23">
      <w:pPr>
        <w:snapToGrid w:val="0"/>
        <w:spacing w:line="360" w:lineRule="auto"/>
        <w:rPr>
          <w:rFonts w:ascii="宋体" w:eastAsia="宋体" w:hAnsi="宋体"/>
          <w:szCs w:val="21"/>
        </w:rPr>
      </w:pPr>
      <w:r w:rsidRPr="00D56C23">
        <w:rPr>
          <w:rFonts w:ascii="宋体" w:eastAsia="宋体" w:hAnsi="宋体" w:hint="eastAsia"/>
          <w:szCs w:val="21"/>
        </w:rPr>
        <w:lastRenderedPageBreak/>
        <w:t>2. 若投标人不是制造商，须提供制造商或代理商出具对所投产品的合法授权。</w:t>
      </w:r>
    </w:p>
    <w:p w14:paraId="74A87706" w14:textId="77777777" w:rsidR="00D56C23" w:rsidRPr="00D56C23" w:rsidRDefault="00D56C23" w:rsidP="00D56C23">
      <w:pPr>
        <w:snapToGrid w:val="0"/>
        <w:spacing w:line="360" w:lineRule="auto"/>
        <w:rPr>
          <w:rFonts w:ascii="宋体" w:eastAsia="宋体" w:hAnsi="宋体"/>
          <w:szCs w:val="21"/>
        </w:rPr>
      </w:pPr>
      <w:r w:rsidRPr="00D56C23">
        <w:rPr>
          <w:rFonts w:ascii="宋体" w:eastAsia="宋体" w:hAnsi="宋体" w:hint="eastAsia"/>
          <w:szCs w:val="21"/>
        </w:rPr>
        <w:t>3. 投标人必须具有履行合同及具备供货保障能力。</w:t>
      </w:r>
    </w:p>
    <w:p w14:paraId="7DEB1637" w14:textId="77777777" w:rsidR="00D56C23" w:rsidRPr="00D56C23" w:rsidRDefault="00D56C23" w:rsidP="00D56C23">
      <w:pPr>
        <w:snapToGrid w:val="0"/>
        <w:spacing w:line="360" w:lineRule="auto"/>
        <w:rPr>
          <w:rFonts w:ascii="宋体" w:eastAsia="宋体" w:hAnsi="宋体"/>
          <w:szCs w:val="21"/>
        </w:rPr>
      </w:pPr>
      <w:r w:rsidRPr="00D56C23">
        <w:rPr>
          <w:rFonts w:ascii="宋体" w:eastAsia="宋体" w:hAnsi="宋体" w:hint="eastAsia"/>
          <w:szCs w:val="21"/>
        </w:rPr>
        <w:t>4. 投标人在参加本项招标采购活动的最近两年内，在经营活动中无严重违法记录。</w:t>
      </w:r>
    </w:p>
    <w:p w14:paraId="3EC031B1" w14:textId="77777777" w:rsidR="00D56C23" w:rsidRPr="00D56C23" w:rsidRDefault="00D56C23" w:rsidP="00D56C23">
      <w:pPr>
        <w:snapToGrid w:val="0"/>
        <w:spacing w:line="360" w:lineRule="auto"/>
        <w:rPr>
          <w:rFonts w:ascii="宋体" w:eastAsia="宋体" w:hAnsi="宋体"/>
          <w:szCs w:val="21"/>
        </w:rPr>
      </w:pPr>
      <w:r w:rsidRPr="00D56C23">
        <w:rPr>
          <w:rFonts w:ascii="宋体" w:eastAsia="宋体" w:hAnsi="宋体" w:hint="eastAsia"/>
          <w:szCs w:val="21"/>
        </w:rPr>
        <w:t>5. 投标人必须提供本项目用户所在地的售后服务。</w:t>
      </w:r>
    </w:p>
    <w:p w14:paraId="6E3F3AED" w14:textId="77777777" w:rsidR="00D56C23" w:rsidRPr="00D56C23" w:rsidRDefault="00D56C23" w:rsidP="00D56C23">
      <w:pPr>
        <w:snapToGrid w:val="0"/>
        <w:spacing w:line="360" w:lineRule="auto"/>
        <w:rPr>
          <w:rFonts w:ascii="宋体" w:eastAsia="宋体" w:hAnsi="宋体"/>
          <w:szCs w:val="21"/>
        </w:rPr>
      </w:pPr>
      <w:r w:rsidRPr="00D56C23">
        <w:rPr>
          <w:rFonts w:ascii="宋体" w:eastAsia="宋体" w:hAnsi="宋体" w:hint="eastAsia"/>
          <w:szCs w:val="21"/>
        </w:rPr>
        <w:t>6. 法律、法规规定的其他条件。</w:t>
      </w:r>
    </w:p>
    <w:p w14:paraId="0AC477F5" w14:textId="77777777" w:rsidR="00D56C23" w:rsidRPr="00D56C23" w:rsidRDefault="00D56C23" w:rsidP="00D56C23">
      <w:pPr>
        <w:snapToGrid w:val="0"/>
        <w:spacing w:line="360" w:lineRule="auto"/>
        <w:rPr>
          <w:rFonts w:ascii="宋体" w:eastAsia="宋体" w:hAnsi="宋体"/>
          <w:szCs w:val="21"/>
        </w:rPr>
      </w:pPr>
      <w:r w:rsidRPr="00D56C23">
        <w:rPr>
          <w:rFonts w:ascii="宋体" w:eastAsia="宋体" w:hAnsi="宋体" w:hint="eastAsia"/>
          <w:szCs w:val="21"/>
        </w:rPr>
        <w:t>7. 投标人必须提供已有同类产品的用户名单。</w:t>
      </w:r>
      <w:r w:rsidRPr="00D56C23">
        <w:rPr>
          <w:rFonts w:ascii="宋体" w:eastAsia="宋体" w:hAnsi="宋体" w:hint="eastAsia"/>
          <w:szCs w:val="21"/>
        </w:rPr>
        <w:tab/>
      </w:r>
    </w:p>
    <w:p w14:paraId="0D0FFDEF" w14:textId="790B9F9B" w:rsidR="007213A5" w:rsidRPr="007213A5" w:rsidRDefault="00D56C23" w:rsidP="00D56C23">
      <w:pPr>
        <w:snapToGrid w:val="0"/>
        <w:spacing w:line="360" w:lineRule="auto"/>
        <w:ind w:firstLineChars="200" w:firstLine="420"/>
        <w:jc w:val="left"/>
        <w:rPr>
          <w:rFonts w:ascii="宋体" w:eastAsia="宋体" w:hAnsi="宋体"/>
          <w:szCs w:val="21"/>
        </w:rPr>
      </w:pPr>
      <w:r w:rsidRPr="00D56C23">
        <w:rPr>
          <w:rFonts w:ascii="宋体" w:eastAsia="宋体" w:hAnsi="宋体" w:hint="eastAsia"/>
          <w:szCs w:val="21"/>
        </w:rPr>
        <w:t>我院自行组织采购，现邀请有兴趣的投标人就上述项目提交投标。</w:t>
      </w:r>
    </w:p>
    <w:p w14:paraId="7EAA966F" w14:textId="77777777" w:rsidR="001B278F" w:rsidRDefault="00D9707D" w:rsidP="007213A5">
      <w:pPr>
        <w:snapToGrid w:val="0"/>
        <w:spacing w:line="360" w:lineRule="auto"/>
        <w:jc w:val="left"/>
        <w:rPr>
          <w:rFonts w:asciiTheme="minorEastAsia" w:hAnsiTheme="minorEastAsia"/>
          <w:szCs w:val="21"/>
        </w:rPr>
      </w:pPr>
      <w:r>
        <w:rPr>
          <w:rFonts w:asciiTheme="minorEastAsia" w:hAnsiTheme="minorEastAsia" w:hint="eastAsia"/>
          <w:szCs w:val="21"/>
        </w:rPr>
        <w:t>四、投标文件编写：</w:t>
      </w:r>
    </w:p>
    <w:p w14:paraId="715A2984"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1、投标书应以中文书写。</w:t>
      </w:r>
    </w:p>
    <w:p w14:paraId="2AF79D46"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2、投标书的组成：</w:t>
      </w:r>
    </w:p>
    <w:p w14:paraId="785944B1"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（1）企业营业执照复印件（加盖公章）</w:t>
      </w:r>
    </w:p>
    <w:p w14:paraId="13AD3855"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14:paraId="7756DC6F" w14:textId="77777777" w:rsidR="001B278F" w:rsidRDefault="00D9707D" w:rsidP="007213A5">
      <w:pPr>
        <w:spacing w:line="360" w:lineRule="auto"/>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5A537A12" w14:textId="77777777" w:rsidR="001B278F" w:rsidRDefault="00D9707D" w:rsidP="007213A5">
      <w:pPr>
        <w:widowControl/>
        <w:spacing w:line="360" w:lineRule="auto"/>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1B278F" w14:paraId="58586143" w14:textId="77777777">
        <w:tc>
          <w:tcPr>
            <w:tcW w:w="424" w:type="pct"/>
            <w:vAlign w:val="center"/>
          </w:tcPr>
          <w:p w14:paraId="4F7EE62C"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序号</w:t>
            </w:r>
          </w:p>
        </w:tc>
        <w:tc>
          <w:tcPr>
            <w:tcW w:w="1525" w:type="pct"/>
            <w:vAlign w:val="center"/>
          </w:tcPr>
          <w:p w14:paraId="5250F376"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合同名称</w:t>
            </w:r>
          </w:p>
        </w:tc>
        <w:tc>
          <w:tcPr>
            <w:tcW w:w="1355" w:type="pct"/>
            <w:vAlign w:val="center"/>
          </w:tcPr>
          <w:p w14:paraId="0698C8AB"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服务医院名称</w:t>
            </w:r>
          </w:p>
        </w:tc>
        <w:tc>
          <w:tcPr>
            <w:tcW w:w="1696" w:type="pct"/>
            <w:vAlign w:val="center"/>
          </w:tcPr>
          <w:p w14:paraId="2E56F095"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服务期限</w:t>
            </w:r>
          </w:p>
        </w:tc>
      </w:tr>
      <w:tr w:rsidR="001B278F" w14:paraId="5450937B" w14:textId="77777777">
        <w:tc>
          <w:tcPr>
            <w:tcW w:w="424" w:type="pct"/>
            <w:vAlign w:val="center"/>
          </w:tcPr>
          <w:p w14:paraId="51983F13"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1</w:t>
            </w:r>
          </w:p>
        </w:tc>
        <w:tc>
          <w:tcPr>
            <w:tcW w:w="1525" w:type="pct"/>
            <w:vAlign w:val="center"/>
          </w:tcPr>
          <w:p w14:paraId="58B89FC8" w14:textId="77777777" w:rsidR="001B278F" w:rsidRDefault="001B278F" w:rsidP="007213A5">
            <w:pPr>
              <w:widowControl/>
              <w:spacing w:line="360" w:lineRule="auto"/>
              <w:jc w:val="center"/>
              <w:rPr>
                <w:rFonts w:asciiTheme="minorEastAsia" w:hAnsiTheme="minorEastAsia"/>
                <w:bCs/>
                <w:szCs w:val="21"/>
              </w:rPr>
            </w:pPr>
          </w:p>
        </w:tc>
        <w:tc>
          <w:tcPr>
            <w:tcW w:w="1355" w:type="pct"/>
            <w:vAlign w:val="center"/>
          </w:tcPr>
          <w:p w14:paraId="3DD69A5E" w14:textId="77777777" w:rsidR="001B278F" w:rsidRDefault="001B278F" w:rsidP="007213A5">
            <w:pPr>
              <w:widowControl/>
              <w:spacing w:line="360" w:lineRule="auto"/>
              <w:jc w:val="center"/>
              <w:rPr>
                <w:rFonts w:asciiTheme="minorEastAsia" w:hAnsiTheme="minorEastAsia"/>
                <w:bCs/>
                <w:szCs w:val="21"/>
              </w:rPr>
            </w:pPr>
          </w:p>
        </w:tc>
        <w:tc>
          <w:tcPr>
            <w:tcW w:w="1696" w:type="pct"/>
            <w:vAlign w:val="center"/>
          </w:tcPr>
          <w:p w14:paraId="6CECD266" w14:textId="77777777" w:rsidR="001B278F" w:rsidRDefault="001B278F" w:rsidP="007213A5">
            <w:pPr>
              <w:widowControl/>
              <w:spacing w:line="360" w:lineRule="auto"/>
              <w:jc w:val="center"/>
              <w:rPr>
                <w:rFonts w:asciiTheme="minorEastAsia" w:hAnsiTheme="minorEastAsia"/>
                <w:bCs/>
                <w:szCs w:val="21"/>
              </w:rPr>
            </w:pPr>
          </w:p>
        </w:tc>
      </w:tr>
      <w:tr w:rsidR="001B278F" w14:paraId="576C186F" w14:textId="77777777">
        <w:tc>
          <w:tcPr>
            <w:tcW w:w="424" w:type="pct"/>
            <w:vAlign w:val="center"/>
          </w:tcPr>
          <w:p w14:paraId="3236BC69"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2</w:t>
            </w:r>
          </w:p>
        </w:tc>
        <w:tc>
          <w:tcPr>
            <w:tcW w:w="1525" w:type="pct"/>
            <w:vAlign w:val="center"/>
          </w:tcPr>
          <w:p w14:paraId="78E6E31B" w14:textId="77777777" w:rsidR="001B278F" w:rsidRDefault="001B278F" w:rsidP="007213A5">
            <w:pPr>
              <w:widowControl/>
              <w:spacing w:line="360" w:lineRule="auto"/>
              <w:jc w:val="center"/>
              <w:rPr>
                <w:rFonts w:asciiTheme="minorEastAsia" w:hAnsiTheme="minorEastAsia"/>
                <w:bCs/>
                <w:szCs w:val="21"/>
              </w:rPr>
            </w:pPr>
          </w:p>
        </w:tc>
        <w:tc>
          <w:tcPr>
            <w:tcW w:w="1355" w:type="pct"/>
            <w:vAlign w:val="center"/>
          </w:tcPr>
          <w:p w14:paraId="4CA37047" w14:textId="77777777" w:rsidR="001B278F" w:rsidRDefault="001B278F" w:rsidP="007213A5">
            <w:pPr>
              <w:widowControl/>
              <w:spacing w:line="360" w:lineRule="auto"/>
              <w:jc w:val="center"/>
              <w:rPr>
                <w:rFonts w:asciiTheme="minorEastAsia" w:hAnsiTheme="minorEastAsia"/>
                <w:bCs/>
                <w:szCs w:val="21"/>
              </w:rPr>
            </w:pPr>
          </w:p>
        </w:tc>
        <w:tc>
          <w:tcPr>
            <w:tcW w:w="1696" w:type="pct"/>
            <w:vAlign w:val="center"/>
          </w:tcPr>
          <w:p w14:paraId="35173C2B" w14:textId="77777777" w:rsidR="001B278F" w:rsidRDefault="001B278F" w:rsidP="007213A5">
            <w:pPr>
              <w:widowControl/>
              <w:spacing w:line="360" w:lineRule="auto"/>
              <w:jc w:val="center"/>
              <w:rPr>
                <w:rFonts w:asciiTheme="minorEastAsia" w:hAnsiTheme="minorEastAsia"/>
                <w:bCs/>
                <w:szCs w:val="21"/>
              </w:rPr>
            </w:pPr>
          </w:p>
        </w:tc>
      </w:tr>
      <w:tr w:rsidR="001B278F" w14:paraId="430DBB08" w14:textId="77777777">
        <w:tc>
          <w:tcPr>
            <w:tcW w:w="424" w:type="pct"/>
            <w:vAlign w:val="center"/>
          </w:tcPr>
          <w:p w14:paraId="68F239DB"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3</w:t>
            </w:r>
          </w:p>
        </w:tc>
        <w:tc>
          <w:tcPr>
            <w:tcW w:w="1525" w:type="pct"/>
            <w:vAlign w:val="center"/>
          </w:tcPr>
          <w:p w14:paraId="2FA2771A" w14:textId="77777777" w:rsidR="001B278F" w:rsidRDefault="001B278F" w:rsidP="007213A5">
            <w:pPr>
              <w:widowControl/>
              <w:spacing w:line="360" w:lineRule="auto"/>
              <w:jc w:val="center"/>
              <w:rPr>
                <w:rFonts w:asciiTheme="minorEastAsia" w:hAnsiTheme="minorEastAsia"/>
                <w:bCs/>
                <w:szCs w:val="21"/>
              </w:rPr>
            </w:pPr>
          </w:p>
        </w:tc>
        <w:tc>
          <w:tcPr>
            <w:tcW w:w="1355" w:type="pct"/>
            <w:vAlign w:val="center"/>
          </w:tcPr>
          <w:p w14:paraId="06BFF38B" w14:textId="77777777" w:rsidR="001B278F" w:rsidRDefault="001B278F" w:rsidP="007213A5">
            <w:pPr>
              <w:widowControl/>
              <w:spacing w:line="360" w:lineRule="auto"/>
              <w:jc w:val="center"/>
              <w:rPr>
                <w:rFonts w:asciiTheme="minorEastAsia" w:hAnsiTheme="minorEastAsia"/>
                <w:bCs/>
                <w:szCs w:val="21"/>
              </w:rPr>
            </w:pPr>
          </w:p>
        </w:tc>
        <w:tc>
          <w:tcPr>
            <w:tcW w:w="1696" w:type="pct"/>
            <w:vAlign w:val="center"/>
          </w:tcPr>
          <w:p w14:paraId="0CEEDFD6" w14:textId="77777777" w:rsidR="001B278F" w:rsidRDefault="001B278F" w:rsidP="007213A5">
            <w:pPr>
              <w:widowControl/>
              <w:spacing w:line="360" w:lineRule="auto"/>
              <w:jc w:val="center"/>
              <w:rPr>
                <w:rFonts w:asciiTheme="minorEastAsia" w:hAnsiTheme="minorEastAsia"/>
                <w:bCs/>
                <w:szCs w:val="21"/>
              </w:rPr>
            </w:pPr>
          </w:p>
        </w:tc>
      </w:tr>
      <w:tr w:rsidR="001B278F" w14:paraId="19A13D88" w14:textId="77777777">
        <w:tc>
          <w:tcPr>
            <w:tcW w:w="424" w:type="pct"/>
            <w:vAlign w:val="center"/>
          </w:tcPr>
          <w:p w14:paraId="00CCF4C8"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4</w:t>
            </w:r>
          </w:p>
        </w:tc>
        <w:tc>
          <w:tcPr>
            <w:tcW w:w="1525" w:type="pct"/>
            <w:vAlign w:val="center"/>
          </w:tcPr>
          <w:p w14:paraId="51D74C16" w14:textId="77777777" w:rsidR="001B278F" w:rsidRDefault="001B278F" w:rsidP="007213A5">
            <w:pPr>
              <w:widowControl/>
              <w:spacing w:line="360" w:lineRule="auto"/>
              <w:jc w:val="center"/>
              <w:rPr>
                <w:rFonts w:asciiTheme="minorEastAsia" w:hAnsiTheme="minorEastAsia"/>
                <w:bCs/>
                <w:szCs w:val="21"/>
              </w:rPr>
            </w:pPr>
          </w:p>
        </w:tc>
        <w:tc>
          <w:tcPr>
            <w:tcW w:w="1355" w:type="pct"/>
            <w:vAlign w:val="center"/>
          </w:tcPr>
          <w:p w14:paraId="4B8EC102" w14:textId="77777777" w:rsidR="001B278F" w:rsidRDefault="001B278F" w:rsidP="007213A5">
            <w:pPr>
              <w:widowControl/>
              <w:spacing w:line="360" w:lineRule="auto"/>
              <w:jc w:val="center"/>
              <w:rPr>
                <w:rFonts w:asciiTheme="minorEastAsia" w:hAnsiTheme="minorEastAsia"/>
                <w:bCs/>
                <w:szCs w:val="21"/>
              </w:rPr>
            </w:pPr>
          </w:p>
        </w:tc>
        <w:tc>
          <w:tcPr>
            <w:tcW w:w="1696" w:type="pct"/>
            <w:vAlign w:val="center"/>
          </w:tcPr>
          <w:p w14:paraId="3E8F46F0" w14:textId="77777777" w:rsidR="001B278F" w:rsidRDefault="001B278F" w:rsidP="007213A5">
            <w:pPr>
              <w:widowControl/>
              <w:spacing w:line="360" w:lineRule="auto"/>
              <w:jc w:val="center"/>
              <w:rPr>
                <w:rFonts w:asciiTheme="minorEastAsia" w:hAnsiTheme="minorEastAsia"/>
                <w:bCs/>
                <w:szCs w:val="21"/>
              </w:rPr>
            </w:pPr>
          </w:p>
        </w:tc>
      </w:tr>
      <w:tr w:rsidR="001B278F" w14:paraId="77B1385A" w14:textId="77777777">
        <w:tc>
          <w:tcPr>
            <w:tcW w:w="424" w:type="pct"/>
            <w:vAlign w:val="center"/>
          </w:tcPr>
          <w:p w14:paraId="59C243CD" w14:textId="77777777" w:rsidR="001B278F" w:rsidRDefault="00D9707D" w:rsidP="007213A5">
            <w:pPr>
              <w:widowControl/>
              <w:spacing w:line="360" w:lineRule="auto"/>
              <w:jc w:val="center"/>
              <w:rPr>
                <w:rFonts w:asciiTheme="minorEastAsia" w:hAnsiTheme="minorEastAsia"/>
                <w:bCs/>
                <w:szCs w:val="21"/>
              </w:rPr>
            </w:pPr>
            <w:r>
              <w:rPr>
                <w:rFonts w:asciiTheme="minorEastAsia" w:hAnsiTheme="minorEastAsia" w:hint="eastAsia"/>
                <w:bCs/>
                <w:szCs w:val="21"/>
              </w:rPr>
              <w:t>……</w:t>
            </w:r>
          </w:p>
        </w:tc>
        <w:tc>
          <w:tcPr>
            <w:tcW w:w="1525" w:type="pct"/>
            <w:vAlign w:val="center"/>
          </w:tcPr>
          <w:p w14:paraId="0CAFEE8F" w14:textId="77777777" w:rsidR="001B278F" w:rsidRDefault="001B278F" w:rsidP="007213A5">
            <w:pPr>
              <w:widowControl/>
              <w:spacing w:line="360" w:lineRule="auto"/>
              <w:jc w:val="center"/>
              <w:rPr>
                <w:rFonts w:asciiTheme="minorEastAsia" w:hAnsiTheme="minorEastAsia"/>
                <w:bCs/>
                <w:szCs w:val="21"/>
              </w:rPr>
            </w:pPr>
          </w:p>
        </w:tc>
        <w:tc>
          <w:tcPr>
            <w:tcW w:w="1355" w:type="pct"/>
            <w:vAlign w:val="center"/>
          </w:tcPr>
          <w:p w14:paraId="545FAAAE" w14:textId="77777777" w:rsidR="001B278F" w:rsidRDefault="001B278F" w:rsidP="007213A5">
            <w:pPr>
              <w:widowControl/>
              <w:spacing w:line="360" w:lineRule="auto"/>
              <w:jc w:val="center"/>
              <w:rPr>
                <w:rFonts w:asciiTheme="minorEastAsia" w:hAnsiTheme="minorEastAsia"/>
                <w:bCs/>
                <w:szCs w:val="21"/>
              </w:rPr>
            </w:pPr>
          </w:p>
        </w:tc>
        <w:tc>
          <w:tcPr>
            <w:tcW w:w="1696" w:type="pct"/>
            <w:vAlign w:val="center"/>
          </w:tcPr>
          <w:p w14:paraId="7523C108" w14:textId="77777777" w:rsidR="001B278F" w:rsidRDefault="001B278F" w:rsidP="007213A5">
            <w:pPr>
              <w:widowControl/>
              <w:spacing w:line="360" w:lineRule="auto"/>
              <w:jc w:val="center"/>
              <w:rPr>
                <w:rFonts w:asciiTheme="minorEastAsia" w:hAnsiTheme="minorEastAsia"/>
                <w:bCs/>
                <w:szCs w:val="21"/>
              </w:rPr>
            </w:pPr>
          </w:p>
        </w:tc>
      </w:tr>
    </w:tbl>
    <w:p w14:paraId="64CBDCFD"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hAnsiTheme="minorEastAsia" w:hint="eastAsia"/>
          <w:szCs w:val="21"/>
        </w:rPr>
        <w:t>整体服务</w:t>
      </w:r>
      <w:r>
        <w:rPr>
          <w:rFonts w:asciiTheme="minorEastAsia" w:hAnsiTheme="minorEastAsia"/>
          <w:szCs w:val="21"/>
        </w:rPr>
        <w:t>方案</w:t>
      </w:r>
      <w:r>
        <w:rPr>
          <w:rFonts w:asciiTheme="minorEastAsia" w:hAnsiTheme="minorEastAsia" w:hint="eastAsia"/>
          <w:szCs w:val="21"/>
        </w:rPr>
        <w:t>、</w:t>
      </w:r>
      <w:r>
        <w:rPr>
          <w:rFonts w:asciiTheme="minorEastAsia" w:hAnsiTheme="minorEastAsia"/>
          <w:szCs w:val="21"/>
        </w:rPr>
        <w:t>投入项目团队</w:t>
      </w:r>
      <w:r>
        <w:rPr>
          <w:rFonts w:ascii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7BE9BF55"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515E0F85" w14:textId="77777777" w:rsidR="001B278F" w:rsidRDefault="00D9707D" w:rsidP="007213A5">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）投标人投标公司信用查询证明（信用中国</w:t>
      </w:r>
      <w:r>
        <w:rPr>
          <w:rFonts w:asciiTheme="minorEastAsia" w:hAnsiTheme="minorEastAsia"/>
          <w:szCs w:val="21"/>
        </w:rPr>
        <w:t>生成查询报告，</w:t>
      </w:r>
      <w:r>
        <w:rPr>
          <w:rFonts w:asciiTheme="minorEastAsia" w:hAnsiTheme="minorEastAsia" w:hint="eastAsia"/>
          <w:szCs w:val="21"/>
        </w:rPr>
        <w:t>开标</w:t>
      </w:r>
      <w:r>
        <w:rPr>
          <w:rFonts w:asciiTheme="minorEastAsia" w:hAnsiTheme="minorEastAsia"/>
          <w:szCs w:val="21"/>
        </w:rPr>
        <w:t>前三天内查询</w:t>
      </w:r>
      <w:r>
        <w:rPr>
          <w:rFonts w:asciiTheme="minorEastAsia" w:hAnsiTheme="minorEastAsia" w:hint="eastAsia"/>
          <w:szCs w:val="21"/>
        </w:rPr>
        <w:t>）。</w:t>
      </w:r>
    </w:p>
    <w:p w14:paraId="20865409"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（7）报价单</w:t>
      </w:r>
    </w:p>
    <w:p w14:paraId="5C529444" w14:textId="77777777" w:rsidR="001B278F" w:rsidRDefault="00D9707D" w:rsidP="007213A5">
      <w:pPr>
        <w:widowControl/>
        <w:spacing w:line="360" w:lineRule="auto"/>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70EDAFA" w14:textId="77777777" w:rsidR="001B278F" w:rsidRDefault="00D9707D" w:rsidP="007213A5">
      <w:pPr>
        <w:widowControl/>
        <w:spacing w:line="360" w:lineRule="auto"/>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3FF3A6B3" w14:textId="77777777" w:rsidR="001B278F" w:rsidRDefault="00D9707D" w:rsidP="007213A5">
      <w:pPr>
        <w:widowControl/>
        <w:spacing w:line="360" w:lineRule="auto"/>
        <w:ind w:firstLineChars="270" w:firstLine="567"/>
        <w:jc w:val="left"/>
        <w:rPr>
          <w:rFonts w:asciiTheme="minorEastAsia" w:hAnsiTheme="minorEastAsia"/>
          <w:szCs w:val="21"/>
        </w:rPr>
      </w:pPr>
      <w:r>
        <w:rPr>
          <w:rFonts w:asciiTheme="minorEastAsia" w:hAnsiTheme="minorEastAsia" w:hint="eastAsia"/>
          <w:szCs w:val="21"/>
        </w:rPr>
        <w:lastRenderedPageBreak/>
        <w:t>③投标人于投标文件目录前添加评分项目页码索引。</w:t>
      </w:r>
    </w:p>
    <w:p w14:paraId="014F00DD"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4EE0DDF9"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（1）投标价高于预算价</w:t>
      </w:r>
    </w:p>
    <w:p w14:paraId="23B0826F"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（2）投标书未密封或逾期送达。</w:t>
      </w:r>
    </w:p>
    <w:p w14:paraId="4588AD9F"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（3）投标书未按规定加盖本单位公章。</w:t>
      </w:r>
    </w:p>
    <w:p w14:paraId="277989AD" w14:textId="77777777"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7CA36E50" w14:textId="2D98B718"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（5）对</w:t>
      </w:r>
      <w:r w:rsidR="00980407">
        <w:rPr>
          <w:rFonts w:asciiTheme="minorEastAsia" w:hAnsiTheme="minorEastAsia" w:hint="eastAsia"/>
          <w:bCs/>
          <w:szCs w:val="21"/>
        </w:rPr>
        <w:t>采购</w:t>
      </w:r>
      <w:r>
        <w:rPr>
          <w:rFonts w:asciiTheme="minorEastAsia" w:hAnsiTheme="minorEastAsia" w:hint="eastAsia"/>
          <w:bCs/>
          <w:szCs w:val="21"/>
        </w:rPr>
        <w:t>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24CBE34F" w14:textId="561A4F96" w:rsidR="001B278F" w:rsidRDefault="00D9707D" w:rsidP="007213A5">
      <w:pPr>
        <w:widowControl/>
        <w:spacing w:line="360" w:lineRule="auto"/>
        <w:jc w:val="left"/>
        <w:rPr>
          <w:rFonts w:asciiTheme="minorEastAsia" w:hAnsiTheme="minorEastAsia"/>
          <w:bCs/>
          <w:szCs w:val="21"/>
        </w:rPr>
      </w:pPr>
      <w:r>
        <w:rPr>
          <w:rFonts w:asciiTheme="minorEastAsia" w:hAnsiTheme="minorEastAsia" w:hint="eastAsia"/>
          <w:bCs/>
          <w:szCs w:val="21"/>
        </w:rPr>
        <w:t>（6）未按</w:t>
      </w:r>
      <w:r w:rsidR="00980407">
        <w:rPr>
          <w:rFonts w:asciiTheme="minorEastAsia" w:hAnsiTheme="minorEastAsia" w:hint="eastAsia"/>
          <w:bCs/>
          <w:szCs w:val="21"/>
        </w:rPr>
        <w:t>采购</w:t>
      </w:r>
      <w:r>
        <w:rPr>
          <w:rFonts w:asciiTheme="minorEastAsia" w:hAnsiTheme="minorEastAsia" w:hint="eastAsia"/>
          <w:bCs/>
          <w:szCs w:val="21"/>
        </w:rPr>
        <w:t>文件要求制作投标书。</w:t>
      </w:r>
    </w:p>
    <w:p w14:paraId="3CDC0512" w14:textId="77777777" w:rsidR="001B278F" w:rsidRDefault="00D9707D" w:rsidP="007213A5">
      <w:pPr>
        <w:widowControl/>
        <w:spacing w:line="360" w:lineRule="auto"/>
        <w:jc w:val="left"/>
        <w:rPr>
          <w:rFonts w:asciiTheme="minorEastAsia" w:hAnsiTheme="minorEastAsia"/>
          <w:szCs w:val="21"/>
        </w:rPr>
      </w:pPr>
      <w:r>
        <w:rPr>
          <w:rFonts w:asciiTheme="minorEastAsia" w:hAnsiTheme="minorEastAsia" w:hint="eastAsia"/>
          <w:bCs/>
          <w:szCs w:val="21"/>
        </w:rPr>
        <w:t>（7）标书字迹模糊或内容自相矛盾。</w:t>
      </w:r>
    </w:p>
    <w:p w14:paraId="5FBB664B" w14:textId="77777777" w:rsidR="001B278F" w:rsidRDefault="00D9707D" w:rsidP="007213A5">
      <w:pPr>
        <w:snapToGrid w:val="0"/>
        <w:spacing w:line="360" w:lineRule="auto"/>
        <w:jc w:val="left"/>
        <w:rPr>
          <w:rFonts w:asciiTheme="minorEastAsia" w:hAnsiTheme="minorEastAsia"/>
          <w:szCs w:val="21"/>
        </w:rPr>
      </w:pPr>
      <w:r>
        <w:rPr>
          <w:rFonts w:asciiTheme="minorEastAsia" w:hAnsiTheme="minorEastAsia" w:hint="eastAsia"/>
          <w:szCs w:val="21"/>
        </w:rPr>
        <w:t>五、递交投标文件时间、投标截止时间、开标时间及地点：</w:t>
      </w:r>
    </w:p>
    <w:p w14:paraId="33503485" w14:textId="640DD238" w:rsidR="001B278F" w:rsidRPr="00980407" w:rsidRDefault="00D9707D" w:rsidP="007213A5">
      <w:pPr>
        <w:widowControl/>
        <w:spacing w:line="360" w:lineRule="auto"/>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.递交投标文件时间地点：</w:t>
      </w:r>
      <w:r w:rsidRPr="00980407">
        <w:rPr>
          <w:rFonts w:asciiTheme="minorEastAsia" w:hAnsiTheme="minorEastAsia"/>
          <w:szCs w:val="21"/>
        </w:rPr>
        <w:t>20</w:t>
      </w:r>
      <w:r w:rsidRPr="00980407">
        <w:rPr>
          <w:rFonts w:asciiTheme="minorEastAsia" w:hAnsiTheme="minorEastAsia" w:hint="eastAsia"/>
          <w:szCs w:val="21"/>
        </w:rPr>
        <w:t>23年</w:t>
      </w:r>
      <w:r w:rsidR="00980407" w:rsidRPr="00980407">
        <w:rPr>
          <w:rFonts w:asciiTheme="minorEastAsia" w:hAnsiTheme="minorEastAsia"/>
          <w:szCs w:val="21"/>
        </w:rPr>
        <w:t>9</w:t>
      </w:r>
      <w:r w:rsidRPr="00980407">
        <w:rPr>
          <w:rFonts w:asciiTheme="minorEastAsia" w:hAnsiTheme="minorEastAsia" w:hint="eastAsia"/>
          <w:szCs w:val="21"/>
        </w:rPr>
        <w:t>月</w:t>
      </w:r>
      <w:r w:rsidR="004D38F4" w:rsidRPr="00980407">
        <w:rPr>
          <w:rFonts w:asciiTheme="minorEastAsia" w:hAnsiTheme="minorEastAsia" w:hint="eastAsia"/>
          <w:szCs w:val="21"/>
        </w:rPr>
        <w:t>21</w:t>
      </w:r>
      <w:r w:rsidRPr="00980407">
        <w:rPr>
          <w:rFonts w:asciiTheme="minorEastAsia" w:hAnsiTheme="minorEastAsia" w:hint="eastAsia"/>
          <w:szCs w:val="21"/>
        </w:rPr>
        <w:t>日8：30（北京时间），中仪大厦</w:t>
      </w:r>
      <w:r w:rsidR="00980407" w:rsidRPr="00980407">
        <w:rPr>
          <w:rFonts w:asciiTheme="minorEastAsia" w:hAnsiTheme="minorEastAsia" w:hint="eastAsia"/>
          <w:szCs w:val="21"/>
        </w:rPr>
        <w:t>十层第十五会议室</w:t>
      </w:r>
      <w:r w:rsidRPr="00980407">
        <w:rPr>
          <w:rFonts w:asciiTheme="minorEastAsia" w:hAnsiTheme="minorEastAsia" w:hint="eastAsia"/>
          <w:szCs w:val="21"/>
        </w:rPr>
        <w:t>，逾期送达或未密封的投标文件恕不接受。</w:t>
      </w:r>
    </w:p>
    <w:p w14:paraId="26FBB406" w14:textId="6D756522" w:rsidR="001B278F" w:rsidRDefault="00D9707D" w:rsidP="007213A5">
      <w:pPr>
        <w:widowControl/>
        <w:spacing w:line="360" w:lineRule="auto"/>
        <w:jc w:val="left"/>
        <w:rPr>
          <w:rFonts w:asciiTheme="minorEastAsia" w:hAnsiTheme="minorEastAsia"/>
          <w:szCs w:val="21"/>
        </w:rPr>
      </w:pPr>
      <w:r w:rsidRPr="00980407">
        <w:rPr>
          <w:rFonts w:asciiTheme="minorEastAsia" w:hAnsiTheme="minorEastAsia"/>
          <w:szCs w:val="21"/>
        </w:rPr>
        <w:t>2</w:t>
      </w:r>
      <w:r w:rsidRPr="00980407">
        <w:rPr>
          <w:rFonts w:asciiTheme="minorEastAsia" w:hAnsiTheme="minorEastAsia" w:hint="eastAsia"/>
          <w:szCs w:val="21"/>
        </w:rPr>
        <w:t>.开标会议时间及地点：开标会议时间：2023年</w:t>
      </w:r>
      <w:r w:rsidR="00980407" w:rsidRPr="00980407">
        <w:rPr>
          <w:rFonts w:asciiTheme="minorEastAsia" w:hAnsiTheme="minorEastAsia"/>
          <w:szCs w:val="21"/>
        </w:rPr>
        <w:t>9</w:t>
      </w:r>
      <w:r w:rsidRPr="00980407">
        <w:rPr>
          <w:rFonts w:asciiTheme="minorEastAsia" w:hAnsiTheme="minorEastAsia" w:hint="eastAsia"/>
          <w:szCs w:val="21"/>
        </w:rPr>
        <w:t>月</w:t>
      </w:r>
      <w:r w:rsidR="004D38F4" w:rsidRPr="00980407">
        <w:rPr>
          <w:rFonts w:asciiTheme="minorEastAsia" w:hAnsiTheme="minorEastAsia"/>
          <w:szCs w:val="21"/>
        </w:rPr>
        <w:t>21</w:t>
      </w:r>
      <w:r w:rsidRPr="00980407">
        <w:rPr>
          <w:rFonts w:asciiTheme="minorEastAsia" w:hAnsiTheme="minorEastAsia" w:hint="eastAsia"/>
          <w:szCs w:val="21"/>
        </w:rPr>
        <w:t>日9：00分整（北京时间）开</w:t>
      </w:r>
      <w:r>
        <w:rPr>
          <w:rFonts w:asciiTheme="minorEastAsia" w:hAnsiTheme="minorEastAsia" w:hint="eastAsia"/>
          <w:szCs w:val="21"/>
        </w:rPr>
        <w:t>始，</w:t>
      </w:r>
      <w:r w:rsidR="00980407">
        <w:rPr>
          <w:rFonts w:asciiTheme="minorEastAsia" w:hAnsiTheme="minorEastAsia" w:hint="eastAsia"/>
          <w:szCs w:val="21"/>
        </w:rPr>
        <w:t>中仪大厦十层第十五会议室</w:t>
      </w:r>
      <w:r>
        <w:rPr>
          <w:rFonts w:asciiTheme="minorEastAsia" w:hAnsiTheme="minorEastAsia" w:hint="eastAsia"/>
          <w:szCs w:val="21"/>
        </w:rPr>
        <w:t>。</w:t>
      </w:r>
    </w:p>
    <w:p w14:paraId="21361EA0" w14:textId="660DEC63" w:rsidR="001B278F" w:rsidRDefault="00D9707D" w:rsidP="007213A5">
      <w:pPr>
        <w:widowControl/>
        <w:spacing w:line="360"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.联系人：谢</w:t>
      </w:r>
      <w:r w:rsidR="00980407">
        <w:rPr>
          <w:rFonts w:asciiTheme="minorEastAsia" w:hAnsiTheme="minorEastAsia" w:hint="eastAsia"/>
          <w:szCs w:val="21"/>
        </w:rPr>
        <w:t>老师</w:t>
      </w:r>
      <w:r>
        <w:rPr>
          <w:rFonts w:asciiTheme="minorEastAsia" w:hAnsiTheme="minorEastAsia" w:hint="eastAsia"/>
          <w:szCs w:val="21"/>
        </w:rPr>
        <w:t xml:space="preserve"> 88324616</w:t>
      </w:r>
    </w:p>
    <w:p w14:paraId="6B259D86" w14:textId="4EDAA67C" w:rsidR="002E3B34" w:rsidRDefault="002E3B34" w:rsidP="007213A5">
      <w:pPr>
        <w:widowControl/>
        <w:spacing w:line="360" w:lineRule="auto"/>
        <w:jc w:val="left"/>
        <w:rPr>
          <w:rFonts w:asciiTheme="minorEastAsia" w:hAnsiTheme="minorEastAsia" w:hint="eastAsia"/>
          <w:szCs w:val="21"/>
        </w:rPr>
      </w:pPr>
      <w:r>
        <w:rPr>
          <w:rFonts w:asciiTheme="minorEastAsia" w:hAnsiTheme="minorEastAsia" w:hint="eastAsia"/>
          <w:szCs w:val="21"/>
        </w:rPr>
        <w:t>4.</w:t>
      </w:r>
      <w:bookmarkStart w:id="2" w:name="_GoBack"/>
      <w:bookmarkEnd w:id="2"/>
      <w:r w:rsidRPr="002E3B34">
        <w:rPr>
          <w:rFonts w:asciiTheme="minorEastAsia" w:hAnsiTheme="minorEastAsia" w:hint="eastAsia"/>
          <w:szCs w:val="21"/>
        </w:rPr>
        <w:t>凡对本次招标提出询问及质疑，请与谢老师联系。如需质疑，质疑函请采用政府采购供应商质疑函范本格式，以书面形式一次性提交。</w:t>
      </w:r>
    </w:p>
    <w:p w14:paraId="3441AECD" w14:textId="77777777" w:rsidR="001B278F" w:rsidRDefault="00D9707D" w:rsidP="007213A5">
      <w:pPr>
        <w:snapToGrid w:val="0"/>
        <w:spacing w:line="360" w:lineRule="auto"/>
        <w:jc w:val="left"/>
        <w:rPr>
          <w:rFonts w:asciiTheme="minorEastAsia" w:hAnsiTheme="minorEastAsia"/>
          <w:szCs w:val="21"/>
        </w:rPr>
      </w:pPr>
      <w:r>
        <w:rPr>
          <w:rFonts w:asciiTheme="minorEastAsia" w:hAnsiTheme="minorEastAsia" w:hint="eastAsia"/>
          <w:szCs w:val="21"/>
        </w:rPr>
        <w:t>六、评分细则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1B278F" w14:paraId="221660F7" w14:textId="77777777">
        <w:trPr>
          <w:trHeight w:val="353"/>
        </w:trPr>
        <w:tc>
          <w:tcPr>
            <w:tcW w:w="739" w:type="dxa"/>
          </w:tcPr>
          <w:bookmarkEnd w:id="0"/>
          <w:p w14:paraId="4292285F" w14:textId="77777777" w:rsidR="001B278F" w:rsidRDefault="00D9707D">
            <w:pPr>
              <w:spacing w:line="259" w:lineRule="auto"/>
              <w:ind w:left="52"/>
              <w:rPr>
                <w:kern w:val="0"/>
              </w:rPr>
            </w:pPr>
            <w:r>
              <w:rPr>
                <w:kern w:val="0"/>
              </w:rPr>
              <w:t>序号</w:t>
            </w:r>
          </w:p>
        </w:tc>
        <w:tc>
          <w:tcPr>
            <w:tcW w:w="715" w:type="dxa"/>
          </w:tcPr>
          <w:p w14:paraId="7C23919C" w14:textId="77777777" w:rsidR="001B278F" w:rsidRDefault="00D9707D">
            <w:pPr>
              <w:spacing w:line="259" w:lineRule="auto"/>
              <w:ind w:left="38"/>
              <w:rPr>
                <w:kern w:val="0"/>
              </w:rPr>
            </w:pPr>
            <w:r>
              <w:rPr>
                <w:kern w:val="0"/>
              </w:rPr>
              <w:t>分值</w:t>
            </w:r>
          </w:p>
        </w:tc>
        <w:tc>
          <w:tcPr>
            <w:tcW w:w="2700" w:type="dxa"/>
          </w:tcPr>
          <w:p w14:paraId="7B960A59" w14:textId="77777777" w:rsidR="001B278F" w:rsidRDefault="00D9707D">
            <w:pPr>
              <w:spacing w:line="259" w:lineRule="auto"/>
              <w:ind w:right="106"/>
              <w:jc w:val="center"/>
              <w:rPr>
                <w:kern w:val="0"/>
              </w:rPr>
            </w:pPr>
            <w:r>
              <w:rPr>
                <w:kern w:val="0"/>
              </w:rPr>
              <w:t>评分因素分项</w:t>
            </w:r>
          </w:p>
        </w:tc>
        <w:tc>
          <w:tcPr>
            <w:tcW w:w="5400" w:type="dxa"/>
          </w:tcPr>
          <w:p w14:paraId="46180220" w14:textId="77777777" w:rsidR="001B278F" w:rsidRDefault="00D9707D">
            <w:pPr>
              <w:spacing w:line="259" w:lineRule="auto"/>
              <w:ind w:right="106"/>
              <w:jc w:val="center"/>
              <w:rPr>
                <w:kern w:val="0"/>
              </w:rPr>
            </w:pPr>
            <w:r>
              <w:rPr>
                <w:kern w:val="0"/>
              </w:rPr>
              <w:t>评分标准</w:t>
            </w:r>
          </w:p>
        </w:tc>
      </w:tr>
      <w:tr w:rsidR="001B278F" w14:paraId="38051C58" w14:textId="77777777">
        <w:trPr>
          <w:trHeight w:val="1090"/>
        </w:trPr>
        <w:tc>
          <w:tcPr>
            <w:tcW w:w="739" w:type="dxa"/>
            <w:vAlign w:val="center"/>
          </w:tcPr>
          <w:p w14:paraId="4F92A751" w14:textId="77777777" w:rsidR="001B278F" w:rsidRDefault="00D9707D">
            <w:pPr>
              <w:spacing w:line="259" w:lineRule="auto"/>
              <w:ind w:left="52"/>
              <w:rPr>
                <w:kern w:val="0"/>
              </w:rPr>
            </w:pPr>
            <w:r>
              <w:rPr>
                <w:kern w:val="0"/>
              </w:rPr>
              <w:t>价格</w:t>
            </w:r>
          </w:p>
        </w:tc>
        <w:tc>
          <w:tcPr>
            <w:tcW w:w="715" w:type="dxa"/>
            <w:vAlign w:val="center"/>
          </w:tcPr>
          <w:p w14:paraId="4829A21F" w14:textId="77777777" w:rsidR="001B278F" w:rsidRDefault="00D9707D">
            <w:pPr>
              <w:spacing w:line="259" w:lineRule="auto"/>
              <w:rPr>
                <w:kern w:val="0"/>
              </w:rPr>
            </w:pPr>
            <w:r>
              <w:rPr>
                <w:rFonts w:ascii="Calibri" w:eastAsia="Calibri" w:hAnsi="Calibri" w:cs="Calibri"/>
                <w:kern w:val="0"/>
              </w:rPr>
              <w:t>30</w:t>
            </w:r>
          </w:p>
        </w:tc>
        <w:tc>
          <w:tcPr>
            <w:tcW w:w="2700" w:type="dxa"/>
            <w:vAlign w:val="center"/>
          </w:tcPr>
          <w:p w14:paraId="003D54FC" w14:textId="77777777" w:rsidR="001B278F" w:rsidRDefault="00D9707D">
            <w:pPr>
              <w:spacing w:line="259" w:lineRule="auto"/>
              <w:rPr>
                <w:kern w:val="0"/>
              </w:rPr>
            </w:pPr>
            <w:r>
              <w:rPr>
                <w:kern w:val="0"/>
              </w:rPr>
              <w:t>评标价格</w:t>
            </w:r>
          </w:p>
        </w:tc>
        <w:tc>
          <w:tcPr>
            <w:tcW w:w="5400" w:type="dxa"/>
          </w:tcPr>
          <w:p w14:paraId="4BF1F33B" w14:textId="77777777" w:rsidR="001B278F" w:rsidRDefault="00D9707D">
            <w:pPr>
              <w:spacing w:line="259" w:lineRule="auto"/>
              <w:rPr>
                <w:kern w:val="0"/>
                <w:lang w:eastAsia="zh-CN"/>
              </w:rPr>
            </w:pPr>
            <w:r>
              <w:rPr>
                <w:kern w:val="0"/>
                <w:lang w:eastAsia="zh-CN"/>
              </w:rPr>
              <w:t>评标价格分数</w:t>
            </w:r>
            <w:r>
              <w:rPr>
                <w:rFonts w:ascii="Calibri" w:eastAsia="Calibri" w:hAnsi="Calibri" w:cs="Calibri"/>
                <w:kern w:val="0"/>
                <w:lang w:eastAsia="zh-CN"/>
              </w:rPr>
              <w:t>=</w:t>
            </w:r>
            <w:r>
              <w:rPr>
                <w:kern w:val="0"/>
                <w:lang w:eastAsia="zh-CN"/>
              </w:rPr>
              <w:t>（评标基准价</w:t>
            </w:r>
            <w:r>
              <w:rPr>
                <w:rFonts w:ascii="Calibri" w:eastAsia="Calibri" w:hAnsi="Calibri" w:cs="Calibri"/>
                <w:kern w:val="0"/>
                <w:lang w:eastAsia="zh-CN"/>
              </w:rPr>
              <w:t>/</w:t>
            </w:r>
            <w:r>
              <w:rPr>
                <w:kern w:val="0"/>
                <w:lang w:eastAsia="zh-CN"/>
              </w:rPr>
              <w:t>投标报价）</w:t>
            </w:r>
            <w:r>
              <w:rPr>
                <w:rFonts w:ascii="Calibri" w:eastAsia="Calibri" w:hAnsi="Calibri" w:cs="Calibri"/>
                <w:kern w:val="0"/>
                <w:lang w:eastAsia="zh-CN"/>
              </w:rPr>
              <w:t>×</w:t>
            </w:r>
            <w:r>
              <w:rPr>
                <w:kern w:val="0"/>
                <w:lang w:eastAsia="zh-CN"/>
              </w:rPr>
              <w:t>价格权重（</w:t>
            </w:r>
            <w:r>
              <w:rPr>
                <w:rFonts w:ascii="Calibri" w:eastAsia="Calibri" w:hAnsi="Calibri" w:cs="Calibri"/>
                <w:kern w:val="0"/>
                <w:lang w:eastAsia="zh-CN"/>
              </w:rPr>
              <w:t>30%</w:t>
            </w:r>
            <w:r>
              <w:rPr>
                <w:kern w:val="0"/>
                <w:lang w:eastAsia="zh-CN"/>
              </w:rPr>
              <w:t>）</w:t>
            </w:r>
            <w:r>
              <w:rPr>
                <w:rFonts w:ascii="Calibri" w:eastAsia="Calibri" w:hAnsi="Calibri" w:cs="Calibri"/>
                <w:kern w:val="0"/>
                <w:lang w:eastAsia="zh-CN"/>
              </w:rPr>
              <w:t>×100</w:t>
            </w:r>
          </w:p>
          <w:p w14:paraId="1C0CF44E" w14:textId="77777777" w:rsidR="001B278F" w:rsidRDefault="00D9707D">
            <w:pPr>
              <w:spacing w:line="259" w:lineRule="auto"/>
              <w:rPr>
                <w:kern w:val="0"/>
                <w:lang w:eastAsia="zh-CN"/>
              </w:rPr>
            </w:pPr>
            <w:r>
              <w:rPr>
                <w:kern w:val="0"/>
                <w:lang w:eastAsia="zh-CN"/>
              </w:rPr>
              <w:t>备注：实质性响应招标文件要求且价格</w:t>
            </w:r>
            <w:r>
              <w:rPr>
                <w:kern w:val="0"/>
                <w:lang w:eastAsia="zh-CN"/>
              </w:rPr>
              <w:t xml:space="preserve"> </w:t>
            </w:r>
            <w:r>
              <w:rPr>
                <w:kern w:val="0"/>
                <w:lang w:eastAsia="zh-CN"/>
              </w:rPr>
              <w:t>低的投标报价为评标基准价</w:t>
            </w:r>
          </w:p>
        </w:tc>
      </w:tr>
      <w:tr w:rsidR="001B278F" w14:paraId="1522B6CF" w14:textId="77777777">
        <w:trPr>
          <w:trHeight w:val="1104"/>
        </w:trPr>
        <w:tc>
          <w:tcPr>
            <w:tcW w:w="739" w:type="dxa"/>
            <w:vMerge w:val="restart"/>
            <w:vAlign w:val="center"/>
          </w:tcPr>
          <w:p w14:paraId="371D24CD" w14:textId="77777777" w:rsidR="001B278F" w:rsidRDefault="00D9707D">
            <w:pPr>
              <w:spacing w:line="259" w:lineRule="auto"/>
              <w:jc w:val="center"/>
              <w:rPr>
                <w:kern w:val="0"/>
              </w:rPr>
            </w:pPr>
            <w:r>
              <w:rPr>
                <w:kern w:val="0"/>
              </w:rPr>
              <w:t>商务部分</w:t>
            </w:r>
          </w:p>
        </w:tc>
        <w:tc>
          <w:tcPr>
            <w:tcW w:w="715" w:type="dxa"/>
            <w:vMerge w:val="restart"/>
            <w:vAlign w:val="center"/>
          </w:tcPr>
          <w:p w14:paraId="7419953A" w14:textId="77777777" w:rsidR="001B278F" w:rsidRDefault="00D9707D">
            <w:pPr>
              <w:spacing w:line="259" w:lineRule="auto"/>
              <w:rPr>
                <w:kern w:val="0"/>
              </w:rPr>
            </w:pPr>
            <w:r>
              <w:rPr>
                <w:rFonts w:ascii="Calibri" w:eastAsia="Calibri" w:hAnsi="Calibri" w:cs="Calibri"/>
                <w:kern w:val="0"/>
              </w:rPr>
              <w:t>25</w:t>
            </w:r>
          </w:p>
        </w:tc>
        <w:tc>
          <w:tcPr>
            <w:tcW w:w="2700" w:type="dxa"/>
            <w:vAlign w:val="center"/>
          </w:tcPr>
          <w:p w14:paraId="147EBA39" w14:textId="77777777" w:rsidR="001B278F" w:rsidRDefault="00D9707D">
            <w:pPr>
              <w:spacing w:line="259" w:lineRule="auto"/>
              <w:rPr>
                <w:kern w:val="0"/>
                <w:lang w:eastAsia="zh-CN"/>
              </w:rPr>
            </w:pPr>
            <w:r>
              <w:rPr>
                <w:kern w:val="0"/>
                <w:lang w:eastAsia="zh-CN"/>
              </w:rPr>
              <w:t>对投标人企业资质的评价</w:t>
            </w:r>
          </w:p>
          <w:p w14:paraId="5CBAE2C3" w14:textId="77777777" w:rsidR="001B278F" w:rsidRDefault="00D9707D">
            <w:pPr>
              <w:spacing w:line="259" w:lineRule="auto"/>
              <w:rPr>
                <w:kern w:val="0"/>
              </w:rPr>
            </w:pPr>
            <w:r>
              <w:rPr>
                <w:kern w:val="0"/>
              </w:rPr>
              <w:t>（</w:t>
            </w:r>
            <w:r>
              <w:rPr>
                <w:rFonts w:ascii="Calibri" w:eastAsia="Calibri" w:hAnsi="Calibri" w:cs="Calibri"/>
                <w:kern w:val="0"/>
              </w:rPr>
              <w:t xml:space="preserve">10 </w:t>
            </w:r>
            <w:r>
              <w:rPr>
                <w:kern w:val="0"/>
              </w:rPr>
              <w:t>分）</w:t>
            </w:r>
          </w:p>
        </w:tc>
        <w:tc>
          <w:tcPr>
            <w:tcW w:w="5400" w:type="dxa"/>
          </w:tcPr>
          <w:p w14:paraId="089A4CAD" w14:textId="77777777" w:rsidR="001B278F" w:rsidRDefault="00D9707D">
            <w:pPr>
              <w:spacing w:line="239" w:lineRule="auto"/>
              <w:rPr>
                <w:kern w:val="0"/>
                <w:lang w:eastAsia="zh-CN"/>
              </w:rPr>
            </w:pPr>
            <w:r>
              <w:rPr>
                <w:kern w:val="0"/>
                <w:lang w:eastAsia="zh-CN"/>
              </w:rPr>
              <w:t>投标人具有</w:t>
            </w:r>
            <w:r>
              <w:rPr>
                <w:kern w:val="0"/>
                <w:lang w:eastAsia="zh-CN"/>
              </w:rPr>
              <w:t>ISO20000</w:t>
            </w:r>
            <w:r>
              <w:rPr>
                <w:kern w:val="0"/>
                <w:lang w:eastAsia="zh-CN"/>
              </w:rPr>
              <w:t>信息技术服务管理体系认证证书</w:t>
            </w:r>
            <w:r>
              <w:rPr>
                <w:kern w:val="0"/>
                <w:lang w:eastAsia="zh-CN"/>
              </w:rPr>
              <w:t xml:space="preserve">, </w:t>
            </w:r>
            <w:r>
              <w:rPr>
                <w:kern w:val="0"/>
                <w:lang w:eastAsia="zh-CN"/>
              </w:rPr>
              <w:t>得</w:t>
            </w:r>
            <w:r>
              <w:rPr>
                <w:kern w:val="0"/>
                <w:lang w:eastAsia="zh-CN"/>
              </w:rPr>
              <w:t>5</w:t>
            </w:r>
            <w:r>
              <w:rPr>
                <w:kern w:val="0"/>
                <w:lang w:eastAsia="zh-CN"/>
              </w:rPr>
              <w:t>分；具有</w:t>
            </w:r>
            <w:r>
              <w:rPr>
                <w:kern w:val="0"/>
                <w:lang w:eastAsia="zh-CN"/>
              </w:rPr>
              <w:t>ISO27001</w:t>
            </w:r>
            <w:r>
              <w:rPr>
                <w:kern w:val="0"/>
                <w:lang w:eastAsia="zh-CN"/>
              </w:rPr>
              <w:t>信息安全管理体系认证证书，得</w:t>
            </w:r>
            <w:r>
              <w:rPr>
                <w:kern w:val="0"/>
                <w:lang w:eastAsia="zh-CN"/>
              </w:rPr>
              <w:t>5</w:t>
            </w:r>
            <w:r>
              <w:rPr>
                <w:kern w:val="0"/>
                <w:lang w:eastAsia="zh-CN"/>
              </w:rPr>
              <w:t>分；没有得</w:t>
            </w:r>
            <w:r>
              <w:rPr>
                <w:kern w:val="0"/>
                <w:lang w:eastAsia="zh-CN"/>
              </w:rPr>
              <w:t>0</w:t>
            </w:r>
            <w:r>
              <w:rPr>
                <w:kern w:val="0"/>
                <w:lang w:eastAsia="zh-CN"/>
              </w:rPr>
              <w:t>分。</w:t>
            </w:r>
          </w:p>
          <w:p w14:paraId="227C49AA" w14:textId="77777777" w:rsidR="001B278F" w:rsidRDefault="00D9707D">
            <w:pPr>
              <w:spacing w:line="259" w:lineRule="auto"/>
              <w:rPr>
                <w:kern w:val="0"/>
                <w:lang w:eastAsia="zh-CN"/>
              </w:rPr>
            </w:pPr>
            <w:r>
              <w:rPr>
                <w:kern w:val="0"/>
                <w:lang w:eastAsia="zh-CN"/>
              </w:rPr>
              <w:t>注：须提供证书复印件加盖公章，否则不予认可。</w:t>
            </w:r>
          </w:p>
        </w:tc>
      </w:tr>
      <w:tr w:rsidR="001B278F" w14:paraId="6714AB7F" w14:textId="77777777">
        <w:trPr>
          <w:trHeight w:val="1104"/>
        </w:trPr>
        <w:tc>
          <w:tcPr>
            <w:tcW w:w="0" w:type="auto"/>
            <w:vMerge/>
            <w:vAlign w:val="bottom"/>
          </w:tcPr>
          <w:p w14:paraId="6FCBD194" w14:textId="77777777" w:rsidR="001B278F" w:rsidRDefault="001B278F">
            <w:pPr>
              <w:spacing w:after="160" w:line="259" w:lineRule="auto"/>
              <w:rPr>
                <w:kern w:val="0"/>
                <w:lang w:eastAsia="zh-CN"/>
              </w:rPr>
            </w:pPr>
          </w:p>
        </w:tc>
        <w:tc>
          <w:tcPr>
            <w:tcW w:w="0" w:type="auto"/>
            <w:vMerge/>
          </w:tcPr>
          <w:p w14:paraId="7934054F" w14:textId="77777777" w:rsidR="001B278F" w:rsidRDefault="001B278F">
            <w:pPr>
              <w:spacing w:after="160" w:line="259" w:lineRule="auto"/>
              <w:rPr>
                <w:kern w:val="0"/>
                <w:lang w:eastAsia="zh-CN"/>
              </w:rPr>
            </w:pPr>
          </w:p>
        </w:tc>
        <w:tc>
          <w:tcPr>
            <w:tcW w:w="2700" w:type="dxa"/>
            <w:vAlign w:val="center"/>
          </w:tcPr>
          <w:p w14:paraId="5BBCB34A" w14:textId="77777777" w:rsidR="001B278F" w:rsidRDefault="00D9707D">
            <w:pPr>
              <w:spacing w:line="259" w:lineRule="auto"/>
              <w:rPr>
                <w:kern w:val="0"/>
                <w:lang w:eastAsia="zh-CN"/>
              </w:rPr>
            </w:pPr>
            <w:r>
              <w:rPr>
                <w:kern w:val="0"/>
                <w:lang w:eastAsia="zh-CN"/>
              </w:rPr>
              <w:t>投标人完成类似项目业绩情况（</w:t>
            </w:r>
            <w:r>
              <w:rPr>
                <w:kern w:val="0"/>
                <w:lang w:eastAsia="zh-CN"/>
              </w:rPr>
              <w:t>15</w:t>
            </w:r>
            <w:r>
              <w:rPr>
                <w:kern w:val="0"/>
                <w:lang w:eastAsia="zh-CN"/>
              </w:rPr>
              <w:t>分）</w:t>
            </w:r>
          </w:p>
        </w:tc>
        <w:tc>
          <w:tcPr>
            <w:tcW w:w="5400" w:type="dxa"/>
          </w:tcPr>
          <w:p w14:paraId="71370701" w14:textId="01E351EF" w:rsidR="001B278F" w:rsidRDefault="00D9707D" w:rsidP="00D9707D">
            <w:pPr>
              <w:spacing w:line="249" w:lineRule="auto"/>
              <w:ind w:right="101"/>
              <w:rPr>
                <w:kern w:val="0"/>
                <w:lang w:eastAsia="zh-CN"/>
              </w:rPr>
            </w:pPr>
            <w:r>
              <w:rPr>
                <w:kern w:val="0"/>
                <w:lang w:eastAsia="zh-CN"/>
              </w:rPr>
              <w:t>根据投标人近三年（</w:t>
            </w:r>
            <w:r>
              <w:rPr>
                <w:rFonts w:ascii="Calibri" w:eastAsia="Calibri" w:hAnsi="Calibri" w:cs="Calibri"/>
                <w:kern w:val="0"/>
                <w:lang w:eastAsia="zh-CN"/>
              </w:rPr>
              <w:t>2020</w:t>
            </w:r>
            <w:r>
              <w:rPr>
                <w:kern w:val="0"/>
                <w:lang w:eastAsia="zh-CN"/>
              </w:rPr>
              <w:t>年</w:t>
            </w:r>
            <w:r>
              <w:rPr>
                <w:rFonts w:ascii="Calibri" w:eastAsia="Calibri" w:hAnsi="Calibri" w:cs="Calibri"/>
                <w:kern w:val="0"/>
                <w:lang w:eastAsia="zh-CN"/>
              </w:rPr>
              <w:t>9</w:t>
            </w:r>
            <w:r>
              <w:rPr>
                <w:rFonts w:ascii="Calibri" w:hAnsi="Calibri" w:cs="Calibri" w:hint="eastAsia"/>
                <w:kern w:val="0"/>
                <w:lang w:eastAsia="zh-CN"/>
              </w:rPr>
              <w:t>月至今</w:t>
            </w:r>
            <w:r>
              <w:rPr>
                <w:kern w:val="0"/>
                <w:lang w:eastAsia="zh-CN"/>
              </w:rPr>
              <w:t>）中国境内类似项目业绩进行评价，（须提供合同首页、合同金额页、盖章页复印件并加盖本单位公章），提供一个得</w:t>
            </w:r>
            <w:r w:rsidR="007213A5">
              <w:rPr>
                <w:kern w:val="0"/>
                <w:lang w:eastAsia="zh-CN"/>
              </w:rPr>
              <w:t>3</w:t>
            </w:r>
            <w:r>
              <w:rPr>
                <w:kern w:val="0"/>
                <w:lang w:eastAsia="zh-CN"/>
              </w:rPr>
              <w:t>分，</w:t>
            </w:r>
            <w:r>
              <w:rPr>
                <w:kern w:val="0"/>
                <w:lang w:eastAsia="zh-CN"/>
              </w:rPr>
              <w:t xml:space="preserve"> </w:t>
            </w:r>
            <w:r>
              <w:rPr>
                <w:kern w:val="0"/>
                <w:lang w:eastAsia="zh-CN"/>
              </w:rPr>
              <w:t>最多</w:t>
            </w:r>
            <w:r>
              <w:rPr>
                <w:kern w:val="0"/>
                <w:lang w:eastAsia="zh-CN"/>
              </w:rPr>
              <w:t>15</w:t>
            </w:r>
            <w:r>
              <w:rPr>
                <w:kern w:val="0"/>
                <w:lang w:eastAsia="zh-CN"/>
              </w:rPr>
              <w:t>分。</w:t>
            </w:r>
          </w:p>
        </w:tc>
      </w:tr>
      <w:tr w:rsidR="001B278F" w14:paraId="24623782" w14:textId="77777777">
        <w:trPr>
          <w:trHeight w:val="1105"/>
        </w:trPr>
        <w:tc>
          <w:tcPr>
            <w:tcW w:w="739" w:type="dxa"/>
            <w:vMerge w:val="restart"/>
            <w:vAlign w:val="center"/>
          </w:tcPr>
          <w:p w14:paraId="1F0403FA" w14:textId="77777777" w:rsidR="001B278F" w:rsidRDefault="00D9707D">
            <w:pPr>
              <w:spacing w:line="259" w:lineRule="auto"/>
              <w:jc w:val="center"/>
              <w:rPr>
                <w:kern w:val="0"/>
              </w:rPr>
            </w:pPr>
            <w:r>
              <w:rPr>
                <w:kern w:val="0"/>
              </w:rPr>
              <w:lastRenderedPageBreak/>
              <w:t>技术部分</w:t>
            </w:r>
          </w:p>
        </w:tc>
        <w:tc>
          <w:tcPr>
            <w:tcW w:w="715" w:type="dxa"/>
            <w:vMerge w:val="restart"/>
            <w:vAlign w:val="center"/>
          </w:tcPr>
          <w:p w14:paraId="78194351" w14:textId="77777777" w:rsidR="001B278F" w:rsidRDefault="00D9707D">
            <w:pPr>
              <w:spacing w:line="259" w:lineRule="auto"/>
              <w:rPr>
                <w:kern w:val="0"/>
              </w:rPr>
            </w:pPr>
            <w:r>
              <w:rPr>
                <w:rFonts w:ascii="Calibri" w:eastAsia="Calibri" w:hAnsi="Calibri" w:cs="Calibri"/>
                <w:kern w:val="0"/>
              </w:rPr>
              <w:t>45</w:t>
            </w:r>
          </w:p>
        </w:tc>
        <w:tc>
          <w:tcPr>
            <w:tcW w:w="2700" w:type="dxa"/>
            <w:vAlign w:val="center"/>
          </w:tcPr>
          <w:p w14:paraId="7C386EC9" w14:textId="77777777" w:rsidR="001B278F" w:rsidRDefault="00D9707D">
            <w:pPr>
              <w:spacing w:line="259" w:lineRule="auto"/>
              <w:rPr>
                <w:kern w:val="0"/>
                <w:lang w:eastAsia="zh-CN"/>
              </w:rPr>
            </w:pPr>
            <w:r>
              <w:rPr>
                <w:kern w:val="0"/>
                <w:lang w:eastAsia="zh-CN"/>
              </w:rPr>
              <w:t>对投标人整体服务方案的评价（</w:t>
            </w:r>
            <w:r>
              <w:rPr>
                <w:rFonts w:ascii="Calibri" w:eastAsia="Calibri" w:hAnsi="Calibri" w:cs="Calibri"/>
                <w:kern w:val="0"/>
                <w:lang w:eastAsia="zh-CN"/>
              </w:rPr>
              <w:t xml:space="preserve">15 </w:t>
            </w:r>
            <w:r>
              <w:rPr>
                <w:kern w:val="0"/>
                <w:lang w:eastAsia="zh-CN"/>
              </w:rPr>
              <w:t>分）</w:t>
            </w:r>
          </w:p>
        </w:tc>
        <w:tc>
          <w:tcPr>
            <w:tcW w:w="5400" w:type="dxa"/>
          </w:tcPr>
          <w:p w14:paraId="1BFF18AC" w14:textId="77777777" w:rsidR="001B278F" w:rsidRDefault="00D9707D">
            <w:pPr>
              <w:spacing w:line="259" w:lineRule="auto"/>
              <w:rPr>
                <w:kern w:val="0"/>
                <w:lang w:eastAsia="zh-CN"/>
              </w:rPr>
            </w:pPr>
            <w:r>
              <w:rPr>
                <w:kern w:val="0"/>
                <w:lang w:eastAsia="zh-CN"/>
              </w:rPr>
              <w:t>投标人的方案设计合理细致</w:t>
            </w:r>
            <w:r>
              <w:rPr>
                <w:kern w:val="0"/>
                <w:lang w:eastAsia="zh-CN"/>
              </w:rPr>
              <w:t>,</w:t>
            </w:r>
            <w:r>
              <w:rPr>
                <w:kern w:val="0"/>
                <w:lang w:eastAsia="zh-CN"/>
              </w:rPr>
              <w:t>无缺项、漏项得</w:t>
            </w:r>
            <w:r>
              <w:rPr>
                <w:kern w:val="0"/>
                <w:lang w:eastAsia="zh-CN"/>
              </w:rPr>
              <w:t>15</w:t>
            </w:r>
            <w:r>
              <w:rPr>
                <w:kern w:val="0"/>
                <w:lang w:eastAsia="zh-CN"/>
              </w:rPr>
              <w:t>分；方案设计细致，存在轻微缺项、漏项得</w:t>
            </w:r>
            <w:r>
              <w:rPr>
                <w:kern w:val="0"/>
                <w:lang w:eastAsia="zh-CN"/>
              </w:rPr>
              <w:t>10</w:t>
            </w:r>
            <w:r>
              <w:rPr>
                <w:kern w:val="0"/>
                <w:lang w:eastAsia="zh-CN"/>
              </w:rPr>
              <w:t>分；方案设计一般，存在部分缺项、漏项得</w:t>
            </w:r>
            <w:r>
              <w:rPr>
                <w:kern w:val="0"/>
                <w:lang w:eastAsia="zh-CN"/>
              </w:rPr>
              <w:t>5</w:t>
            </w:r>
            <w:r>
              <w:rPr>
                <w:kern w:val="0"/>
                <w:lang w:eastAsia="zh-CN"/>
              </w:rPr>
              <w:t>分；方案设计粗糙，存在明显缺项、漏项得</w:t>
            </w:r>
            <w:r>
              <w:rPr>
                <w:kern w:val="0"/>
                <w:lang w:eastAsia="zh-CN"/>
              </w:rPr>
              <w:t>2</w:t>
            </w:r>
            <w:r>
              <w:rPr>
                <w:kern w:val="0"/>
                <w:lang w:eastAsia="zh-CN"/>
              </w:rPr>
              <w:t>分，未提供得</w:t>
            </w:r>
            <w:r>
              <w:rPr>
                <w:kern w:val="0"/>
                <w:lang w:eastAsia="zh-CN"/>
              </w:rPr>
              <w:t>0</w:t>
            </w:r>
            <w:r>
              <w:rPr>
                <w:kern w:val="0"/>
                <w:lang w:eastAsia="zh-CN"/>
              </w:rPr>
              <w:t>分。</w:t>
            </w:r>
          </w:p>
        </w:tc>
      </w:tr>
      <w:tr w:rsidR="001B278F" w14:paraId="01B834E7" w14:textId="77777777">
        <w:trPr>
          <w:trHeight w:val="1110"/>
        </w:trPr>
        <w:tc>
          <w:tcPr>
            <w:tcW w:w="0" w:type="auto"/>
            <w:vMerge/>
          </w:tcPr>
          <w:p w14:paraId="66F83278" w14:textId="77777777" w:rsidR="001B278F" w:rsidRDefault="001B278F">
            <w:pPr>
              <w:spacing w:after="160" w:line="259" w:lineRule="auto"/>
              <w:rPr>
                <w:kern w:val="0"/>
                <w:lang w:eastAsia="zh-CN"/>
              </w:rPr>
            </w:pPr>
          </w:p>
        </w:tc>
        <w:tc>
          <w:tcPr>
            <w:tcW w:w="0" w:type="auto"/>
            <w:vMerge/>
          </w:tcPr>
          <w:p w14:paraId="5AB500EE" w14:textId="77777777" w:rsidR="001B278F" w:rsidRDefault="001B278F">
            <w:pPr>
              <w:spacing w:after="160" w:line="259" w:lineRule="auto"/>
              <w:rPr>
                <w:kern w:val="0"/>
                <w:lang w:eastAsia="zh-CN"/>
              </w:rPr>
            </w:pPr>
          </w:p>
        </w:tc>
        <w:tc>
          <w:tcPr>
            <w:tcW w:w="2700" w:type="dxa"/>
            <w:vAlign w:val="center"/>
          </w:tcPr>
          <w:p w14:paraId="6CF19468" w14:textId="77777777" w:rsidR="001B278F" w:rsidRDefault="00D9707D">
            <w:pPr>
              <w:spacing w:line="259" w:lineRule="auto"/>
              <w:rPr>
                <w:kern w:val="0"/>
                <w:lang w:eastAsia="zh-CN"/>
              </w:rPr>
            </w:pPr>
            <w:r>
              <w:rPr>
                <w:kern w:val="0"/>
                <w:lang w:eastAsia="zh-CN"/>
              </w:rPr>
              <w:t>对投标人拟投入项目团队的评价（</w:t>
            </w:r>
            <w:r>
              <w:rPr>
                <w:rFonts w:ascii="Calibri" w:eastAsia="Calibri" w:hAnsi="Calibri" w:cs="Calibri"/>
                <w:kern w:val="0"/>
                <w:lang w:eastAsia="zh-CN"/>
              </w:rPr>
              <w:t xml:space="preserve">10 </w:t>
            </w:r>
            <w:r>
              <w:rPr>
                <w:kern w:val="0"/>
                <w:lang w:eastAsia="zh-CN"/>
              </w:rPr>
              <w:t>分）</w:t>
            </w:r>
          </w:p>
        </w:tc>
        <w:tc>
          <w:tcPr>
            <w:tcW w:w="5400" w:type="dxa"/>
          </w:tcPr>
          <w:p w14:paraId="0AD753D8" w14:textId="35B87081" w:rsidR="007213A5" w:rsidRPr="007213A5" w:rsidRDefault="00D9707D" w:rsidP="001F4B3B">
            <w:pPr>
              <w:spacing w:line="259" w:lineRule="auto"/>
              <w:rPr>
                <w:color w:val="FF0000"/>
                <w:kern w:val="0"/>
                <w:lang w:eastAsia="zh-CN"/>
              </w:rPr>
            </w:pPr>
            <w:r>
              <w:rPr>
                <w:kern w:val="0"/>
                <w:lang w:eastAsia="zh-CN"/>
              </w:rPr>
              <w:t>根据投标人项目人员安排合理性及满足项目实施需要情况进行评价：科学合理、满足岗位要求并提供优质服务，项目人员具备承担过多个类似项目经验得</w:t>
            </w:r>
            <w:r>
              <w:rPr>
                <w:kern w:val="0"/>
                <w:lang w:eastAsia="zh-CN"/>
              </w:rPr>
              <w:t xml:space="preserve"> 1</w:t>
            </w:r>
            <w:r>
              <w:rPr>
                <w:rFonts w:ascii="Calibri" w:eastAsia="Calibri" w:hAnsi="Calibri" w:cs="Calibri"/>
                <w:kern w:val="0"/>
                <w:lang w:eastAsia="zh-CN"/>
              </w:rPr>
              <w:t xml:space="preserve">0 </w:t>
            </w:r>
            <w:r>
              <w:rPr>
                <w:kern w:val="0"/>
                <w:lang w:eastAsia="zh-CN"/>
              </w:rPr>
              <w:t>分；科学合理、基本满足岗位要求并提供优质服务，项目人员具备承担过少数类似项目经验得</w:t>
            </w:r>
            <w:r>
              <w:rPr>
                <w:kern w:val="0"/>
                <w:lang w:eastAsia="zh-CN"/>
              </w:rPr>
              <w:t xml:space="preserve"> </w:t>
            </w:r>
            <w:r>
              <w:rPr>
                <w:rFonts w:ascii="Calibri" w:eastAsia="Calibri" w:hAnsi="Calibri" w:cs="Calibri"/>
                <w:kern w:val="0"/>
                <w:lang w:eastAsia="zh-CN"/>
              </w:rPr>
              <w:t xml:space="preserve">8 </w:t>
            </w:r>
            <w:r>
              <w:rPr>
                <w:kern w:val="0"/>
                <w:lang w:eastAsia="zh-CN"/>
              </w:rPr>
              <w:t>分；部分满足岗位要求，项目人员具备承担过少数类似项目经验得</w:t>
            </w:r>
            <w:r>
              <w:rPr>
                <w:kern w:val="0"/>
                <w:lang w:eastAsia="zh-CN"/>
              </w:rPr>
              <w:t xml:space="preserve"> </w:t>
            </w:r>
            <w:r>
              <w:rPr>
                <w:rFonts w:ascii="Calibri" w:eastAsia="Calibri" w:hAnsi="Calibri" w:cs="Calibri"/>
                <w:kern w:val="0"/>
                <w:lang w:eastAsia="zh-CN"/>
              </w:rPr>
              <w:t xml:space="preserve">5 </w:t>
            </w:r>
            <w:r>
              <w:rPr>
                <w:kern w:val="0"/>
                <w:lang w:eastAsia="zh-CN"/>
              </w:rPr>
              <w:t>分；未提供得</w:t>
            </w:r>
            <w:r>
              <w:rPr>
                <w:kern w:val="0"/>
                <w:lang w:eastAsia="zh-CN"/>
              </w:rPr>
              <w:t xml:space="preserve">0 </w:t>
            </w:r>
            <w:r>
              <w:rPr>
                <w:kern w:val="0"/>
                <w:lang w:eastAsia="zh-CN"/>
              </w:rPr>
              <w:t>分。</w:t>
            </w:r>
          </w:p>
        </w:tc>
      </w:tr>
      <w:tr w:rsidR="001B278F" w14:paraId="5E154487" w14:textId="77777777">
        <w:trPr>
          <w:trHeight w:val="1376"/>
        </w:trPr>
        <w:tc>
          <w:tcPr>
            <w:tcW w:w="0" w:type="auto"/>
            <w:vMerge/>
          </w:tcPr>
          <w:p w14:paraId="12D23493" w14:textId="77777777" w:rsidR="001B278F" w:rsidRDefault="001B278F">
            <w:pPr>
              <w:spacing w:after="160" w:line="259" w:lineRule="auto"/>
              <w:rPr>
                <w:kern w:val="0"/>
                <w:lang w:eastAsia="zh-CN"/>
              </w:rPr>
            </w:pPr>
          </w:p>
        </w:tc>
        <w:tc>
          <w:tcPr>
            <w:tcW w:w="0" w:type="auto"/>
            <w:vMerge/>
          </w:tcPr>
          <w:p w14:paraId="253796CA" w14:textId="77777777" w:rsidR="001B278F" w:rsidRDefault="001B278F">
            <w:pPr>
              <w:spacing w:after="160" w:line="259" w:lineRule="auto"/>
              <w:rPr>
                <w:kern w:val="0"/>
                <w:lang w:eastAsia="zh-CN"/>
              </w:rPr>
            </w:pPr>
          </w:p>
        </w:tc>
        <w:tc>
          <w:tcPr>
            <w:tcW w:w="2700" w:type="dxa"/>
            <w:vAlign w:val="center"/>
          </w:tcPr>
          <w:p w14:paraId="60A09461" w14:textId="77777777" w:rsidR="001B278F" w:rsidRDefault="00D9707D">
            <w:pPr>
              <w:spacing w:line="259" w:lineRule="auto"/>
              <w:rPr>
                <w:kern w:val="0"/>
                <w:lang w:eastAsia="zh-CN"/>
              </w:rPr>
            </w:pPr>
            <w:r>
              <w:rPr>
                <w:kern w:val="0"/>
                <w:lang w:eastAsia="zh-CN"/>
              </w:rPr>
              <w:t>对投标人服务方案和保障措施的评价（</w:t>
            </w:r>
            <w:r>
              <w:rPr>
                <w:rFonts w:ascii="Calibri" w:eastAsia="Calibri" w:hAnsi="Calibri" w:cs="Calibri"/>
                <w:kern w:val="0"/>
                <w:lang w:eastAsia="zh-CN"/>
              </w:rPr>
              <w:t xml:space="preserve">10 </w:t>
            </w:r>
            <w:r>
              <w:rPr>
                <w:kern w:val="0"/>
                <w:lang w:eastAsia="zh-CN"/>
              </w:rPr>
              <w:t>分）</w:t>
            </w:r>
          </w:p>
        </w:tc>
        <w:tc>
          <w:tcPr>
            <w:tcW w:w="5400" w:type="dxa"/>
          </w:tcPr>
          <w:p w14:paraId="0B6934A5" w14:textId="77777777" w:rsidR="001B278F" w:rsidRDefault="00D9707D">
            <w:pPr>
              <w:spacing w:line="259" w:lineRule="auto"/>
              <w:rPr>
                <w:kern w:val="0"/>
                <w:lang w:eastAsia="zh-CN"/>
              </w:rPr>
            </w:pPr>
            <w:r>
              <w:rPr>
                <w:kern w:val="0"/>
                <w:lang w:eastAsia="zh-CN"/>
              </w:rPr>
              <w:t>投标人提供的服务方案和保障措施严密、针对性强、切实可行得</w:t>
            </w:r>
            <w:r>
              <w:rPr>
                <w:kern w:val="0"/>
                <w:lang w:eastAsia="zh-CN"/>
              </w:rPr>
              <w:t>10</w:t>
            </w:r>
            <w:r>
              <w:rPr>
                <w:kern w:val="0"/>
                <w:lang w:eastAsia="zh-CN"/>
              </w:rPr>
              <w:t>分；投标人提供的服务承诺和保障措施合理、基本可行得</w:t>
            </w:r>
            <w:r>
              <w:rPr>
                <w:kern w:val="0"/>
                <w:lang w:eastAsia="zh-CN"/>
              </w:rPr>
              <w:t>7</w:t>
            </w:r>
            <w:r>
              <w:rPr>
                <w:kern w:val="0"/>
                <w:lang w:eastAsia="zh-CN"/>
              </w:rPr>
              <w:t>分；投标人提供的服务承诺和保障措施基本合理、部分可行得</w:t>
            </w:r>
            <w:r>
              <w:rPr>
                <w:kern w:val="0"/>
                <w:lang w:eastAsia="zh-CN"/>
              </w:rPr>
              <w:t>4</w:t>
            </w:r>
            <w:r>
              <w:rPr>
                <w:kern w:val="0"/>
                <w:lang w:eastAsia="zh-CN"/>
              </w:rPr>
              <w:t>分；投标人提供的服务承诺和保障措施不合理、不可行得</w:t>
            </w:r>
            <w:r>
              <w:rPr>
                <w:kern w:val="0"/>
                <w:lang w:eastAsia="zh-CN"/>
              </w:rPr>
              <w:t>1</w:t>
            </w:r>
            <w:r>
              <w:rPr>
                <w:kern w:val="0"/>
                <w:lang w:eastAsia="zh-CN"/>
              </w:rPr>
              <w:t>分，未提供得</w:t>
            </w:r>
            <w:r>
              <w:rPr>
                <w:kern w:val="0"/>
                <w:lang w:eastAsia="zh-CN"/>
              </w:rPr>
              <w:t>0</w:t>
            </w:r>
            <w:r>
              <w:rPr>
                <w:kern w:val="0"/>
                <w:lang w:eastAsia="zh-CN"/>
              </w:rPr>
              <w:t>分。</w:t>
            </w:r>
          </w:p>
        </w:tc>
      </w:tr>
      <w:tr w:rsidR="001B278F" w14:paraId="6A2E5F0B" w14:textId="77777777">
        <w:trPr>
          <w:trHeight w:val="1384"/>
        </w:trPr>
        <w:tc>
          <w:tcPr>
            <w:tcW w:w="0" w:type="auto"/>
            <w:vMerge/>
          </w:tcPr>
          <w:p w14:paraId="70F2DDC9" w14:textId="77777777" w:rsidR="001B278F" w:rsidRDefault="001B278F">
            <w:pPr>
              <w:spacing w:after="160" w:line="259" w:lineRule="auto"/>
              <w:rPr>
                <w:kern w:val="0"/>
                <w:lang w:eastAsia="zh-CN"/>
              </w:rPr>
            </w:pPr>
          </w:p>
        </w:tc>
        <w:tc>
          <w:tcPr>
            <w:tcW w:w="0" w:type="auto"/>
            <w:vMerge/>
          </w:tcPr>
          <w:p w14:paraId="303353B1" w14:textId="77777777" w:rsidR="001B278F" w:rsidRDefault="001B278F">
            <w:pPr>
              <w:spacing w:after="160" w:line="259" w:lineRule="auto"/>
              <w:rPr>
                <w:kern w:val="0"/>
                <w:lang w:eastAsia="zh-CN"/>
              </w:rPr>
            </w:pPr>
          </w:p>
        </w:tc>
        <w:tc>
          <w:tcPr>
            <w:tcW w:w="2700" w:type="dxa"/>
            <w:vAlign w:val="center"/>
          </w:tcPr>
          <w:p w14:paraId="3C1E87E4" w14:textId="77777777" w:rsidR="001B278F" w:rsidRDefault="00D9707D">
            <w:pPr>
              <w:spacing w:line="259" w:lineRule="auto"/>
              <w:rPr>
                <w:kern w:val="0"/>
                <w:lang w:eastAsia="zh-CN"/>
              </w:rPr>
            </w:pPr>
            <w:r>
              <w:rPr>
                <w:kern w:val="0"/>
                <w:lang w:eastAsia="zh-CN"/>
              </w:rPr>
              <w:t>对投标人拟采取的应急预案</w:t>
            </w:r>
            <w:r>
              <w:rPr>
                <w:rFonts w:ascii="Calibri" w:eastAsia="Calibri" w:hAnsi="Calibri" w:cs="Calibri"/>
                <w:kern w:val="0"/>
                <w:lang w:eastAsia="zh-CN"/>
              </w:rPr>
              <w:t>(</w:t>
            </w:r>
            <w:r>
              <w:rPr>
                <w:kern w:val="0"/>
                <w:lang w:eastAsia="zh-CN"/>
              </w:rPr>
              <w:t>系统故障、人员更替</w:t>
            </w:r>
            <w:r>
              <w:rPr>
                <w:rFonts w:ascii="Calibri" w:eastAsia="Calibri" w:hAnsi="Calibri" w:cs="Calibri"/>
                <w:kern w:val="0"/>
                <w:lang w:eastAsia="zh-CN"/>
              </w:rPr>
              <w:t>)</w:t>
            </w:r>
            <w:r>
              <w:rPr>
                <w:kern w:val="0"/>
                <w:lang w:eastAsia="zh-CN"/>
              </w:rPr>
              <w:t>的评价（</w:t>
            </w:r>
            <w:r>
              <w:rPr>
                <w:rFonts w:ascii="Calibri" w:eastAsia="Calibri" w:hAnsi="Calibri" w:cs="Calibri"/>
                <w:kern w:val="0"/>
                <w:lang w:eastAsia="zh-CN"/>
              </w:rPr>
              <w:t xml:space="preserve">10 </w:t>
            </w:r>
            <w:r>
              <w:rPr>
                <w:kern w:val="0"/>
                <w:lang w:eastAsia="zh-CN"/>
              </w:rPr>
              <w:t>分）</w:t>
            </w:r>
          </w:p>
        </w:tc>
        <w:tc>
          <w:tcPr>
            <w:tcW w:w="5400" w:type="dxa"/>
          </w:tcPr>
          <w:p w14:paraId="7A500074" w14:textId="77777777" w:rsidR="001B278F" w:rsidRDefault="00D9707D">
            <w:pPr>
              <w:spacing w:line="239" w:lineRule="auto"/>
              <w:rPr>
                <w:kern w:val="0"/>
                <w:lang w:eastAsia="zh-CN"/>
              </w:rPr>
            </w:pPr>
            <w:r>
              <w:rPr>
                <w:kern w:val="0"/>
                <w:lang w:eastAsia="zh-CN"/>
              </w:rPr>
              <w:t>项目具有应急预案，且细致合理、针对性强，出现问题，能及时实施应对措施得</w:t>
            </w:r>
            <w:r>
              <w:rPr>
                <w:kern w:val="0"/>
                <w:lang w:eastAsia="zh-CN"/>
              </w:rPr>
              <w:t>10</w:t>
            </w:r>
            <w:r>
              <w:rPr>
                <w:kern w:val="0"/>
                <w:lang w:eastAsia="zh-CN"/>
              </w:rPr>
              <w:t>分；项目具有应急预案，针对性一般得</w:t>
            </w:r>
            <w:r>
              <w:rPr>
                <w:kern w:val="0"/>
                <w:lang w:eastAsia="zh-CN"/>
              </w:rPr>
              <w:t>8</w:t>
            </w:r>
            <w:r>
              <w:rPr>
                <w:kern w:val="0"/>
                <w:lang w:eastAsia="zh-CN"/>
              </w:rPr>
              <w:t>分；项目具有应急预案，相对简单、针对性弱得</w:t>
            </w:r>
            <w:r>
              <w:rPr>
                <w:kern w:val="0"/>
                <w:lang w:eastAsia="zh-CN"/>
              </w:rPr>
              <w:t>5</w:t>
            </w:r>
            <w:r>
              <w:rPr>
                <w:kern w:val="0"/>
                <w:lang w:eastAsia="zh-CN"/>
              </w:rPr>
              <w:t>分；项目具有应急预案，但简单且不具有针对性得</w:t>
            </w:r>
            <w:r>
              <w:rPr>
                <w:kern w:val="0"/>
                <w:lang w:eastAsia="zh-CN"/>
              </w:rPr>
              <w:t>1</w:t>
            </w:r>
            <w:r>
              <w:rPr>
                <w:kern w:val="0"/>
                <w:lang w:eastAsia="zh-CN"/>
              </w:rPr>
              <w:t>分；未提供得</w:t>
            </w:r>
            <w:r>
              <w:rPr>
                <w:kern w:val="0"/>
                <w:lang w:eastAsia="zh-CN"/>
              </w:rPr>
              <w:t>0</w:t>
            </w:r>
            <w:r>
              <w:rPr>
                <w:kern w:val="0"/>
                <w:lang w:eastAsia="zh-CN"/>
              </w:rPr>
              <w:t>分。</w:t>
            </w:r>
          </w:p>
        </w:tc>
      </w:tr>
    </w:tbl>
    <w:p w14:paraId="10012169" w14:textId="77777777" w:rsidR="001B278F" w:rsidRDefault="001B278F">
      <w:pPr>
        <w:widowControl/>
        <w:spacing w:line="288" w:lineRule="auto"/>
        <w:jc w:val="left"/>
        <w:rPr>
          <w:rFonts w:ascii="宋体" w:hAnsi="宋体"/>
          <w:szCs w:val="21"/>
        </w:rPr>
      </w:pPr>
    </w:p>
    <w:p w14:paraId="166B68A7" w14:textId="77777777" w:rsidR="001B278F" w:rsidRDefault="00D9707D">
      <w:pPr>
        <w:widowControl/>
        <w:spacing w:line="288" w:lineRule="auto"/>
        <w:jc w:val="left"/>
        <w:rPr>
          <w:rFonts w:ascii="宋体" w:hAnsi="宋体"/>
          <w:szCs w:val="21"/>
        </w:rPr>
      </w:pPr>
      <w:r>
        <w:rPr>
          <w:rFonts w:ascii="宋体" w:hAnsi="宋体" w:hint="eastAsia"/>
          <w:szCs w:val="21"/>
        </w:rPr>
        <w:t>六、合同（合同以实际为准）及廉洁模板</w:t>
      </w:r>
    </w:p>
    <w:p w14:paraId="10CA25B2" w14:textId="77777777" w:rsidR="00273AFB" w:rsidRDefault="00273AFB">
      <w:pPr>
        <w:spacing w:line="360" w:lineRule="auto"/>
        <w:jc w:val="center"/>
        <w:rPr>
          <w:rFonts w:ascii="楷体" w:eastAsia="楷体" w:hAnsi="楷体" w:cs="Calibri"/>
          <w:b/>
          <w:sz w:val="36"/>
          <w:szCs w:val="21"/>
        </w:rPr>
        <w:sectPr w:rsidR="00273AFB" w:rsidSect="00024F33">
          <w:pgSz w:w="11906" w:h="16838"/>
          <w:pgMar w:top="1440" w:right="1800" w:bottom="1440" w:left="1800" w:header="851" w:footer="992" w:gutter="0"/>
          <w:cols w:space="425"/>
          <w:docGrid w:type="lines" w:linePitch="312"/>
        </w:sectPr>
      </w:pPr>
    </w:p>
    <w:p w14:paraId="12E61FDB" w14:textId="77777777" w:rsidR="00D01712" w:rsidRDefault="00D01712">
      <w:pPr>
        <w:spacing w:line="360" w:lineRule="auto"/>
        <w:jc w:val="center"/>
        <w:rPr>
          <w:rFonts w:ascii="楷体" w:eastAsia="楷体" w:hAnsi="楷体" w:cs="Calibri"/>
          <w:b/>
          <w:sz w:val="36"/>
          <w:szCs w:val="21"/>
        </w:rPr>
      </w:pPr>
    </w:p>
    <w:p w14:paraId="2160DD8A" w14:textId="77777777" w:rsidR="001B278F" w:rsidRDefault="001B278F">
      <w:pPr>
        <w:spacing w:line="360" w:lineRule="auto"/>
        <w:jc w:val="center"/>
        <w:rPr>
          <w:rFonts w:ascii="楷体" w:eastAsia="楷体" w:hAnsi="楷体" w:cs="Calibri"/>
          <w:b/>
          <w:sz w:val="36"/>
          <w:szCs w:val="21"/>
        </w:rPr>
      </w:pPr>
    </w:p>
    <w:p w14:paraId="1C1FCDD4" w14:textId="77777777" w:rsidR="001B278F" w:rsidRDefault="00D9707D">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0B27F790" w14:textId="77777777" w:rsidR="001B278F" w:rsidRDefault="00D9707D">
      <w:pPr>
        <w:jc w:val="center"/>
        <w:rPr>
          <w:rFonts w:ascii="楷体" w:eastAsia="楷体" w:hAnsi="楷体" w:cs="Calibri"/>
          <w:b/>
          <w:sz w:val="36"/>
          <w:szCs w:val="36"/>
        </w:rPr>
      </w:pPr>
      <w:r>
        <w:rPr>
          <w:rFonts w:ascii="楷体" w:eastAsia="楷体" w:hAnsi="楷体" w:cs="Calibri" w:hint="eastAsia"/>
          <w:b/>
          <w:sz w:val="36"/>
          <w:szCs w:val="36"/>
        </w:rPr>
        <w:t>×××合同</w:t>
      </w:r>
    </w:p>
    <w:p w14:paraId="175115F9" w14:textId="77777777" w:rsidR="001B278F" w:rsidRDefault="001B278F">
      <w:pPr>
        <w:rPr>
          <w:rFonts w:ascii="楷体" w:eastAsia="楷体" w:hAnsi="楷体" w:cs="Calibri"/>
          <w:szCs w:val="21"/>
        </w:rPr>
      </w:pPr>
    </w:p>
    <w:p w14:paraId="1CC4AFF3" w14:textId="77777777" w:rsidR="001B278F" w:rsidRDefault="001B278F">
      <w:pPr>
        <w:rPr>
          <w:rFonts w:ascii="楷体" w:eastAsia="楷体" w:hAnsi="楷体" w:cs="Calibri"/>
          <w:szCs w:val="21"/>
        </w:rPr>
      </w:pPr>
    </w:p>
    <w:p w14:paraId="409EC37C" w14:textId="77777777" w:rsidR="001B278F" w:rsidRDefault="001B278F">
      <w:pPr>
        <w:rPr>
          <w:rFonts w:ascii="楷体" w:eastAsia="楷体" w:hAnsi="楷体" w:cs="Calibri"/>
          <w:sz w:val="28"/>
          <w:szCs w:val="21"/>
        </w:rPr>
      </w:pPr>
    </w:p>
    <w:p w14:paraId="25BE4D75"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14:paraId="10AE3A14" w14:textId="77777777" w:rsidR="001B278F" w:rsidRDefault="00D9707D">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06F6CA11"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法定代表人： 王 俊                    邮  编：100044            </w:t>
      </w:r>
    </w:p>
    <w:p w14:paraId="44B29583" w14:textId="77777777" w:rsidR="001B278F" w:rsidRDefault="00D9707D">
      <w:pPr>
        <w:rPr>
          <w:rFonts w:ascii="楷体" w:eastAsia="楷体" w:hAnsi="楷体" w:cs="Calibri"/>
          <w:sz w:val="28"/>
          <w:szCs w:val="21"/>
        </w:rPr>
      </w:pPr>
      <w:r>
        <w:rPr>
          <w:rFonts w:ascii="楷体" w:eastAsia="楷体" w:hAnsi="楷体" w:cs="Calibri" w:hint="eastAsia"/>
          <w:sz w:val="28"/>
          <w:szCs w:val="21"/>
        </w:rPr>
        <w:t>电      话：  010-88326666            传  真： 010-68333362</w:t>
      </w:r>
    </w:p>
    <w:p w14:paraId="121EAA4B"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   </w:t>
      </w:r>
    </w:p>
    <w:p w14:paraId="3D77C1B5" w14:textId="77777777" w:rsidR="001B278F" w:rsidRDefault="001B278F">
      <w:pPr>
        <w:rPr>
          <w:rFonts w:ascii="楷体" w:eastAsia="楷体" w:hAnsi="楷体" w:cs="Calibri"/>
          <w:sz w:val="28"/>
          <w:szCs w:val="21"/>
        </w:rPr>
      </w:pPr>
    </w:p>
    <w:p w14:paraId="364F1B04" w14:textId="77777777" w:rsidR="001B278F" w:rsidRDefault="001B278F">
      <w:pPr>
        <w:rPr>
          <w:rFonts w:ascii="楷体" w:eastAsia="楷体" w:hAnsi="楷体" w:cs="Calibri"/>
          <w:sz w:val="28"/>
          <w:szCs w:val="21"/>
        </w:rPr>
      </w:pPr>
    </w:p>
    <w:p w14:paraId="13CC2F43" w14:textId="77777777" w:rsidR="001B278F" w:rsidRDefault="00D9707D">
      <w:pPr>
        <w:rPr>
          <w:rFonts w:ascii="楷体" w:eastAsia="楷体" w:hAnsi="楷体" w:cs="Calibri"/>
          <w:sz w:val="28"/>
          <w:szCs w:val="21"/>
        </w:rPr>
      </w:pPr>
      <w:r>
        <w:rPr>
          <w:rFonts w:ascii="楷体" w:eastAsia="楷体" w:hAnsi="楷体" w:cs="Calibri" w:hint="eastAsia"/>
          <w:sz w:val="28"/>
          <w:szCs w:val="21"/>
        </w:rPr>
        <w:t>乙      方： ×××××</w:t>
      </w:r>
    </w:p>
    <w:p w14:paraId="1B3DE9C5"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地      址：                      </w:t>
      </w:r>
    </w:p>
    <w:p w14:paraId="313DE889"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法定代表人：                         邮    编：        </w:t>
      </w:r>
    </w:p>
    <w:p w14:paraId="2F0E8B90" w14:textId="77777777" w:rsidR="001B278F" w:rsidRDefault="00D9707D">
      <w:pPr>
        <w:rPr>
          <w:rFonts w:ascii="楷体" w:eastAsia="楷体" w:hAnsi="楷体" w:cs="Calibri"/>
          <w:sz w:val="28"/>
          <w:szCs w:val="21"/>
        </w:rPr>
      </w:pPr>
      <w:r>
        <w:rPr>
          <w:rFonts w:ascii="楷体" w:eastAsia="楷体" w:hAnsi="楷体" w:cs="Calibri" w:hint="eastAsia"/>
          <w:sz w:val="28"/>
          <w:szCs w:val="21"/>
        </w:rPr>
        <w:t xml:space="preserve">电      话：                         传    真：       </w:t>
      </w:r>
    </w:p>
    <w:p w14:paraId="5C0CEB34" w14:textId="77777777" w:rsidR="001B278F" w:rsidRDefault="00D9707D">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76A80633" w14:textId="77777777" w:rsidR="001B278F" w:rsidRDefault="00D9707D">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2702CA57" w14:textId="77777777" w:rsidR="001B278F" w:rsidRDefault="00D9707D">
      <w:pPr>
        <w:rPr>
          <w:rFonts w:ascii="楷体" w:eastAsia="楷体" w:hAnsi="楷体" w:cs="Calibri"/>
          <w:b/>
          <w:sz w:val="28"/>
          <w:szCs w:val="21"/>
        </w:rPr>
      </w:pPr>
      <w:r>
        <w:rPr>
          <w:rFonts w:ascii="楷体" w:eastAsia="楷体" w:hAnsi="楷体" w:cs="Calibri" w:hint="eastAsia"/>
          <w:b/>
          <w:sz w:val="28"/>
          <w:szCs w:val="21"/>
        </w:rPr>
        <w:t xml:space="preserve">   </w:t>
      </w:r>
    </w:p>
    <w:p w14:paraId="3614E8F8" w14:textId="77777777" w:rsidR="00273AFB" w:rsidRDefault="00273AFB">
      <w:pPr>
        <w:rPr>
          <w:rFonts w:ascii="楷体" w:eastAsia="楷体" w:hAnsi="楷体" w:cs="Calibri"/>
          <w:b/>
          <w:sz w:val="28"/>
          <w:szCs w:val="21"/>
        </w:rPr>
        <w:sectPr w:rsidR="00273AFB" w:rsidSect="00024F33">
          <w:pgSz w:w="11906" w:h="16838"/>
          <w:pgMar w:top="1440" w:right="1800" w:bottom="1440" w:left="1800" w:header="851" w:footer="992" w:gutter="0"/>
          <w:cols w:space="425"/>
          <w:docGrid w:type="lines" w:linePitch="312"/>
        </w:sectPr>
      </w:pPr>
    </w:p>
    <w:p w14:paraId="2E599CD1" w14:textId="77777777" w:rsidR="001B278F" w:rsidRDefault="00D9707D">
      <w:pPr>
        <w:jc w:val="center"/>
        <w:rPr>
          <w:rFonts w:ascii="楷体" w:eastAsia="楷体" w:hAnsi="楷体" w:cs="Calibri"/>
          <w:b/>
          <w:sz w:val="32"/>
          <w:szCs w:val="21"/>
        </w:rPr>
      </w:pPr>
      <w:r>
        <w:rPr>
          <w:rFonts w:ascii="楷体" w:eastAsia="楷体" w:hAnsi="楷体" w:cs="Calibri" w:hint="eastAsia"/>
          <w:b/>
          <w:sz w:val="32"/>
          <w:szCs w:val="21"/>
        </w:rPr>
        <w:lastRenderedPageBreak/>
        <w:t>×××合同正文</w:t>
      </w:r>
    </w:p>
    <w:p w14:paraId="3EE1C46F" w14:textId="77777777" w:rsidR="001B278F" w:rsidRDefault="001B278F">
      <w:pPr>
        <w:spacing w:line="360" w:lineRule="auto"/>
        <w:ind w:firstLineChars="200" w:firstLine="420"/>
        <w:rPr>
          <w:rFonts w:ascii="楷体" w:eastAsia="楷体" w:hAnsi="楷体" w:cs="Calibri"/>
          <w:szCs w:val="21"/>
        </w:rPr>
      </w:pPr>
    </w:p>
    <w:p w14:paraId="7639AD3D"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1DB7F1FA"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14:paraId="34CABE31"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14:paraId="60EF2462"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14:paraId="5153A17C"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14:paraId="106702BE"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5AE0EDB1"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020B81C3" w14:textId="77777777" w:rsidR="001B278F" w:rsidRDefault="00D9707D">
      <w:pPr>
        <w:spacing w:line="360" w:lineRule="auto"/>
        <w:ind w:firstLineChars="200" w:firstLine="482"/>
        <w:rPr>
          <w:rFonts w:ascii="楷体" w:eastAsia="楷体" w:hAnsi="楷体" w:cs="Calibri"/>
          <w:b/>
          <w:sz w:val="24"/>
        </w:rPr>
      </w:pPr>
      <w:r>
        <w:rPr>
          <w:rFonts w:ascii="楷体" w:eastAsia="楷体" w:hAnsi="楷体" w:cs="Calibri" w:hint="eastAsia"/>
          <w:b/>
          <w:sz w:val="24"/>
        </w:rPr>
        <w:t>一、委托事项内容</w:t>
      </w:r>
    </w:p>
    <w:p w14:paraId="0E7DBCE1" w14:textId="77777777" w:rsidR="001B278F" w:rsidRDefault="00D9707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08C3CF92"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5AFED7A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7DA2E8D1"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14:paraId="6DCA9601" w14:textId="77777777"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0FE99CC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10302DE0" w14:textId="77777777" w:rsidR="001B278F" w:rsidRDefault="00D9707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235CAAF7" w14:textId="77777777" w:rsidR="001B278F" w:rsidRDefault="00D9707D">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35178F3C" w14:textId="77777777"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63DED1E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14:paraId="7627745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14:paraId="62A71D3F"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4019EC9A"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3D96AD4E"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58836F9D"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455DB18D"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3.1.6甲方应按照合同条款及时向乙方支付相应的费用。</w:t>
      </w:r>
    </w:p>
    <w:p w14:paraId="36714E0F"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14:paraId="33CC5524"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40EB08B1" w14:textId="77777777"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13B93423" w14:textId="77777777"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4311E148" w14:textId="77777777" w:rsidR="001B278F" w:rsidRDefault="00D9707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FFC5456" w14:textId="77777777" w:rsidR="001B278F" w:rsidRDefault="00D9707D">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2E3C1E2B"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535E1091"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5AAE6650"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6F97EA85"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20CD9E4" w14:textId="77777777" w:rsidR="001B278F" w:rsidRDefault="00D9707D">
      <w:pPr>
        <w:spacing w:line="360" w:lineRule="auto"/>
        <w:ind w:firstLineChars="199" w:firstLine="479"/>
        <w:rPr>
          <w:rFonts w:ascii="楷体" w:eastAsia="楷体" w:hAnsi="楷体" w:cs="Calibri"/>
          <w:b/>
          <w:sz w:val="24"/>
        </w:rPr>
      </w:pPr>
      <w:r>
        <w:rPr>
          <w:rFonts w:ascii="楷体" w:eastAsia="楷体" w:hAnsi="楷体" w:cs="Calibri" w:hint="eastAsia"/>
          <w:b/>
          <w:sz w:val="24"/>
        </w:rPr>
        <w:t>五、知识产权</w:t>
      </w:r>
    </w:p>
    <w:p w14:paraId="320FD71F" w14:textId="77777777" w:rsidR="001B278F" w:rsidRDefault="00D9707D">
      <w:pPr>
        <w:spacing w:line="360" w:lineRule="auto"/>
        <w:ind w:firstLineChars="249" w:firstLine="523"/>
        <w:rPr>
          <w:rFonts w:ascii="楷体" w:eastAsia="楷体" w:hAnsi="楷体" w:cs="Calibri"/>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24BC8B31"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w:t>
      </w:r>
      <w:r>
        <w:rPr>
          <w:rFonts w:ascii="楷体" w:eastAsia="楷体" w:hAnsi="楷体" w:cs="Calibri" w:hint="eastAsia"/>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034A2DA"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2E586D0C"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15C35E9"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198CE93D" w14:textId="77777777" w:rsidR="001B278F" w:rsidRDefault="00D9707D">
      <w:pPr>
        <w:spacing w:line="360" w:lineRule="auto"/>
        <w:ind w:firstLineChars="150" w:firstLine="361"/>
        <w:rPr>
          <w:rFonts w:ascii="楷体" w:eastAsia="楷体" w:hAnsi="楷体" w:cs="Calibri"/>
          <w:b/>
          <w:sz w:val="24"/>
        </w:rPr>
      </w:pPr>
      <w:r>
        <w:rPr>
          <w:rFonts w:ascii="楷体" w:eastAsia="楷体" w:hAnsi="楷体" w:cs="Calibri" w:hint="eastAsia"/>
          <w:b/>
          <w:sz w:val="24"/>
        </w:rPr>
        <w:t>六、保密义务</w:t>
      </w:r>
    </w:p>
    <w:p w14:paraId="4DDC8879"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206C7675"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7C091A93"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044D82D3"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A0913A" w14:textId="77777777" w:rsidR="001B278F" w:rsidRDefault="00D9707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26F016DE"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63AA1059"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14:paraId="0E420E09" w14:textId="77777777" w:rsidR="001B278F" w:rsidRDefault="00D9707D">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172131BC"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F7DB131"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w:t>
      </w:r>
      <w:r>
        <w:rPr>
          <w:rFonts w:ascii="楷体" w:eastAsia="楷体" w:hAnsi="楷体" w:cs="Calibri" w:hint="eastAsia"/>
          <w:szCs w:val="21"/>
        </w:rPr>
        <w:lastRenderedPageBreak/>
        <w:t>按合同价款的万分之三支付违约金，如乙方未按合同约定提供服务的或违反服务要求的，乙方应按本合同总金额的10%向甲方支付违约金。</w:t>
      </w:r>
    </w:p>
    <w:p w14:paraId="440391F9"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5803C9F5" w14:textId="77777777" w:rsidR="001B278F" w:rsidRDefault="00D9707D">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2467A74E" w14:textId="77777777" w:rsidR="001B278F" w:rsidRDefault="00D9707D">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14:paraId="378A1302"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7080BFE" w14:textId="77777777" w:rsidR="001B278F" w:rsidRDefault="00D9707D">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1AC0E811" w14:textId="77777777" w:rsidR="001B278F" w:rsidRDefault="00D9707D">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75939104"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392F332D"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14:paraId="62CB0E6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22F46315"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肆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14:paraId="1489D20E"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064C2A1F"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32F8A23B"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07748967" w14:textId="77777777" w:rsidR="001B278F" w:rsidRDefault="00D9707D">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1CC7F156" w14:textId="77777777"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3D823D92" w14:textId="77777777" w:rsidR="001B278F" w:rsidRDefault="00D9707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4880CEE6" w14:textId="77777777"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108E24A0" w14:textId="77777777" w:rsidR="001B278F" w:rsidRDefault="00D9707D">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381FC426" w14:textId="77777777" w:rsidR="001B278F" w:rsidRDefault="00D9707D">
      <w:pPr>
        <w:spacing w:line="360" w:lineRule="auto"/>
        <w:ind w:firstLineChars="194" w:firstLine="407"/>
        <w:rPr>
          <w:rFonts w:ascii="楷体" w:eastAsia="楷体" w:hAnsi="楷体" w:cs="Calibri"/>
          <w:szCs w:val="21"/>
        </w:rPr>
      </w:pPr>
      <w:r>
        <w:rPr>
          <w:rFonts w:ascii="楷体" w:eastAsia="楷体" w:hAnsi="楷体" w:cs="Calibri" w:hint="eastAsia"/>
          <w:szCs w:val="21"/>
        </w:rPr>
        <w:lastRenderedPageBreak/>
        <w:t>13.3 附件XXXXXXX为本合同的组成部分，与本合同具有同等效力。</w:t>
      </w:r>
    </w:p>
    <w:p w14:paraId="35B4BE39" w14:textId="77777777" w:rsidR="001B278F" w:rsidRDefault="001B278F">
      <w:pPr>
        <w:spacing w:line="360" w:lineRule="auto"/>
        <w:ind w:firstLine="435"/>
        <w:rPr>
          <w:rFonts w:ascii="楷体" w:eastAsia="楷体" w:hAnsi="楷体" w:cs="Calibri"/>
          <w:sz w:val="22"/>
          <w:szCs w:val="21"/>
        </w:rPr>
      </w:pPr>
    </w:p>
    <w:p w14:paraId="71F25111" w14:textId="761344C3" w:rsidR="001B278F" w:rsidRDefault="001B278F">
      <w:pPr>
        <w:spacing w:line="360" w:lineRule="auto"/>
        <w:ind w:firstLine="435"/>
        <w:rPr>
          <w:rFonts w:ascii="楷体" w:eastAsia="楷体" w:hAnsi="楷体" w:cs="Calibri"/>
          <w:sz w:val="22"/>
          <w:szCs w:val="21"/>
        </w:rPr>
      </w:pPr>
    </w:p>
    <w:p w14:paraId="5C41D404" w14:textId="77777777" w:rsidR="007213A5" w:rsidRDefault="007213A5">
      <w:pPr>
        <w:spacing w:line="360" w:lineRule="auto"/>
        <w:ind w:firstLine="435"/>
        <w:rPr>
          <w:rFonts w:ascii="楷体" w:eastAsia="楷体" w:hAnsi="楷体" w:cs="Calibri"/>
          <w:sz w:val="22"/>
          <w:szCs w:val="21"/>
        </w:rPr>
      </w:pPr>
    </w:p>
    <w:p w14:paraId="781CFA80" w14:textId="77777777" w:rsidR="001B278F" w:rsidRDefault="00D9707D">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14:paraId="0AC2EE20" w14:textId="77777777"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14:paraId="7335EB35" w14:textId="77777777" w:rsidR="001B278F" w:rsidRDefault="001B278F">
      <w:pPr>
        <w:spacing w:line="360" w:lineRule="auto"/>
        <w:rPr>
          <w:rFonts w:ascii="楷体" w:eastAsia="楷体" w:hAnsi="楷体" w:cs="Calibri"/>
          <w:sz w:val="22"/>
          <w:szCs w:val="21"/>
        </w:rPr>
      </w:pPr>
    </w:p>
    <w:p w14:paraId="768D492F" w14:textId="77777777"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253D96DF" w14:textId="77777777" w:rsidR="001B278F" w:rsidRDefault="001B278F">
      <w:pPr>
        <w:spacing w:line="360" w:lineRule="auto"/>
        <w:rPr>
          <w:rFonts w:ascii="楷体" w:eastAsia="楷体" w:hAnsi="楷体" w:cs="Calibri"/>
          <w:sz w:val="22"/>
          <w:szCs w:val="21"/>
        </w:rPr>
      </w:pPr>
    </w:p>
    <w:p w14:paraId="46D1BA29" w14:textId="77777777" w:rsidR="001B278F" w:rsidRDefault="00D9707D">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76DF85DE" w14:textId="77777777" w:rsidR="001B278F" w:rsidRDefault="001B278F">
      <w:pPr>
        <w:spacing w:line="360" w:lineRule="auto"/>
        <w:rPr>
          <w:rFonts w:ascii="楷体" w:eastAsia="楷体" w:hAnsi="楷体" w:cs="Calibri"/>
          <w:sz w:val="22"/>
          <w:szCs w:val="21"/>
        </w:rPr>
      </w:pPr>
    </w:p>
    <w:p w14:paraId="781F80B8" w14:textId="77777777" w:rsidR="001B278F" w:rsidRDefault="00D9707D">
      <w:pPr>
        <w:spacing w:line="360" w:lineRule="auto"/>
        <w:jc w:val="left"/>
        <w:rPr>
          <w:rFonts w:ascii="Calibri" w:hAnsi="Calibri" w:cs="Calibri"/>
          <w:szCs w:val="21"/>
        </w:rPr>
      </w:pPr>
      <w:r>
        <w:rPr>
          <w:rFonts w:ascii="楷体" w:eastAsia="楷体" w:hAnsi="楷体" w:cs="Calibri" w:hint="eastAsia"/>
          <w:sz w:val="22"/>
          <w:szCs w:val="21"/>
        </w:rPr>
        <w:t>日期:                                       日期：</w:t>
      </w:r>
    </w:p>
    <w:p w14:paraId="6B9A0269" w14:textId="77777777" w:rsidR="001B278F" w:rsidRDefault="001B278F">
      <w:pPr>
        <w:pStyle w:val="ad"/>
        <w:widowControl w:val="0"/>
        <w:spacing w:line="360" w:lineRule="auto"/>
        <w:rPr>
          <w:kern w:val="2"/>
          <w:sz w:val="21"/>
          <w:szCs w:val="21"/>
        </w:rPr>
      </w:pPr>
    </w:p>
    <w:p w14:paraId="0E5B61D2" w14:textId="77777777" w:rsidR="001B278F" w:rsidRDefault="001B278F">
      <w:pPr>
        <w:pStyle w:val="ad"/>
        <w:widowControl w:val="0"/>
        <w:spacing w:line="360" w:lineRule="auto"/>
        <w:rPr>
          <w:kern w:val="2"/>
          <w:sz w:val="21"/>
          <w:szCs w:val="21"/>
        </w:rPr>
      </w:pPr>
    </w:p>
    <w:p w14:paraId="62C46983" w14:textId="77777777" w:rsidR="001B278F" w:rsidRDefault="001B278F">
      <w:pPr>
        <w:pStyle w:val="ad"/>
        <w:widowControl w:val="0"/>
        <w:spacing w:line="360" w:lineRule="auto"/>
        <w:rPr>
          <w:kern w:val="2"/>
          <w:sz w:val="21"/>
          <w:szCs w:val="21"/>
        </w:rPr>
      </w:pPr>
    </w:p>
    <w:p w14:paraId="2410B795" w14:textId="77777777" w:rsidR="001B278F" w:rsidRDefault="001B278F">
      <w:pPr>
        <w:pStyle w:val="ad"/>
        <w:widowControl w:val="0"/>
        <w:spacing w:line="360" w:lineRule="auto"/>
        <w:rPr>
          <w:kern w:val="2"/>
          <w:sz w:val="21"/>
          <w:szCs w:val="21"/>
        </w:rPr>
      </w:pPr>
    </w:p>
    <w:p w14:paraId="305FA5AC" w14:textId="77777777" w:rsidR="001B278F" w:rsidRDefault="001B278F">
      <w:pPr>
        <w:pStyle w:val="ad"/>
        <w:widowControl w:val="0"/>
        <w:spacing w:line="360" w:lineRule="auto"/>
        <w:rPr>
          <w:kern w:val="2"/>
          <w:sz w:val="21"/>
          <w:szCs w:val="21"/>
        </w:rPr>
      </w:pPr>
    </w:p>
    <w:p w14:paraId="60638974" w14:textId="77777777" w:rsidR="001B278F" w:rsidRDefault="001B278F">
      <w:pPr>
        <w:pStyle w:val="ad"/>
        <w:widowControl w:val="0"/>
        <w:spacing w:line="360" w:lineRule="auto"/>
        <w:rPr>
          <w:kern w:val="2"/>
          <w:sz w:val="21"/>
          <w:szCs w:val="21"/>
        </w:rPr>
      </w:pPr>
    </w:p>
    <w:p w14:paraId="659D1C67" w14:textId="77777777" w:rsidR="001B278F" w:rsidRDefault="001B278F">
      <w:pPr>
        <w:pStyle w:val="ad"/>
        <w:widowControl w:val="0"/>
        <w:spacing w:line="360" w:lineRule="auto"/>
        <w:rPr>
          <w:kern w:val="2"/>
          <w:sz w:val="21"/>
          <w:szCs w:val="21"/>
        </w:rPr>
      </w:pPr>
    </w:p>
    <w:p w14:paraId="57577F85" w14:textId="77777777" w:rsidR="001B278F" w:rsidRDefault="001B278F">
      <w:pPr>
        <w:pStyle w:val="ad"/>
        <w:widowControl w:val="0"/>
        <w:spacing w:line="360" w:lineRule="auto"/>
        <w:rPr>
          <w:kern w:val="2"/>
          <w:sz w:val="21"/>
          <w:szCs w:val="21"/>
        </w:rPr>
      </w:pPr>
    </w:p>
    <w:p w14:paraId="52C404EE" w14:textId="77777777" w:rsidR="001B278F" w:rsidRDefault="001B278F">
      <w:pPr>
        <w:pStyle w:val="ad"/>
        <w:widowControl w:val="0"/>
        <w:spacing w:line="360" w:lineRule="auto"/>
        <w:rPr>
          <w:kern w:val="2"/>
          <w:sz w:val="21"/>
          <w:szCs w:val="21"/>
        </w:rPr>
      </w:pPr>
    </w:p>
    <w:p w14:paraId="44FE02B7" w14:textId="77777777" w:rsidR="001B278F" w:rsidRDefault="001B278F">
      <w:pPr>
        <w:pStyle w:val="ad"/>
        <w:widowControl w:val="0"/>
        <w:spacing w:line="360" w:lineRule="auto"/>
        <w:rPr>
          <w:kern w:val="2"/>
          <w:sz w:val="21"/>
          <w:szCs w:val="21"/>
        </w:rPr>
      </w:pPr>
    </w:p>
    <w:p w14:paraId="5B3A3A9F" w14:textId="77777777" w:rsidR="00273AFB" w:rsidRDefault="00273AFB">
      <w:pPr>
        <w:pStyle w:val="ad"/>
        <w:widowControl w:val="0"/>
        <w:spacing w:line="360" w:lineRule="auto"/>
        <w:rPr>
          <w:kern w:val="2"/>
          <w:sz w:val="21"/>
          <w:szCs w:val="21"/>
        </w:rPr>
        <w:sectPr w:rsidR="00273AFB" w:rsidSect="00024F33">
          <w:pgSz w:w="11906" w:h="16838"/>
          <w:pgMar w:top="1440" w:right="1800" w:bottom="1440" w:left="1800" w:header="851" w:footer="992" w:gutter="0"/>
          <w:cols w:space="425"/>
          <w:docGrid w:type="lines" w:linePitch="312"/>
        </w:sectPr>
      </w:pPr>
    </w:p>
    <w:p w14:paraId="3ECFE029" w14:textId="77777777" w:rsidR="0039067C" w:rsidRDefault="0039067C" w:rsidP="0039067C">
      <w:pPr>
        <w:pStyle w:val="ad"/>
        <w:widowControl w:val="0"/>
        <w:spacing w:line="360" w:lineRule="auto"/>
        <w:rPr>
          <w:rFonts w:ascii="Times New Roman"/>
          <w:bCs/>
          <w:color w:val="000000"/>
          <w:kern w:val="2"/>
          <w:sz w:val="44"/>
          <w:szCs w:val="44"/>
        </w:rPr>
      </w:pPr>
      <w:r>
        <w:rPr>
          <w:rFonts w:hint="eastAsia"/>
          <w:kern w:val="2"/>
        </w:rPr>
        <w:lastRenderedPageBreak/>
        <w:t>项目廉政责任书</w:t>
      </w:r>
    </w:p>
    <w:p w14:paraId="47D757FD" w14:textId="77777777" w:rsidR="0039067C" w:rsidRDefault="0039067C" w:rsidP="0039067C">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2B576F9C" w14:textId="77777777" w:rsidR="0039067C" w:rsidRDefault="0039067C" w:rsidP="0039067C">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54618053" w14:textId="77777777" w:rsidR="0039067C" w:rsidRDefault="0039067C" w:rsidP="0039067C">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3B84C306" w14:textId="77777777" w:rsidR="0039067C" w:rsidRPr="00510884" w:rsidRDefault="0039067C" w:rsidP="0039067C">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sidRPr="00510884">
        <w:rPr>
          <w:rFonts w:ascii="宋体" w:hAnsi="宋体" w:hint="eastAsia"/>
          <w:sz w:val="24"/>
          <w:u w:val="single"/>
        </w:rPr>
        <w:t xml:space="preserve"> </w:t>
      </w:r>
    </w:p>
    <w:p w14:paraId="6F3A92F8" w14:textId="77777777" w:rsidR="0039067C" w:rsidRDefault="0039067C" w:rsidP="0039067C">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35253379" w14:textId="77777777" w:rsidR="0039067C" w:rsidRDefault="0039067C" w:rsidP="0039067C">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14:paraId="6F347AB4" w14:textId="77777777" w:rsidR="0039067C" w:rsidRDefault="0039067C" w:rsidP="0039067C">
      <w:pPr>
        <w:spacing w:line="360" w:lineRule="auto"/>
        <w:rPr>
          <w:rFonts w:ascii="宋体" w:hAnsi="宋体"/>
          <w:sz w:val="24"/>
        </w:rPr>
      </w:pPr>
      <w:r>
        <w:rPr>
          <w:rFonts w:ascii="宋体" w:hAnsi="宋体" w:hint="eastAsia"/>
          <w:sz w:val="24"/>
        </w:rPr>
        <w:t xml:space="preserve">　　(二)　严格执行项目合同文件，自觉按合同办事。</w:t>
      </w:r>
    </w:p>
    <w:p w14:paraId="4B542BC0" w14:textId="77777777" w:rsidR="0039067C" w:rsidRDefault="0039067C" w:rsidP="0039067C">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771F2F00" w14:textId="77777777" w:rsidR="0039067C" w:rsidRDefault="0039067C" w:rsidP="0039067C">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025B136E" w14:textId="77777777" w:rsidR="0039067C" w:rsidRDefault="0039067C" w:rsidP="0039067C">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7B052352" w14:textId="77777777" w:rsidR="0039067C" w:rsidRDefault="0039067C" w:rsidP="0039067C">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0F29021F" w14:textId="77777777" w:rsidR="0039067C" w:rsidRDefault="0039067C" w:rsidP="0039067C">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14:paraId="33431716" w14:textId="77777777" w:rsidR="0039067C" w:rsidRDefault="0039067C" w:rsidP="0039067C">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2FD966D5" w14:textId="77777777" w:rsidR="0039067C" w:rsidRDefault="0039067C" w:rsidP="0039067C">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424AC9ED" w14:textId="77777777" w:rsidR="0039067C" w:rsidRDefault="0039067C" w:rsidP="0039067C">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4A316D0D" w14:textId="77777777" w:rsidR="0039067C" w:rsidRDefault="0039067C" w:rsidP="0039067C">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65317166" w14:textId="77777777" w:rsidR="0039067C" w:rsidRDefault="0039067C" w:rsidP="0039067C">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34D8428D" w14:textId="77777777" w:rsidR="0039067C" w:rsidRDefault="0039067C" w:rsidP="0039067C">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677DF5A9" w14:textId="77777777" w:rsidR="0039067C" w:rsidRDefault="0039067C" w:rsidP="0039067C">
      <w:pPr>
        <w:spacing w:line="360" w:lineRule="auto"/>
        <w:rPr>
          <w:rFonts w:ascii="宋体" w:hAnsi="宋体"/>
          <w:sz w:val="24"/>
        </w:rPr>
      </w:pPr>
      <w:r>
        <w:rPr>
          <w:rFonts w:ascii="宋体" w:hAnsi="宋体" w:hint="eastAsia"/>
          <w:sz w:val="24"/>
        </w:rPr>
        <w:lastRenderedPageBreak/>
        <w:t xml:space="preserve">　　(一)　不准以任何理由向甲方、相关单位及其工作人员索要、接受或赠送礼金、有价证券、贵重物品和回扣、好处费、感谢费等。</w:t>
      </w:r>
    </w:p>
    <w:p w14:paraId="66463773" w14:textId="77777777" w:rsidR="0039067C" w:rsidRDefault="0039067C" w:rsidP="0039067C">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2ECA1590" w14:textId="77777777" w:rsidR="0039067C" w:rsidRDefault="0039067C" w:rsidP="0039067C">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19AA068A" w14:textId="77777777" w:rsidR="0039067C" w:rsidRDefault="0039067C" w:rsidP="0039067C">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2AC98BB7" w14:textId="77777777" w:rsidR="0039067C" w:rsidRDefault="0039067C" w:rsidP="0039067C">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1101AC12" w14:textId="77777777" w:rsidR="0039067C" w:rsidRDefault="0039067C" w:rsidP="0039067C">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0832F80C" w14:textId="77777777" w:rsidR="0039067C" w:rsidRDefault="0039067C" w:rsidP="0039067C">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6629F1B" w14:textId="77777777" w:rsidR="0039067C" w:rsidRDefault="0039067C" w:rsidP="0039067C">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07E91DF" w14:textId="77777777" w:rsidR="0039067C" w:rsidRDefault="0039067C" w:rsidP="0039067C">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2AEE14C" w14:textId="77777777" w:rsidR="0039067C" w:rsidRDefault="0039067C" w:rsidP="0039067C">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0A05C674" w14:textId="77777777" w:rsidR="0039067C" w:rsidRDefault="0039067C" w:rsidP="0039067C">
      <w:pPr>
        <w:adjustRightInd w:val="0"/>
        <w:snapToGrid w:val="0"/>
        <w:spacing w:line="360" w:lineRule="auto"/>
        <w:ind w:left="620"/>
        <w:rPr>
          <w:rFonts w:ascii="宋体" w:hAnsi="宋体"/>
          <w:sz w:val="24"/>
        </w:rPr>
      </w:pPr>
    </w:p>
    <w:p w14:paraId="1A9AF935" w14:textId="77777777" w:rsidR="0039067C" w:rsidRDefault="0039067C" w:rsidP="0039067C">
      <w:pPr>
        <w:adjustRightInd w:val="0"/>
        <w:snapToGrid w:val="0"/>
        <w:spacing w:line="360" w:lineRule="auto"/>
        <w:ind w:left="620"/>
        <w:rPr>
          <w:rFonts w:ascii="宋体" w:hAnsi="宋体"/>
          <w:sz w:val="24"/>
        </w:rPr>
      </w:pPr>
    </w:p>
    <w:p w14:paraId="46571F0A" w14:textId="77777777" w:rsidR="0039067C" w:rsidRDefault="0039067C" w:rsidP="0039067C">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174EA774" w14:textId="77777777" w:rsidR="0039067C" w:rsidRDefault="0039067C" w:rsidP="0039067C">
      <w:pPr>
        <w:adjustRightInd w:val="0"/>
        <w:snapToGrid w:val="0"/>
        <w:spacing w:line="360" w:lineRule="auto"/>
        <w:rPr>
          <w:rFonts w:ascii="宋体" w:hAnsi="宋体"/>
          <w:sz w:val="24"/>
        </w:rPr>
      </w:pPr>
      <w:r>
        <w:rPr>
          <w:rFonts w:ascii="宋体" w:hAnsi="宋体" w:hint="eastAsia"/>
          <w:sz w:val="24"/>
        </w:rPr>
        <w:t xml:space="preserve">　　　 　　　                           </w:t>
      </w:r>
    </w:p>
    <w:p w14:paraId="3F7ABCA5" w14:textId="77777777" w:rsidR="0039067C" w:rsidRDefault="0039067C" w:rsidP="0039067C">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62A3E5EC" w14:textId="77777777" w:rsidR="0039067C" w:rsidRDefault="0039067C" w:rsidP="0039067C">
      <w:pPr>
        <w:adjustRightInd w:val="0"/>
        <w:snapToGrid w:val="0"/>
        <w:spacing w:line="360" w:lineRule="auto"/>
        <w:ind w:leftChars="-1" w:left="-2"/>
        <w:rPr>
          <w:rFonts w:ascii="宋体" w:hAnsi="宋体"/>
          <w:sz w:val="24"/>
        </w:rPr>
      </w:pPr>
    </w:p>
    <w:p w14:paraId="44B882B9" w14:textId="77777777" w:rsidR="0039067C" w:rsidRDefault="0039067C" w:rsidP="0039067C">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57BD3F0" w14:textId="77777777" w:rsidR="0039067C" w:rsidRDefault="0039067C" w:rsidP="0039067C">
      <w:pPr>
        <w:spacing w:line="360" w:lineRule="auto"/>
        <w:ind w:firstLineChars="200" w:firstLine="480"/>
        <w:rPr>
          <w:sz w:val="24"/>
        </w:rPr>
      </w:pPr>
      <w:r>
        <w:rPr>
          <w:rFonts w:hAnsi="宋体" w:hint="eastAsia"/>
          <w:sz w:val="24"/>
        </w:rPr>
        <w:t xml:space="preserve">                                      </w:t>
      </w:r>
    </w:p>
    <w:p w14:paraId="2A7E8B23" w14:textId="77777777" w:rsidR="0039067C" w:rsidRDefault="0039067C" w:rsidP="0039067C">
      <w:pPr>
        <w:adjustRightInd w:val="0"/>
        <w:snapToGrid w:val="0"/>
        <w:spacing w:line="360" w:lineRule="auto"/>
        <w:ind w:leftChars="-1" w:left="-2"/>
        <w:rPr>
          <w:rFonts w:ascii="宋体" w:hAnsi="宋体"/>
          <w:sz w:val="24"/>
        </w:rPr>
      </w:pPr>
      <w:r>
        <w:rPr>
          <w:rFonts w:ascii="宋体" w:hAnsi="宋体" w:hint="eastAsia"/>
          <w:sz w:val="24"/>
        </w:rPr>
        <w:t>电话：　010-88326666　　　　　　　　　  电话：</w:t>
      </w:r>
    </w:p>
    <w:p w14:paraId="53AC7563" w14:textId="77777777" w:rsidR="001B278F" w:rsidRPr="0039067C" w:rsidRDefault="0039067C" w:rsidP="0039067C">
      <w:pPr>
        <w:adjustRightInd w:val="0"/>
        <w:snapToGrid w:val="0"/>
        <w:spacing w:line="360" w:lineRule="auto"/>
        <w:ind w:firstLineChars="100" w:firstLine="24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sectPr w:rsidR="001B278F" w:rsidRPr="0039067C" w:rsidSect="00024F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7A01B" w14:textId="77777777" w:rsidR="00C54B30" w:rsidRDefault="00C54B30" w:rsidP="00D01712">
      <w:r>
        <w:separator/>
      </w:r>
    </w:p>
  </w:endnote>
  <w:endnote w:type="continuationSeparator" w:id="0">
    <w:p w14:paraId="6358DB38" w14:textId="77777777" w:rsidR="00C54B30" w:rsidRDefault="00C54B30" w:rsidP="00D0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62E95" w14:textId="77777777" w:rsidR="00C54B30" w:rsidRDefault="00C54B30" w:rsidP="00D01712">
      <w:r>
        <w:separator/>
      </w:r>
    </w:p>
  </w:footnote>
  <w:footnote w:type="continuationSeparator" w:id="0">
    <w:p w14:paraId="136953BB" w14:textId="77777777" w:rsidR="00C54B30" w:rsidRDefault="00C54B30" w:rsidP="00D017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013D5"/>
    <w:multiLevelType w:val="hybridMultilevel"/>
    <w:tmpl w:val="EA38FB9C"/>
    <w:lvl w:ilvl="0" w:tplc="7A3A80DC">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0NjU4MmE4MDEzNTg0Y2U1NzAzMzk1YTg3ZmZhYjIifQ=="/>
  </w:docVars>
  <w:rsids>
    <w:rsidRoot w:val="00F040F0"/>
    <w:rsid w:val="00020613"/>
    <w:rsid w:val="00024F33"/>
    <w:rsid w:val="000A586D"/>
    <w:rsid w:val="000B0D71"/>
    <w:rsid w:val="000C23B5"/>
    <w:rsid w:val="000D3942"/>
    <w:rsid w:val="001107FC"/>
    <w:rsid w:val="0015026A"/>
    <w:rsid w:val="00156579"/>
    <w:rsid w:val="001A0E2A"/>
    <w:rsid w:val="001B278F"/>
    <w:rsid w:val="001B2F17"/>
    <w:rsid w:val="001B739D"/>
    <w:rsid w:val="001C5218"/>
    <w:rsid w:val="001E076A"/>
    <w:rsid w:val="001F4B3B"/>
    <w:rsid w:val="002259C5"/>
    <w:rsid w:val="00251675"/>
    <w:rsid w:val="00256BBA"/>
    <w:rsid w:val="002633D3"/>
    <w:rsid w:val="00273AFB"/>
    <w:rsid w:val="00290F34"/>
    <w:rsid w:val="002C661D"/>
    <w:rsid w:val="002D4052"/>
    <w:rsid w:val="002E3B34"/>
    <w:rsid w:val="00305054"/>
    <w:rsid w:val="00307C39"/>
    <w:rsid w:val="00326A82"/>
    <w:rsid w:val="00342D13"/>
    <w:rsid w:val="00344010"/>
    <w:rsid w:val="00363070"/>
    <w:rsid w:val="0039067C"/>
    <w:rsid w:val="004042FA"/>
    <w:rsid w:val="004167DE"/>
    <w:rsid w:val="004B1D82"/>
    <w:rsid w:val="004B544C"/>
    <w:rsid w:val="004D38F4"/>
    <w:rsid w:val="0051640D"/>
    <w:rsid w:val="005602AC"/>
    <w:rsid w:val="005903D5"/>
    <w:rsid w:val="005C7FF0"/>
    <w:rsid w:val="005F361C"/>
    <w:rsid w:val="0060751D"/>
    <w:rsid w:val="00617F78"/>
    <w:rsid w:val="0068060A"/>
    <w:rsid w:val="006C1252"/>
    <w:rsid w:val="006D4981"/>
    <w:rsid w:val="006F1DAE"/>
    <w:rsid w:val="007213A5"/>
    <w:rsid w:val="00731688"/>
    <w:rsid w:val="00753CDC"/>
    <w:rsid w:val="00771030"/>
    <w:rsid w:val="007C386F"/>
    <w:rsid w:val="007D1F60"/>
    <w:rsid w:val="00825FBB"/>
    <w:rsid w:val="00844588"/>
    <w:rsid w:val="00844EFE"/>
    <w:rsid w:val="008636D5"/>
    <w:rsid w:val="008B16CD"/>
    <w:rsid w:val="008B3842"/>
    <w:rsid w:val="008C050A"/>
    <w:rsid w:val="008F2CBE"/>
    <w:rsid w:val="0093409F"/>
    <w:rsid w:val="00957151"/>
    <w:rsid w:val="00977443"/>
    <w:rsid w:val="00980407"/>
    <w:rsid w:val="009A75D0"/>
    <w:rsid w:val="009F45F1"/>
    <w:rsid w:val="00A54EAE"/>
    <w:rsid w:val="00A80B7A"/>
    <w:rsid w:val="00AA3183"/>
    <w:rsid w:val="00AB616F"/>
    <w:rsid w:val="00AC762B"/>
    <w:rsid w:val="00B10474"/>
    <w:rsid w:val="00B163DB"/>
    <w:rsid w:val="00BA5B74"/>
    <w:rsid w:val="00BB7C51"/>
    <w:rsid w:val="00BE2E27"/>
    <w:rsid w:val="00BF1518"/>
    <w:rsid w:val="00BF7C18"/>
    <w:rsid w:val="00C306D0"/>
    <w:rsid w:val="00C4443B"/>
    <w:rsid w:val="00C54B30"/>
    <w:rsid w:val="00C94705"/>
    <w:rsid w:val="00CB68A8"/>
    <w:rsid w:val="00CC554F"/>
    <w:rsid w:val="00CD155C"/>
    <w:rsid w:val="00CD1B9C"/>
    <w:rsid w:val="00CE0568"/>
    <w:rsid w:val="00CE57B9"/>
    <w:rsid w:val="00D00847"/>
    <w:rsid w:val="00D01712"/>
    <w:rsid w:val="00D56C23"/>
    <w:rsid w:val="00D61129"/>
    <w:rsid w:val="00D8583D"/>
    <w:rsid w:val="00D9707D"/>
    <w:rsid w:val="00DA6966"/>
    <w:rsid w:val="00DB38F6"/>
    <w:rsid w:val="00DB466C"/>
    <w:rsid w:val="00DB49B2"/>
    <w:rsid w:val="00DE5F36"/>
    <w:rsid w:val="00E2004B"/>
    <w:rsid w:val="00E30028"/>
    <w:rsid w:val="00E423FA"/>
    <w:rsid w:val="00E60A8E"/>
    <w:rsid w:val="00E95FEF"/>
    <w:rsid w:val="00F040F0"/>
    <w:rsid w:val="00F235EF"/>
    <w:rsid w:val="00FC1E72"/>
    <w:rsid w:val="00FC6950"/>
    <w:rsid w:val="00FF21F5"/>
    <w:rsid w:val="02936A01"/>
    <w:rsid w:val="02CA46D2"/>
    <w:rsid w:val="032F2624"/>
    <w:rsid w:val="03E05C76"/>
    <w:rsid w:val="04621A7E"/>
    <w:rsid w:val="04673CA2"/>
    <w:rsid w:val="04DC01EC"/>
    <w:rsid w:val="05184F9C"/>
    <w:rsid w:val="055C30DB"/>
    <w:rsid w:val="05F50B7A"/>
    <w:rsid w:val="06020126"/>
    <w:rsid w:val="063522A9"/>
    <w:rsid w:val="06C44581"/>
    <w:rsid w:val="07D86269"/>
    <w:rsid w:val="08144141"/>
    <w:rsid w:val="086E3851"/>
    <w:rsid w:val="08B1198F"/>
    <w:rsid w:val="08BF5E5A"/>
    <w:rsid w:val="08EB4EA1"/>
    <w:rsid w:val="09B16437"/>
    <w:rsid w:val="0A1B5312"/>
    <w:rsid w:val="0A7669ED"/>
    <w:rsid w:val="0A8E01DA"/>
    <w:rsid w:val="0AEE60B4"/>
    <w:rsid w:val="0B293A5F"/>
    <w:rsid w:val="0B6251C3"/>
    <w:rsid w:val="0C526FE5"/>
    <w:rsid w:val="0DC65EDD"/>
    <w:rsid w:val="0E5B6625"/>
    <w:rsid w:val="0E721BC1"/>
    <w:rsid w:val="0EBB5316"/>
    <w:rsid w:val="0F615EBD"/>
    <w:rsid w:val="10973B61"/>
    <w:rsid w:val="113E3FDC"/>
    <w:rsid w:val="116C6D9B"/>
    <w:rsid w:val="13FC61B5"/>
    <w:rsid w:val="14005579"/>
    <w:rsid w:val="144B7F4A"/>
    <w:rsid w:val="165C73DE"/>
    <w:rsid w:val="166538FD"/>
    <w:rsid w:val="166B7621"/>
    <w:rsid w:val="16AF751E"/>
    <w:rsid w:val="16E42F30"/>
    <w:rsid w:val="16FA2753"/>
    <w:rsid w:val="16FC471D"/>
    <w:rsid w:val="173C4B1A"/>
    <w:rsid w:val="17A56B63"/>
    <w:rsid w:val="18BC23B6"/>
    <w:rsid w:val="19265A82"/>
    <w:rsid w:val="192B12EA"/>
    <w:rsid w:val="19C239FC"/>
    <w:rsid w:val="1A0B441C"/>
    <w:rsid w:val="1A0F29BA"/>
    <w:rsid w:val="1ACD2659"/>
    <w:rsid w:val="1B277A82"/>
    <w:rsid w:val="1BBE6445"/>
    <w:rsid w:val="1E454BFC"/>
    <w:rsid w:val="1E870D71"/>
    <w:rsid w:val="1EEE0DF0"/>
    <w:rsid w:val="1F282554"/>
    <w:rsid w:val="1FBF453A"/>
    <w:rsid w:val="208E288A"/>
    <w:rsid w:val="215C64E4"/>
    <w:rsid w:val="219739C1"/>
    <w:rsid w:val="2228286B"/>
    <w:rsid w:val="23353491"/>
    <w:rsid w:val="23356FED"/>
    <w:rsid w:val="24062738"/>
    <w:rsid w:val="24B86128"/>
    <w:rsid w:val="250C6474"/>
    <w:rsid w:val="255F2A47"/>
    <w:rsid w:val="26E56F7C"/>
    <w:rsid w:val="27351CB2"/>
    <w:rsid w:val="279B588D"/>
    <w:rsid w:val="281C4C20"/>
    <w:rsid w:val="28213FE4"/>
    <w:rsid w:val="284657F9"/>
    <w:rsid w:val="2A306760"/>
    <w:rsid w:val="2A900FAD"/>
    <w:rsid w:val="2ACF5F79"/>
    <w:rsid w:val="2B0C0F7B"/>
    <w:rsid w:val="2B8F395A"/>
    <w:rsid w:val="2C2220D9"/>
    <w:rsid w:val="2C532BDA"/>
    <w:rsid w:val="2C622E1D"/>
    <w:rsid w:val="2D1F486A"/>
    <w:rsid w:val="2D236108"/>
    <w:rsid w:val="2D546C0A"/>
    <w:rsid w:val="2D766B80"/>
    <w:rsid w:val="2D8172D3"/>
    <w:rsid w:val="2DD41AF8"/>
    <w:rsid w:val="2DE27D71"/>
    <w:rsid w:val="2F10090E"/>
    <w:rsid w:val="2F120B2A"/>
    <w:rsid w:val="2FE37DD1"/>
    <w:rsid w:val="2FFB511A"/>
    <w:rsid w:val="31495C5D"/>
    <w:rsid w:val="319121DA"/>
    <w:rsid w:val="31E22A36"/>
    <w:rsid w:val="320D7387"/>
    <w:rsid w:val="324E1E79"/>
    <w:rsid w:val="33492641"/>
    <w:rsid w:val="33B0446E"/>
    <w:rsid w:val="357F67EE"/>
    <w:rsid w:val="35ED19A9"/>
    <w:rsid w:val="36080591"/>
    <w:rsid w:val="365732C7"/>
    <w:rsid w:val="36883480"/>
    <w:rsid w:val="377A726D"/>
    <w:rsid w:val="37BF7375"/>
    <w:rsid w:val="37F7266B"/>
    <w:rsid w:val="384D4981"/>
    <w:rsid w:val="388C36FB"/>
    <w:rsid w:val="38B95B73"/>
    <w:rsid w:val="3A8B353F"/>
    <w:rsid w:val="3AAD5BAB"/>
    <w:rsid w:val="3B051543"/>
    <w:rsid w:val="3B585B17"/>
    <w:rsid w:val="3B7A3CDF"/>
    <w:rsid w:val="3BED44B1"/>
    <w:rsid w:val="3C145EE2"/>
    <w:rsid w:val="3C2E0626"/>
    <w:rsid w:val="3C8F5568"/>
    <w:rsid w:val="3D6F7148"/>
    <w:rsid w:val="3DE03BA2"/>
    <w:rsid w:val="3E94330A"/>
    <w:rsid w:val="3EC7548D"/>
    <w:rsid w:val="3EE871B2"/>
    <w:rsid w:val="3EFB5940"/>
    <w:rsid w:val="3F3441A5"/>
    <w:rsid w:val="3FA550A3"/>
    <w:rsid w:val="40AA5894"/>
    <w:rsid w:val="41194D9A"/>
    <w:rsid w:val="41467C60"/>
    <w:rsid w:val="41D35EF7"/>
    <w:rsid w:val="425C413F"/>
    <w:rsid w:val="44C10289"/>
    <w:rsid w:val="4534147F"/>
    <w:rsid w:val="459B4F7E"/>
    <w:rsid w:val="4670640B"/>
    <w:rsid w:val="46E12E64"/>
    <w:rsid w:val="477261B2"/>
    <w:rsid w:val="47794E4B"/>
    <w:rsid w:val="47D159DD"/>
    <w:rsid w:val="482A083B"/>
    <w:rsid w:val="4867383D"/>
    <w:rsid w:val="48E21116"/>
    <w:rsid w:val="4913307D"/>
    <w:rsid w:val="49B26D3A"/>
    <w:rsid w:val="49B303BC"/>
    <w:rsid w:val="4A370FED"/>
    <w:rsid w:val="4ACF1226"/>
    <w:rsid w:val="4B6E6C91"/>
    <w:rsid w:val="4BFE1DC3"/>
    <w:rsid w:val="4C4C6FD2"/>
    <w:rsid w:val="4CA7245A"/>
    <w:rsid w:val="4DB12E65"/>
    <w:rsid w:val="4DBA7F6B"/>
    <w:rsid w:val="4DE33966"/>
    <w:rsid w:val="4E165AE9"/>
    <w:rsid w:val="4E9365A2"/>
    <w:rsid w:val="507A2F37"/>
    <w:rsid w:val="50A76ECD"/>
    <w:rsid w:val="51002139"/>
    <w:rsid w:val="513C79EE"/>
    <w:rsid w:val="52A03BD4"/>
    <w:rsid w:val="52ED2B91"/>
    <w:rsid w:val="535B3522"/>
    <w:rsid w:val="543C16DA"/>
    <w:rsid w:val="54A0435F"/>
    <w:rsid w:val="551D59AF"/>
    <w:rsid w:val="55B31E70"/>
    <w:rsid w:val="564319B4"/>
    <w:rsid w:val="564B3E56"/>
    <w:rsid w:val="57911D3D"/>
    <w:rsid w:val="57AD28EF"/>
    <w:rsid w:val="581D7A74"/>
    <w:rsid w:val="585B059D"/>
    <w:rsid w:val="5862192B"/>
    <w:rsid w:val="58CA7BFC"/>
    <w:rsid w:val="59AF0BA0"/>
    <w:rsid w:val="59F91E1B"/>
    <w:rsid w:val="5ADA3591"/>
    <w:rsid w:val="5B150ED7"/>
    <w:rsid w:val="5B637E94"/>
    <w:rsid w:val="5B7C4AB2"/>
    <w:rsid w:val="5CA42512"/>
    <w:rsid w:val="5D0631CD"/>
    <w:rsid w:val="5DDD2180"/>
    <w:rsid w:val="5F9920D6"/>
    <w:rsid w:val="607C7302"/>
    <w:rsid w:val="608F7035"/>
    <w:rsid w:val="609B59DA"/>
    <w:rsid w:val="61CD42B9"/>
    <w:rsid w:val="6377272F"/>
    <w:rsid w:val="63FA6EBC"/>
    <w:rsid w:val="64F61D79"/>
    <w:rsid w:val="6514432E"/>
    <w:rsid w:val="65A96DEB"/>
    <w:rsid w:val="66CD6B09"/>
    <w:rsid w:val="6804655B"/>
    <w:rsid w:val="68923B67"/>
    <w:rsid w:val="693764BC"/>
    <w:rsid w:val="699D27C3"/>
    <w:rsid w:val="6A042842"/>
    <w:rsid w:val="6A6E5F0E"/>
    <w:rsid w:val="6AC56475"/>
    <w:rsid w:val="6B1D1DF7"/>
    <w:rsid w:val="6BAE515B"/>
    <w:rsid w:val="6CE30E35"/>
    <w:rsid w:val="6D415B5B"/>
    <w:rsid w:val="6D8223FC"/>
    <w:rsid w:val="6E0472B5"/>
    <w:rsid w:val="6E1F40EF"/>
    <w:rsid w:val="6E2C680B"/>
    <w:rsid w:val="6E4B7F5A"/>
    <w:rsid w:val="6E5B49FB"/>
    <w:rsid w:val="6ED8604B"/>
    <w:rsid w:val="6FC0720B"/>
    <w:rsid w:val="6FE86762"/>
    <w:rsid w:val="70147557"/>
    <w:rsid w:val="70A73F27"/>
    <w:rsid w:val="725620A9"/>
    <w:rsid w:val="729A1F96"/>
    <w:rsid w:val="72AA403B"/>
    <w:rsid w:val="72B50B7E"/>
    <w:rsid w:val="72BD5C84"/>
    <w:rsid w:val="72D57472"/>
    <w:rsid w:val="72DD6326"/>
    <w:rsid w:val="72F47534"/>
    <w:rsid w:val="7306762B"/>
    <w:rsid w:val="735C724B"/>
    <w:rsid w:val="736E51D0"/>
    <w:rsid w:val="73C51294"/>
    <w:rsid w:val="746455CD"/>
    <w:rsid w:val="74B13852"/>
    <w:rsid w:val="74E97204"/>
    <w:rsid w:val="74EB6AD9"/>
    <w:rsid w:val="76C375E1"/>
    <w:rsid w:val="78DD0E2E"/>
    <w:rsid w:val="792E51E6"/>
    <w:rsid w:val="79AC25AE"/>
    <w:rsid w:val="79BF6786"/>
    <w:rsid w:val="7ACF29F8"/>
    <w:rsid w:val="7B7A6E08"/>
    <w:rsid w:val="7BBF0CBF"/>
    <w:rsid w:val="7BD5403F"/>
    <w:rsid w:val="7C2823C0"/>
    <w:rsid w:val="7D0270B5"/>
    <w:rsid w:val="7D2A03BA"/>
    <w:rsid w:val="7D6C452F"/>
    <w:rsid w:val="7E4234E1"/>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F823D"/>
  <w15:docId w15:val="{224EEF93-F189-4833-9662-90D6A510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F33"/>
    <w:pPr>
      <w:widowControl w:val="0"/>
      <w:jc w:val="both"/>
    </w:pPr>
    <w:rPr>
      <w:kern w:val="2"/>
      <w:sz w:val="21"/>
      <w:szCs w:val="24"/>
    </w:rPr>
  </w:style>
  <w:style w:type="paragraph" w:styleId="1">
    <w:name w:val="heading 1"/>
    <w:basedOn w:val="a"/>
    <w:next w:val="a"/>
    <w:link w:val="1Char"/>
    <w:qFormat/>
    <w:rsid w:val="00024F33"/>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024F3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024F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024F33"/>
    <w:pPr>
      <w:jc w:val="left"/>
    </w:pPr>
  </w:style>
  <w:style w:type="paragraph" w:styleId="20">
    <w:name w:val="List 2"/>
    <w:basedOn w:val="a"/>
    <w:qFormat/>
    <w:rsid w:val="00024F33"/>
    <w:pPr>
      <w:adjustRightInd w:val="0"/>
      <w:spacing w:line="360" w:lineRule="atLeast"/>
      <w:textAlignment w:val="baseline"/>
    </w:pPr>
    <w:rPr>
      <w:rFonts w:ascii="Times New Roman" w:eastAsia="微软雅黑" w:hAnsi="Times New Roman" w:cs="微软雅黑"/>
      <w:kern w:val="0"/>
      <w:szCs w:val="20"/>
    </w:rPr>
  </w:style>
  <w:style w:type="paragraph" w:styleId="a4">
    <w:name w:val="Plain Text"/>
    <w:basedOn w:val="a"/>
    <w:link w:val="Char0"/>
    <w:qFormat/>
    <w:rsid w:val="00024F33"/>
    <w:pPr>
      <w:widowControl/>
      <w:jc w:val="left"/>
    </w:pPr>
    <w:rPr>
      <w:rFonts w:ascii="Courier New" w:eastAsia="Times New Roman" w:hAnsi="Courier New" w:cs="Times New Roman"/>
      <w:kern w:val="0"/>
      <w:sz w:val="20"/>
      <w:szCs w:val="20"/>
      <w:lang w:eastAsia="en-US"/>
    </w:rPr>
  </w:style>
  <w:style w:type="paragraph" w:styleId="a5">
    <w:name w:val="footer"/>
    <w:basedOn w:val="a"/>
    <w:link w:val="Char1"/>
    <w:qFormat/>
    <w:rsid w:val="00024F33"/>
    <w:pPr>
      <w:tabs>
        <w:tab w:val="center" w:pos="4153"/>
        <w:tab w:val="right" w:pos="8306"/>
      </w:tabs>
      <w:snapToGrid w:val="0"/>
      <w:jc w:val="left"/>
    </w:pPr>
    <w:rPr>
      <w:sz w:val="18"/>
      <w:szCs w:val="18"/>
    </w:rPr>
  </w:style>
  <w:style w:type="paragraph" w:styleId="a6">
    <w:name w:val="header"/>
    <w:basedOn w:val="a"/>
    <w:link w:val="Char2"/>
    <w:qFormat/>
    <w:rsid w:val="00024F33"/>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024F33"/>
    <w:pPr>
      <w:widowControl/>
      <w:spacing w:before="100" w:beforeAutospacing="1" w:after="100" w:afterAutospacing="1"/>
      <w:jc w:val="left"/>
    </w:pPr>
    <w:rPr>
      <w:rFonts w:ascii="宋体" w:eastAsia="宋体" w:hAnsi="宋体" w:cs="宋体"/>
      <w:kern w:val="0"/>
      <w:sz w:val="24"/>
    </w:rPr>
  </w:style>
  <w:style w:type="paragraph" w:styleId="a8">
    <w:name w:val="Title"/>
    <w:basedOn w:val="a"/>
    <w:next w:val="a"/>
    <w:link w:val="Char3"/>
    <w:qFormat/>
    <w:rsid w:val="00024F33"/>
    <w:pPr>
      <w:spacing w:before="240" w:after="60"/>
      <w:jc w:val="center"/>
      <w:outlineLvl w:val="0"/>
    </w:pPr>
    <w:rPr>
      <w:rFonts w:asciiTheme="majorHAnsi" w:eastAsiaTheme="majorEastAsia" w:hAnsiTheme="majorHAnsi" w:cstheme="majorBidi"/>
      <w:b/>
      <w:bCs/>
      <w:sz w:val="32"/>
      <w:szCs w:val="32"/>
    </w:rPr>
  </w:style>
  <w:style w:type="paragraph" w:styleId="a9">
    <w:name w:val="annotation subject"/>
    <w:basedOn w:val="a3"/>
    <w:next w:val="a3"/>
    <w:link w:val="Char4"/>
    <w:qFormat/>
    <w:rsid w:val="00024F33"/>
    <w:rPr>
      <w:b/>
      <w:bCs/>
    </w:rPr>
  </w:style>
  <w:style w:type="table" w:styleId="aa">
    <w:name w:val="Table Grid"/>
    <w:basedOn w:val="a1"/>
    <w:uiPriority w:val="39"/>
    <w:qFormat/>
    <w:rsid w:val="00024F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qFormat/>
    <w:rsid w:val="00024F33"/>
    <w:rPr>
      <w:sz w:val="21"/>
      <w:szCs w:val="21"/>
    </w:rPr>
  </w:style>
  <w:style w:type="character" w:customStyle="1" w:styleId="Char2">
    <w:name w:val="页眉 Char"/>
    <w:basedOn w:val="a0"/>
    <w:link w:val="a6"/>
    <w:qFormat/>
    <w:rsid w:val="00024F33"/>
    <w:rPr>
      <w:kern w:val="2"/>
      <w:sz w:val="18"/>
      <w:szCs w:val="18"/>
    </w:rPr>
  </w:style>
  <w:style w:type="character" w:customStyle="1" w:styleId="Char1">
    <w:name w:val="页脚 Char"/>
    <w:basedOn w:val="a0"/>
    <w:link w:val="a5"/>
    <w:qFormat/>
    <w:rsid w:val="00024F33"/>
    <w:rPr>
      <w:kern w:val="2"/>
      <w:sz w:val="18"/>
      <w:szCs w:val="18"/>
    </w:rPr>
  </w:style>
  <w:style w:type="paragraph" w:styleId="ac">
    <w:name w:val="List Paragraph"/>
    <w:basedOn w:val="a"/>
    <w:link w:val="Char5"/>
    <w:uiPriority w:val="34"/>
    <w:qFormat/>
    <w:rsid w:val="00024F33"/>
    <w:pPr>
      <w:ind w:firstLineChars="200" w:firstLine="420"/>
    </w:pPr>
  </w:style>
  <w:style w:type="character" w:customStyle="1" w:styleId="Char3">
    <w:name w:val="标题 Char"/>
    <w:basedOn w:val="a0"/>
    <w:link w:val="a8"/>
    <w:qFormat/>
    <w:rsid w:val="00024F33"/>
    <w:rPr>
      <w:rFonts w:asciiTheme="majorHAnsi" w:eastAsiaTheme="majorEastAsia" w:hAnsiTheme="majorHAnsi" w:cstheme="majorBidi"/>
      <w:b/>
      <w:bCs/>
      <w:kern w:val="2"/>
      <w:sz w:val="32"/>
      <w:szCs w:val="32"/>
    </w:rPr>
  </w:style>
  <w:style w:type="character" w:customStyle="1" w:styleId="1Char">
    <w:name w:val="标题 1 Char"/>
    <w:basedOn w:val="a0"/>
    <w:link w:val="1"/>
    <w:qFormat/>
    <w:rsid w:val="00024F33"/>
    <w:rPr>
      <w:b/>
      <w:bCs/>
      <w:kern w:val="44"/>
      <w:sz w:val="44"/>
      <w:szCs w:val="44"/>
    </w:rPr>
  </w:style>
  <w:style w:type="character" w:customStyle="1" w:styleId="Char5">
    <w:name w:val="列出段落 Char"/>
    <w:link w:val="ac"/>
    <w:qFormat/>
    <w:rsid w:val="00024F33"/>
    <w:rPr>
      <w:kern w:val="2"/>
      <w:sz w:val="21"/>
      <w:szCs w:val="24"/>
    </w:rPr>
  </w:style>
  <w:style w:type="character" w:customStyle="1" w:styleId="xdrichtextbox">
    <w:name w:val="xdrichtextbox"/>
    <w:basedOn w:val="a0"/>
    <w:qFormat/>
    <w:rsid w:val="00024F33"/>
  </w:style>
  <w:style w:type="character" w:customStyle="1" w:styleId="Char">
    <w:name w:val="批注文字 Char"/>
    <w:basedOn w:val="a0"/>
    <w:link w:val="a3"/>
    <w:qFormat/>
    <w:rsid w:val="00024F33"/>
    <w:rPr>
      <w:kern w:val="2"/>
      <w:sz w:val="21"/>
      <w:szCs w:val="24"/>
    </w:rPr>
  </w:style>
  <w:style w:type="character" w:customStyle="1" w:styleId="Char4">
    <w:name w:val="批注主题 Char"/>
    <w:basedOn w:val="Char"/>
    <w:link w:val="a9"/>
    <w:qFormat/>
    <w:rsid w:val="00024F33"/>
    <w:rPr>
      <w:b/>
      <w:bCs/>
      <w:kern w:val="2"/>
      <w:sz w:val="21"/>
      <w:szCs w:val="24"/>
    </w:rPr>
  </w:style>
  <w:style w:type="character" w:customStyle="1" w:styleId="cf01">
    <w:name w:val="cf01"/>
    <w:basedOn w:val="a0"/>
    <w:qFormat/>
    <w:rsid w:val="00024F33"/>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qFormat/>
    <w:rsid w:val="00024F33"/>
    <w:rPr>
      <w:rFonts w:asciiTheme="majorHAnsi" w:eastAsiaTheme="majorEastAsia" w:hAnsiTheme="majorHAnsi" w:cstheme="majorBidi"/>
      <w:b/>
      <w:bCs/>
      <w:kern w:val="2"/>
      <w:sz w:val="32"/>
      <w:szCs w:val="32"/>
    </w:rPr>
  </w:style>
  <w:style w:type="character" w:customStyle="1" w:styleId="Char0">
    <w:name w:val="纯文本 Char"/>
    <w:basedOn w:val="a0"/>
    <w:link w:val="a4"/>
    <w:qFormat/>
    <w:rsid w:val="00024F33"/>
    <w:rPr>
      <w:rFonts w:ascii="Courier New" w:eastAsia="Times New Roman" w:hAnsi="Courier New" w:cs="Times New Roman"/>
      <w:lang w:eastAsia="en-US"/>
    </w:rPr>
  </w:style>
  <w:style w:type="paragraph" w:customStyle="1" w:styleId="10">
    <w:name w:val="缺省文本:1"/>
    <w:basedOn w:val="a"/>
    <w:qFormat/>
    <w:rsid w:val="00024F33"/>
    <w:pPr>
      <w:autoSpaceDE w:val="0"/>
      <w:autoSpaceDN w:val="0"/>
      <w:adjustRightInd w:val="0"/>
      <w:spacing w:line="480" w:lineRule="exact"/>
      <w:jc w:val="left"/>
    </w:pPr>
    <w:rPr>
      <w:rFonts w:ascii="宋体" w:eastAsia="宋体" w:hAnsi="Times New Roman" w:cs="Times New Roman"/>
      <w:kern w:val="0"/>
      <w:sz w:val="24"/>
    </w:rPr>
  </w:style>
  <w:style w:type="character" w:customStyle="1" w:styleId="3Char">
    <w:name w:val="标题 3 Char"/>
    <w:basedOn w:val="a0"/>
    <w:link w:val="3"/>
    <w:qFormat/>
    <w:rsid w:val="00024F33"/>
    <w:rPr>
      <w:b/>
      <w:bCs/>
      <w:kern w:val="2"/>
      <w:sz w:val="32"/>
      <w:szCs w:val="32"/>
    </w:rPr>
  </w:style>
  <w:style w:type="paragraph" w:customStyle="1" w:styleId="Style29">
    <w:name w:val="_Style 29"/>
    <w:basedOn w:val="a"/>
    <w:next w:val="a"/>
    <w:qFormat/>
    <w:rsid w:val="00024F33"/>
    <w:pPr>
      <w:ind w:left="2520"/>
    </w:pPr>
    <w:rPr>
      <w:rFonts w:ascii="Times New Roman" w:eastAsia="宋体" w:hAnsi="Times New Roman" w:cs="Tahoma"/>
    </w:rPr>
  </w:style>
  <w:style w:type="table" w:customStyle="1" w:styleId="TableGrid">
    <w:name w:val="TableGrid"/>
    <w:qFormat/>
    <w:rsid w:val="00024F33"/>
    <w:rPr>
      <w:sz w:val="22"/>
      <w:lang w:eastAsia="en-US"/>
    </w:rPr>
    <w:tblPr>
      <w:tblCellMar>
        <w:top w:w="0" w:type="dxa"/>
        <w:left w:w="0" w:type="dxa"/>
        <w:bottom w:w="0" w:type="dxa"/>
        <w:right w:w="0" w:type="dxa"/>
      </w:tblCellMar>
    </w:tblPr>
  </w:style>
  <w:style w:type="paragraph" w:customStyle="1" w:styleId="ad">
    <w:name w:val="目录"/>
    <w:basedOn w:val="a"/>
    <w:qFormat/>
    <w:rsid w:val="00024F33"/>
    <w:pPr>
      <w:widowControl/>
      <w:jc w:val="center"/>
    </w:pPr>
    <w:rPr>
      <w:rFonts w:ascii="宋体" w:eastAsia="宋体" w:hAnsi="Times New Roman" w:cs="Times New Roman"/>
      <w:b/>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ACC8-2241-4583-AA96-DD6DAC45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1320</Words>
  <Characters>7524</Characters>
  <Application>Microsoft Office Word</Application>
  <DocSecurity>0</DocSecurity>
  <Lines>62</Lines>
  <Paragraphs>17</Paragraphs>
  <ScaleCrop>false</ScaleCrop>
  <Company/>
  <LinksUpToDate>false</LinksUpToDate>
  <CharactersWithSpaces>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赵超颖</cp:lastModifiedBy>
  <cp:revision>4</cp:revision>
  <dcterms:created xsi:type="dcterms:W3CDTF">2023-09-06T01:32:00Z</dcterms:created>
  <dcterms:modified xsi:type="dcterms:W3CDTF">2023-09-13T07:04:00Z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D1C5B74A85C9414B99B04A065A16D50D</vt:lpwstr>
  </property>
</Properties>
</file>