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8AA" w:rsidRDefault="009618AA" w:rsidP="009618AA">
      <w:pPr>
        <w:numPr>
          <w:ilvl w:val="0"/>
          <w:numId w:val="1"/>
        </w:numPr>
        <w:ind w:firstLineChars="0"/>
        <w:rPr>
          <w:b/>
          <w:sz w:val="28"/>
        </w:rPr>
      </w:pPr>
      <w:r>
        <w:rPr>
          <w:rFonts w:hint="eastAsia"/>
          <w:b/>
          <w:sz w:val="28"/>
        </w:rPr>
        <w:t>项目要求</w:t>
      </w:r>
      <w:r>
        <w:rPr>
          <w:rFonts w:hint="eastAsia"/>
          <w:b/>
          <w:sz w:val="28"/>
        </w:rPr>
        <w:t>:</w:t>
      </w:r>
    </w:p>
    <w:p w:rsidR="009618AA" w:rsidRDefault="009618AA" w:rsidP="009618AA">
      <w:pPr>
        <w:spacing w:line="560" w:lineRule="exact"/>
        <w:ind w:leftChars="134" w:left="565" w:hangingChars="101" w:hanging="284"/>
        <w:rPr>
          <w:rFonts w:ascii="宋体" w:hAnsi="宋体"/>
          <w:b/>
          <w:bCs/>
          <w:sz w:val="28"/>
        </w:rPr>
      </w:pPr>
      <w:r>
        <w:rPr>
          <w:rFonts w:ascii="宋体" w:hAnsi="宋体" w:hint="eastAsia"/>
          <w:b/>
          <w:bCs/>
          <w:sz w:val="28"/>
        </w:rPr>
        <w:t>1、设备地点：</w:t>
      </w:r>
    </w:p>
    <w:p w:rsidR="009618AA" w:rsidRDefault="009618AA" w:rsidP="009618AA">
      <w:pPr>
        <w:spacing w:line="560" w:lineRule="exact"/>
        <w:ind w:leftChars="134" w:left="281" w:firstLine="560"/>
        <w:rPr>
          <w:rFonts w:ascii="宋体" w:hAnsi="宋体"/>
          <w:sz w:val="28"/>
        </w:rPr>
      </w:pPr>
      <w:r>
        <w:rPr>
          <w:rFonts w:ascii="宋体" w:hAnsi="宋体" w:hint="eastAsia"/>
          <w:sz w:val="28"/>
        </w:rPr>
        <w:t>北京大学人民医院西直门院区病房楼、科教楼。</w:t>
      </w:r>
    </w:p>
    <w:p w:rsidR="009618AA" w:rsidRDefault="009618AA" w:rsidP="009618AA">
      <w:pPr>
        <w:spacing w:line="560" w:lineRule="exact"/>
        <w:ind w:left="551" w:hangingChars="196" w:hanging="551"/>
        <w:rPr>
          <w:rFonts w:ascii="宋体" w:hAnsi="宋体" w:hint="eastAsia"/>
          <w:b/>
          <w:color w:val="000000"/>
          <w:sz w:val="28"/>
          <w:szCs w:val="28"/>
        </w:rPr>
      </w:pPr>
      <w:r>
        <w:rPr>
          <w:rFonts w:ascii="宋体" w:hAnsi="宋体" w:hint="eastAsia"/>
          <w:b/>
          <w:bCs/>
          <w:sz w:val="28"/>
        </w:rPr>
        <w:t xml:space="preserve">  2、</w:t>
      </w:r>
      <w:r>
        <w:rPr>
          <w:rFonts w:ascii="宋体" w:hAnsi="宋体" w:hint="eastAsia"/>
          <w:b/>
          <w:color w:val="000000"/>
          <w:sz w:val="28"/>
          <w:szCs w:val="28"/>
        </w:rPr>
        <w:t>更换范围：</w:t>
      </w:r>
    </w:p>
    <w:p w:rsidR="009618AA" w:rsidRDefault="009618AA" w:rsidP="009618AA">
      <w:pPr>
        <w:spacing w:line="560" w:lineRule="exact"/>
        <w:ind w:leftChars="134" w:left="281" w:firstLine="560"/>
        <w:rPr>
          <w:rFonts w:ascii="宋体" w:hAnsi="宋体" w:hint="eastAsia"/>
          <w:sz w:val="28"/>
        </w:rPr>
      </w:pPr>
      <w:r>
        <w:rPr>
          <w:rFonts w:ascii="宋体" w:hAnsi="宋体" w:hint="eastAsia"/>
          <w:sz w:val="28"/>
        </w:rPr>
        <w:t>原电机的主要参数见下表</w:t>
      </w:r>
      <w:bookmarkStart w:id="0" w:name="_GoBack"/>
      <w:bookmarkEnd w:id="0"/>
      <w:r>
        <w:rPr>
          <w:rFonts w:ascii="宋体" w:hAnsi="宋体" w:hint="eastAsia"/>
          <w:sz w:val="28"/>
        </w:rPr>
        <w:t>（此表仅列出主要参数，投标人应在现场踏勘过程中进行核对，以设备实际为准）：</w:t>
      </w:r>
    </w:p>
    <w:p w:rsidR="009618AA" w:rsidRDefault="009618AA" w:rsidP="009618AA">
      <w:pPr>
        <w:spacing w:line="560" w:lineRule="exact"/>
        <w:ind w:leftChars="134" w:left="281" w:firstLine="560"/>
        <w:rPr>
          <w:rFonts w:ascii="宋体" w:hAnsi="宋体" w:hint="eastAsia"/>
          <w:sz w:val="28"/>
        </w:rPr>
      </w:pP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
        <w:gridCol w:w="1333"/>
        <w:gridCol w:w="831"/>
        <w:gridCol w:w="872"/>
        <w:gridCol w:w="751"/>
        <w:gridCol w:w="685"/>
        <w:gridCol w:w="775"/>
        <w:gridCol w:w="2095"/>
      </w:tblGrid>
      <w:tr w:rsidR="009618AA" w:rsidTr="005D3A67">
        <w:trPr>
          <w:trHeight w:val="300"/>
          <w:jc w:val="center"/>
        </w:trPr>
        <w:tc>
          <w:tcPr>
            <w:tcW w:w="967" w:type="dxa"/>
            <w:shd w:val="clear" w:color="auto" w:fill="auto"/>
          </w:tcPr>
          <w:p w:rsidR="009618AA" w:rsidRDefault="009618AA" w:rsidP="005D3A67">
            <w:pPr>
              <w:widowControl/>
              <w:ind w:firstLineChars="0" w:firstLine="0"/>
              <w:jc w:val="center"/>
              <w:rPr>
                <w:rFonts w:ascii="宋体" w:eastAsia="Times New Roman" w:hAnsi="宋体" w:cs="宋体" w:hint="eastAsia"/>
                <w:color w:val="000000"/>
                <w:kern w:val="0"/>
                <w:szCs w:val="21"/>
                <w:lang w:eastAsia="zh-Hans"/>
              </w:rPr>
            </w:pPr>
            <w:r>
              <w:rPr>
                <w:rFonts w:ascii="宋体" w:hAnsi="宋体" w:cs="宋体" w:hint="eastAsia"/>
                <w:color w:val="000000"/>
                <w:kern w:val="0"/>
                <w:szCs w:val="21"/>
                <w:lang w:eastAsia="zh-Hans"/>
              </w:rPr>
              <w:t>序号</w:t>
            </w:r>
          </w:p>
        </w:tc>
        <w:tc>
          <w:tcPr>
            <w:tcW w:w="1333" w:type="dxa"/>
            <w:shd w:val="clear" w:color="auto" w:fill="auto"/>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电机型号</w:t>
            </w:r>
          </w:p>
        </w:tc>
        <w:tc>
          <w:tcPr>
            <w:tcW w:w="831" w:type="dxa"/>
            <w:shd w:val="clear" w:color="auto" w:fill="auto"/>
          </w:tcPr>
          <w:p w:rsidR="009618AA" w:rsidRDefault="009618AA" w:rsidP="005D3A67">
            <w:pPr>
              <w:widowControl/>
              <w:ind w:firstLineChars="0" w:firstLine="0"/>
              <w:rPr>
                <w:rFonts w:ascii="宋体" w:hAnsi="宋体" w:cs="宋体" w:hint="eastAsia"/>
                <w:color w:val="000000"/>
                <w:kern w:val="0"/>
                <w:szCs w:val="21"/>
              </w:rPr>
            </w:pPr>
            <w:r>
              <w:rPr>
                <w:rFonts w:ascii="宋体" w:hAnsi="宋体" w:cs="宋体" w:hint="eastAsia"/>
                <w:color w:val="000000"/>
                <w:kern w:val="0"/>
                <w:szCs w:val="21"/>
              </w:rPr>
              <w:t>功率</w:t>
            </w:r>
          </w:p>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r>
              <w:rPr>
                <w:rFonts w:cs="宋体"/>
                <w:color w:val="000000"/>
                <w:kern w:val="0"/>
                <w:szCs w:val="21"/>
              </w:rPr>
              <w:t>W</w:t>
            </w:r>
            <w:r>
              <w:rPr>
                <w:rFonts w:ascii="宋体" w:hAnsi="宋体" w:cs="宋体" w:hint="eastAsia"/>
                <w:color w:val="000000"/>
                <w:kern w:val="0"/>
                <w:szCs w:val="21"/>
              </w:rPr>
              <w:t>）</w:t>
            </w:r>
          </w:p>
        </w:tc>
        <w:tc>
          <w:tcPr>
            <w:tcW w:w="866" w:type="dxa"/>
            <w:shd w:val="clear" w:color="auto" w:fill="auto"/>
          </w:tcPr>
          <w:p w:rsidR="009618AA" w:rsidRDefault="009618AA" w:rsidP="005D3A67">
            <w:pPr>
              <w:widowControl/>
              <w:ind w:firstLineChars="0" w:firstLine="0"/>
              <w:rPr>
                <w:rFonts w:ascii="宋体" w:hAnsi="宋体" w:cs="宋体" w:hint="eastAsia"/>
                <w:color w:val="000000"/>
                <w:kern w:val="0"/>
                <w:szCs w:val="21"/>
              </w:rPr>
            </w:pPr>
            <w:r>
              <w:rPr>
                <w:rFonts w:ascii="宋体" w:hAnsi="宋体" w:cs="宋体" w:hint="eastAsia"/>
                <w:color w:val="000000"/>
                <w:kern w:val="0"/>
                <w:szCs w:val="21"/>
              </w:rPr>
              <w:t>转速</w:t>
            </w:r>
          </w:p>
          <w:p w:rsidR="009618AA" w:rsidRDefault="009618AA" w:rsidP="005D3A67">
            <w:pPr>
              <w:widowControl/>
              <w:ind w:firstLineChars="0" w:firstLine="0"/>
              <w:rPr>
                <w:rFonts w:ascii="宋体" w:hAnsi="宋体" w:cs="宋体"/>
                <w:color w:val="000000"/>
                <w:kern w:val="0"/>
                <w:szCs w:val="21"/>
              </w:rPr>
            </w:pPr>
            <w:r>
              <w:rPr>
                <w:rFonts w:cs="宋体"/>
                <w:color w:val="000000"/>
                <w:kern w:val="0"/>
                <w:szCs w:val="21"/>
              </w:rPr>
              <w:t>(r/min )</w:t>
            </w:r>
          </w:p>
        </w:tc>
        <w:tc>
          <w:tcPr>
            <w:tcW w:w="751" w:type="dxa"/>
            <w:shd w:val="clear" w:color="auto" w:fill="auto"/>
          </w:tcPr>
          <w:p w:rsidR="009618AA" w:rsidRDefault="009618AA" w:rsidP="005D3A67">
            <w:pPr>
              <w:widowControl/>
              <w:ind w:firstLineChars="0" w:firstLine="0"/>
              <w:rPr>
                <w:rFonts w:ascii="宋体" w:hAnsi="宋体" w:cs="宋体" w:hint="eastAsia"/>
                <w:color w:val="000000"/>
                <w:kern w:val="0"/>
                <w:szCs w:val="21"/>
              </w:rPr>
            </w:pPr>
            <w:r>
              <w:rPr>
                <w:rFonts w:ascii="宋体" w:hAnsi="宋体" w:cs="宋体" w:hint="eastAsia"/>
                <w:color w:val="000000"/>
                <w:kern w:val="0"/>
                <w:szCs w:val="21"/>
              </w:rPr>
              <w:t>噪声</w:t>
            </w:r>
          </w:p>
          <w:p w:rsidR="009618AA" w:rsidRDefault="009618AA" w:rsidP="005D3A67">
            <w:pPr>
              <w:widowControl/>
              <w:ind w:firstLineChars="0" w:firstLine="0"/>
              <w:rPr>
                <w:rFonts w:ascii="宋体" w:hAnsi="宋体" w:cs="宋体"/>
                <w:color w:val="000000"/>
                <w:kern w:val="0"/>
                <w:szCs w:val="21"/>
              </w:rPr>
            </w:pPr>
            <w:r>
              <w:rPr>
                <w:rFonts w:cs="宋体"/>
                <w:color w:val="000000"/>
                <w:kern w:val="0"/>
                <w:szCs w:val="21"/>
              </w:rPr>
              <w:t>dB(A)</w:t>
            </w:r>
          </w:p>
        </w:tc>
        <w:tc>
          <w:tcPr>
            <w:tcW w:w="686" w:type="dxa"/>
            <w:shd w:val="clear" w:color="auto" w:fill="auto"/>
          </w:tcPr>
          <w:p w:rsidR="009618AA" w:rsidRDefault="009618AA" w:rsidP="005D3A67">
            <w:pPr>
              <w:widowControl/>
              <w:ind w:firstLineChars="0" w:firstLine="0"/>
              <w:jc w:val="center"/>
              <w:rPr>
                <w:rFonts w:ascii="宋体" w:hAnsi="宋体" w:cs="宋体"/>
                <w:color w:val="000000"/>
                <w:kern w:val="0"/>
                <w:szCs w:val="21"/>
              </w:rPr>
            </w:pPr>
            <w:r>
              <w:rPr>
                <w:rFonts w:ascii="宋体" w:hAnsi="宋体" w:cs="宋体" w:hint="eastAsia"/>
                <w:color w:val="000000"/>
                <w:kern w:val="0"/>
                <w:szCs w:val="21"/>
              </w:rPr>
              <w:t>台数</w:t>
            </w:r>
          </w:p>
        </w:tc>
        <w:tc>
          <w:tcPr>
            <w:tcW w:w="775" w:type="dxa"/>
            <w:shd w:val="clear" w:color="000000" w:fill="auto"/>
          </w:tcPr>
          <w:p w:rsidR="009618AA" w:rsidRDefault="009618AA" w:rsidP="005D3A67">
            <w:pPr>
              <w:widowControl/>
              <w:ind w:firstLineChars="0" w:firstLine="0"/>
              <w:jc w:val="center"/>
              <w:rPr>
                <w:rFonts w:ascii="宋体" w:hAnsi="宋体" w:cs="宋体"/>
                <w:color w:val="000000"/>
                <w:kern w:val="0"/>
                <w:szCs w:val="21"/>
              </w:rPr>
            </w:pPr>
            <w:r>
              <w:rPr>
                <w:rFonts w:ascii="宋体" w:hAnsi="宋体" w:cs="宋体" w:hint="eastAsia"/>
                <w:color w:val="000000"/>
                <w:kern w:val="0"/>
                <w:szCs w:val="21"/>
              </w:rPr>
              <w:t>电压</w:t>
            </w:r>
          </w:p>
        </w:tc>
        <w:tc>
          <w:tcPr>
            <w:tcW w:w="2098" w:type="dxa"/>
            <w:shd w:val="clear" w:color="000000" w:fill="auto"/>
          </w:tcPr>
          <w:p w:rsidR="009618AA" w:rsidRDefault="009618AA" w:rsidP="005D3A67">
            <w:pPr>
              <w:widowControl/>
              <w:ind w:firstLineChars="0" w:firstLine="0"/>
              <w:jc w:val="center"/>
              <w:rPr>
                <w:rFonts w:ascii="宋体" w:hAnsi="宋体" w:cs="宋体"/>
                <w:color w:val="000000"/>
                <w:kern w:val="0"/>
                <w:szCs w:val="21"/>
              </w:rPr>
            </w:pPr>
            <w:r>
              <w:rPr>
                <w:rFonts w:ascii="宋体" w:hAnsi="宋体" w:cs="宋体" w:hint="eastAsia"/>
                <w:color w:val="000000"/>
                <w:kern w:val="0"/>
                <w:szCs w:val="21"/>
              </w:rPr>
              <w:t>位置</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Y-160M-4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11000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1460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82</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科研楼B2软化水间</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2</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 132M-4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7500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78</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科研楼B2冷冻机房</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3</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 132M-4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7500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78</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科研楼B2冷冻机房</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4</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Y280M1-2</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750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2825</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71</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3</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科研楼B2新风机房</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5</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Y-160M-4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11000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1460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82</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科研楼B1冷库对面</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6</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 160L-4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15000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1460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82</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科研楼F3新风机房</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7</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70</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科研楼F3新风机房</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8</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 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74</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科研楼F7新风机房</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9</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Y90S-4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1100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1400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67</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科研</w:t>
            </w:r>
            <w:proofErr w:type="gramStart"/>
            <w:r>
              <w:rPr>
                <w:rFonts w:ascii="宋体" w:hAnsi="宋体" w:cs="宋体" w:hint="eastAsia"/>
                <w:color w:val="000000"/>
                <w:kern w:val="0"/>
                <w:sz w:val="22"/>
              </w:rPr>
              <w:t>楼</w:t>
            </w:r>
            <w:proofErr w:type="gramEnd"/>
            <w:r>
              <w:rPr>
                <w:rFonts w:ascii="宋体" w:hAnsi="宋体" w:cs="宋体" w:hint="eastAsia"/>
                <w:color w:val="000000"/>
                <w:kern w:val="0"/>
                <w:sz w:val="22"/>
              </w:rPr>
              <w:t>楼顶排风机</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10</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Y100L-4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3000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70</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科研</w:t>
            </w:r>
            <w:proofErr w:type="gramStart"/>
            <w:r>
              <w:rPr>
                <w:rFonts w:ascii="宋体" w:hAnsi="宋体" w:cs="宋体" w:hint="eastAsia"/>
                <w:color w:val="000000"/>
                <w:kern w:val="0"/>
                <w:sz w:val="22"/>
              </w:rPr>
              <w:t>楼</w:t>
            </w:r>
            <w:proofErr w:type="gramEnd"/>
            <w:r>
              <w:rPr>
                <w:rFonts w:ascii="宋体" w:hAnsi="宋体" w:cs="宋体" w:hint="eastAsia"/>
                <w:color w:val="000000"/>
                <w:kern w:val="0"/>
                <w:sz w:val="22"/>
              </w:rPr>
              <w:t>楼顶排风机</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11</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Y132S-4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5500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78</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科研</w:t>
            </w:r>
            <w:proofErr w:type="gramStart"/>
            <w:r>
              <w:rPr>
                <w:rFonts w:ascii="宋体" w:hAnsi="宋体" w:cs="宋体" w:hint="eastAsia"/>
                <w:color w:val="000000"/>
                <w:kern w:val="0"/>
                <w:sz w:val="22"/>
              </w:rPr>
              <w:t>楼</w:t>
            </w:r>
            <w:proofErr w:type="gramEnd"/>
            <w:r>
              <w:rPr>
                <w:rFonts w:ascii="宋体" w:hAnsi="宋体" w:cs="宋体" w:hint="eastAsia"/>
                <w:color w:val="000000"/>
                <w:kern w:val="0"/>
                <w:sz w:val="22"/>
              </w:rPr>
              <w:t>楼顶排风机</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12</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病房楼20A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13</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病房楼19A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14</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病房楼18A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15</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病房楼17A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16</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病房楼16A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17</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病房楼15A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18</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病房楼14A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19</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病房楼13A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20</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病房楼12A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21</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病房楼11A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22</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病房楼10A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23</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病房楼9A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24</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病房楼8A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25</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病房楼7A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26</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病房楼6A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27</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病房楼5A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28</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Y2-112M-4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4000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病房楼4A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lastRenderedPageBreak/>
              <w:t>29</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Y2-132M-4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7500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1440</w:t>
            </w:r>
          </w:p>
        </w:tc>
        <w:tc>
          <w:tcPr>
            <w:tcW w:w="75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病房楼3A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30</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Y2-132M-4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7500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1455</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71</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病房楼2A</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31</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Y2-200L-6</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18500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978</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76</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病房楼B1</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32</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Y2-180L-6</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15000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978</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73</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病房楼B2</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33</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Y2-160M-6</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7500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965</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65</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病房楼B3</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34</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Y90S-4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1100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1390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63</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病房楼楼顶</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35</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Y2-90L1-2</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2840</w:t>
            </w:r>
          </w:p>
        </w:tc>
        <w:tc>
          <w:tcPr>
            <w:tcW w:w="75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病房楼1B</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36</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Y2-90L1-2</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2840</w:t>
            </w:r>
          </w:p>
        </w:tc>
        <w:tc>
          <w:tcPr>
            <w:tcW w:w="75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病房楼2B</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37</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病房楼3B</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38</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病房楼4B</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39</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病房楼6B</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40</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病房楼7B</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41</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病房楼8B</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42</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Y2-90L1-2</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2840</w:t>
            </w:r>
          </w:p>
        </w:tc>
        <w:tc>
          <w:tcPr>
            <w:tcW w:w="75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病房楼9B</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43</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病房楼10B</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44</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病房楼11B</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45</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64</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病房楼1C</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46</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64</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病房楼2C</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47</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64</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病房楼3C</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48</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64</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病房楼5C</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49</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64</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病房楼6C</w:t>
            </w:r>
          </w:p>
        </w:tc>
      </w:tr>
      <w:tr w:rsidR="009618AA" w:rsidTr="005D3A67">
        <w:trPr>
          <w:trHeight w:val="300"/>
          <w:jc w:val="center"/>
        </w:trPr>
        <w:tc>
          <w:tcPr>
            <w:tcW w:w="967" w:type="dxa"/>
            <w:vAlign w:val="center"/>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50</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64</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病房楼8C</w:t>
            </w:r>
          </w:p>
        </w:tc>
      </w:tr>
      <w:tr w:rsidR="009618AA" w:rsidTr="005D3A67">
        <w:trPr>
          <w:trHeight w:val="300"/>
          <w:jc w:val="center"/>
        </w:trPr>
        <w:tc>
          <w:tcPr>
            <w:tcW w:w="967"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51</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64</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病房楼9C</w:t>
            </w:r>
          </w:p>
        </w:tc>
      </w:tr>
      <w:tr w:rsidR="009618AA" w:rsidTr="005D3A67">
        <w:trPr>
          <w:trHeight w:val="300"/>
          <w:jc w:val="center"/>
        </w:trPr>
        <w:tc>
          <w:tcPr>
            <w:tcW w:w="967"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52</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64</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病房楼10C</w:t>
            </w:r>
          </w:p>
        </w:tc>
      </w:tr>
      <w:tr w:rsidR="009618AA" w:rsidTr="005D3A67">
        <w:trPr>
          <w:trHeight w:val="300"/>
          <w:jc w:val="center"/>
        </w:trPr>
        <w:tc>
          <w:tcPr>
            <w:tcW w:w="967"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53</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Y2-100L1-4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2200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1420</w:t>
            </w:r>
          </w:p>
        </w:tc>
        <w:tc>
          <w:tcPr>
            <w:tcW w:w="751" w:type="dxa"/>
          </w:tcPr>
          <w:p w:rsidR="009618AA" w:rsidRDefault="009618AA" w:rsidP="005D3A67">
            <w:pPr>
              <w:widowControl/>
              <w:ind w:firstLineChars="0" w:firstLine="0"/>
              <w:rPr>
                <w:rFonts w:cs="宋体"/>
                <w:color w:val="000000"/>
                <w:kern w:val="0"/>
                <w:szCs w:val="21"/>
              </w:rPr>
            </w:pPr>
            <w:r>
              <w:rPr>
                <w:rFonts w:cs="宋体"/>
                <w:color w:val="000000"/>
                <w:kern w:val="0"/>
                <w:szCs w:val="21"/>
              </w:rPr>
              <w:t>64</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病房楼11C</w:t>
            </w:r>
          </w:p>
        </w:tc>
      </w:tr>
      <w:tr w:rsidR="009618AA" w:rsidTr="005D3A67">
        <w:trPr>
          <w:trHeight w:val="300"/>
          <w:jc w:val="center"/>
        </w:trPr>
        <w:tc>
          <w:tcPr>
            <w:tcW w:w="967"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54</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Y160L-4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15000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1460</w:t>
            </w:r>
          </w:p>
        </w:tc>
        <w:tc>
          <w:tcPr>
            <w:tcW w:w="75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1</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病房楼楼顶</w:t>
            </w:r>
          </w:p>
        </w:tc>
      </w:tr>
      <w:tr w:rsidR="009618AA" w:rsidTr="005D3A67">
        <w:trPr>
          <w:trHeight w:val="285"/>
          <w:jc w:val="center"/>
        </w:trPr>
        <w:tc>
          <w:tcPr>
            <w:tcW w:w="967"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55</w:t>
            </w:r>
          </w:p>
        </w:tc>
        <w:tc>
          <w:tcPr>
            <w:tcW w:w="1333" w:type="dxa"/>
          </w:tcPr>
          <w:p w:rsidR="009618AA" w:rsidRDefault="009618AA" w:rsidP="005D3A67">
            <w:pPr>
              <w:widowControl/>
              <w:ind w:firstLineChars="0" w:firstLine="0"/>
              <w:rPr>
                <w:rFonts w:cs="宋体"/>
                <w:color w:val="000000"/>
                <w:kern w:val="0"/>
                <w:szCs w:val="21"/>
              </w:rPr>
            </w:pPr>
            <w:r>
              <w:rPr>
                <w:rFonts w:cs="宋体"/>
                <w:color w:val="000000"/>
                <w:kern w:val="0"/>
                <w:szCs w:val="21"/>
              </w:rPr>
              <w:t>Y2-160L-4</w:t>
            </w:r>
          </w:p>
        </w:tc>
        <w:tc>
          <w:tcPr>
            <w:tcW w:w="831" w:type="dxa"/>
          </w:tcPr>
          <w:p w:rsidR="009618AA" w:rsidRDefault="009618AA" w:rsidP="005D3A67">
            <w:pPr>
              <w:widowControl/>
              <w:ind w:firstLineChars="0" w:firstLine="0"/>
              <w:rPr>
                <w:rFonts w:cs="宋体"/>
                <w:color w:val="000000"/>
                <w:kern w:val="0"/>
                <w:szCs w:val="21"/>
              </w:rPr>
            </w:pPr>
            <w:r>
              <w:rPr>
                <w:rFonts w:cs="宋体"/>
                <w:color w:val="000000"/>
                <w:kern w:val="0"/>
                <w:szCs w:val="21"/>
              </w:rPr>
              <w:t>15000</w:t>
            </w:r>
          </w:p>
        </w:tc>
        <w:tc>
          <w:tcPr>
            <w:tcW w:w="866" w:type="dxa"/>
          </w:tcPr>
          <w:p w:rsidR="009618AA" w:rsidRDefault="009618AA" w:rsidP="005D3A67">
            <w:pPr>
              <w:widowControl/>
              <w:ind w:firstLineChars="0" w:firstLine="0"/>
              <w:rPr>
                <w:rFonts w:cs="宋体"/>
                <w:color w:val="000000"/>
                <w:kern w:val="0"/>
                <w:szCs w:val="21"/>
              </w:rPr>
            </w:pPr>
            <w:r>
              <w:rPr>
                <w:rFonts w:cs="宋体"/>
                <w:color w:val="000000"/>
                <w:kern w:val="0"/>
                <w:szCs w:val="21"/>
              </w:rPr>
              <w:t>1460</w:t>
            </w:r>
          </w:p>
        </w:tc>
        <w:tc>
          <w:tcPr>
            <w:tcW w:w="751" w:type="dxa"/>
          </w:tcPr>
          <w:p w:rsidR="009618AA" w:rsidRDefault="009618AA" w:rsidP="005D3A67">
            <w:pPr>
              <w:widowControl/>
              <w:ind w:firstLineChars="0" w:firstLine="0"/>
              <w:rPr>
                <w:rFonts w:ascii="宋体" w:hAnsi="宋体" w:cs="宋体"/>
                <w:color w:val="000000"/>
                <w:kern w:val="0"/>
                <w:szCs w:val="21"/>
              </w:rPr>
            </w:pPr>
            <w:r>
              <w:rPr>
                <w:rFonts w:ascii="宋体" w:hAnsi="宋体" w:cs="宋体" w:hint="eastAsia"/>
                <w:color w:val="000000"/>
                <w:kern w:val="0"/>
                <w:szCs w:val="21"/>
              </w:rPr>
              <w:t>——</w:t>
            </w:r>
          </w:p>
        </w:tc>
        <w:tc>
          <w:tcPr>
            <w:tcW w:w="686" w:type="dxa"/>
          </w:tcPr>
          <w:p w:rsidR="009618AA" w:rsidRDefault="009618AA" w:rsidP="005D3A67">
            <w:pPr>
              <w:widowControl/>
              <w:ind w:firstLineChars="0" w:firstLine="0"/>
              <w:jc w:val="center"/>
              <w:rPr>
                <w:rFonts w:cs="宋体"/>
                <w:color w:val="000000"/>
                <w:kern w:val="0"/>
                <w:szCs w:val="21"/>
              </w:rPr>
            </w:pPr>
            <w:r>
              <w:rPr>
                <w:rFonts w:cs="宋体"/>
                <w:color w:val="000000"/>
                <w:kern w:val="0"/>
                <w:szCs w:val="21"/>
              </w:rPr>
              <w:t>2</w:t>
            </w:r>
          </w:p>
        </w:tc>
        <w:tc>
          <w:tcPr>
            <w:tcW w:w="775"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380V</w:t>
            </w:r>
          </w:p>
        </w:tc>
        <w:tc>
          <w:tcPr>
            <w:tcW w:w="2098" w:type="dxa"/>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病房楼楼顶</w:t>
            </w:r>
          </w:p>
        </w:tc>
      </w:tr>
    </w:tbl>
    <w:p w:rsidR="009618AA" w:rsidRDefault="009618AA" w:rsidP="009618AA">
      <w:pPr>
        <w:spacing w:line="560" w:lineRule="exact"/>
        <w:ind w:leftChars="134" w:left="523" w:hangingChars="101" w:hanging="242"/>
        <w:rPr>
          <w:rFonts w:ascii="仿宋" w:hAnsi="仿宋"/>
          <w:sz w:val="24"/>
          <w:highlight w:val="yellow"/>
        </w:rPr>
      </w:pPr>
    </w:p>
    <w:p w:rsidR="009618AA" w:rsidRDefault="009618AA" w:rsidP="009618AA">
      <w:pPr>
        <w:spacing w:line="560" w:lineRule="exact"/>
        <w:ind w:leftChars="134" w:left="565" w:hangingChars="101" w:hanging="284"/>
        <w:rPr>
          <w:rFonts w:ascii="宋体" w:hAnsi="宋体"/>
          <w:b/>
          <w:bCs/>
          <w:sz w:val="28"/>
        </w:rPr>
      </w:pPr>
      <w:r>
        <w:rPr>
          <w:rFonts w:ascii="宋体" w:hAnsi="宋体" w:hint="eastAsia"/>
          <w:b/>
          <w:bCs/>
          <w:sz w:val="28"/>
        </w:rPr>
        <w:t>3、电机要求：</w:t>
      </w:r>
    </w:p>
    <w:p w:rsidR="009618AA" w:rsidRDefault="009618AA" w:rsidP="009618AA">
      <w:pPr>
        <w:spacing w:line="560" w:lineRule="exact"/>
        <w:ind w:leftChars="134" w:left="564" w:hangingChars="101" w:hanging="283"/>
        <w:rPr>
          <w:rFonts w:ascii="宋体" w:hAnsi="宋体" w:hint="eastAsia"/>
          <w:sz w:val="28"/>
        </w:rPr>
      </w:pPr>
      <w:r>
        <w:rPr>
          <w:rFonts w:ascii="宋体" w:hAnsi="宋体" w:hint="eastAsia"/>
          <w:sz w:val="28"/>
        </w:rPr>
        <w:t>1）替换的电机转速应与原电机相同；</w:t>
      </w:r>
    </w:p>
    <w:p w:rsidR="009618AA" w:rsidRDefault="009618AA" w:rsidP="009618AA">
      <w:pPr>
        <w:spacing w:line="560" w:lineRule="exact"/>
        <w:ind w:leftChars="134" w:left="564" w:hangingChars="101" w:hanging="283"/>
        <w:rPr>
          <w:rFonts w:ascii="宋体" w:hAnsi="宋体" w:hint="eastAsia"/>
          <w:sz w:val="28"/>
        </w:rPr>
      </w:pPr>
      <w:r>
        <w:rPr>
          <w:rFonts w:ascii="宋体" w:hAnsi="宋体" w:hint="eastAsia"/>
          <w:sz w:val="28"/>
        </w:rPr>
        <w:t>2）替换的电机功率、噪声不得超过原电机；</w:t>
      </w:r>
    </w:p>
    <w:p w:rsidR="009618AA" w:rsidRDefault="009618AA" w:rsidP="009618AA">
      <w:pPr>
        <w:spacing w:line="560" w:lineRule="exact"/>
        <w:ind w:leftChars="134" w:left="564" w:hangingChars="101" w:hanging="283"/>
        <w:rPr>
          <w:rFonts w:ascii="宋体" w:hAnsi="宋体" w:hint="eastAsia"/>
          <w:sz w:val="28"/>
        </w:rPr>
      </w:pPr>
      <w:r>
        <w:rPr>
          <w:rFonts w:ascii="宋体" w:hAnsi="宋体" w:hint="eastAsia"/>
          <w:sz w:val="28"/>
        </w:rPr>
        <w:t>3）替换的电机防护等级不低于IP55，工作制为S1；</w:t>
      </w:r>
    </w:p>
    <w:p w:rsidR="009618AA" w:rsidRDefault="009618AA" w:rsidP="009618AA">
      <w:pPr>
        <w:spacing w:line="560" w:lineRule="exact"/>
        <w:ind w:leftChars="134" w:left="564" w:hangingChars="101" w:hanging="283"/>
        <w:rPr>
          <w:rFonts w:ascii="宋体" w:hAnsi="宋体" w:hint="eastAsia"/>
          <w:sz w:val="28"/>
        </w:rPr>
      </w:pPr>
      <w:r>
        <w:rPr>
          <w:rFonts w:ascii="宋体" w:hAnsi="宋体" w:hint="eastAsia"/>
          <w:sz w:val="28"/>
        </w:rPr>
        <w:t>4）替换的电机尺寸、规格应与空调通风设备匹配，更换过程不对空调通风设备造成破坏并可安全稳定运行；</w:t>
      </w:r>
    </w:p>
    <w:p w:rsidR="009618AA" w:rsidRDefault="009618AA" w:rsidP="009618AA">
      <w:pPr>
        <w:spacing w:line="560" w:lineRule="exact"/>
        <w:ind w:leftChars="134" w:left="564" w:hangingChars="101" w:hanging="283"/>
        <w:rPr>
          <w:rFonts w:ascii="宋体" w:hAnsi="宋体" w:hint="eastAsia"/>
          <w:sz w:val="28"/>
        </w:rPr>
      </w:pPr>
      <w:r>
        <w:rPr>
          <w:rFonts w:ascii="宋体" w:hAnsi="宋体" w:hint="eastAsia"/>
          <w:sz w:val="28"/>
        </w:rPr>
        <w:t>5）替换的电机能效等级应为能效二级（依据现行国标GB18613-2020《中小型三相异步电动机能效限定值及能效等级》）；</w:t>
      </w:r>
    </w:p>
    <w:p w:rsidR="009618AA" w:rsidRDefault="009618AA" w:rsidP="009618AA">
      <w:pPr>
        <w:spacing w:line="560" w:lineRule="exact"/>
        <w:ind w:leftChars="134" w:left="564" w:hangingChars="101" w:hanging="283"/>
        <w:rPr>
          <w:rFonts w:ascii="宋体" w:hAnsi="宋体"/>
          <w:sz w:val="28"/>
        </w:rPr>
      </w:pPr>
      <w:r>
        <w:rPr>
          <w:rFonts w:ascii="宋体" w:hAnsi="宋体" w:hint="eastAsia"/>
          <w:sz w:val="28"/>
        </w:rPr>
        <w:lastRenderedPageBreak/>
        <w:t>6）替换的电机符合GB755《旋转电机定额和性能》、GB12350《小功率电动机的安全要求》等现行国家、行业标准的要求。</w:t>
      </w:r>
    </w:p>
    <w:p w:rsidR="009618AA" w:rsidRDefault="009618AA" w:rsidP="009618AA">
      <w:pPr>
        <w:spacing w:line="560" w:lineRule="exact"/>
        <w:ind w:leftChars="134" w:left="565" w:hangingChars="101" w:hanging="284"/>
        <w:rPr>
          <w:rFonts w:ascii="宋体" w:hAnsi="宋体" w:hint="eastAsia"/>
          <w:b/>
          <w:bCs/>
          <w:sz w:val="28"/>
        </w:rPr>
      </w:pPr>
      <w:r>
        <w:rPr>
          <w:rFonts w:ascii="宋体" w:hAnsi="宋体" w:hint="eastAsia"/>
          <w:b/>
          <w:bCs/>
          <w:sz w:val="28"/>
        </w:rPr>
        <w:t>4、参考品牌：</w:t>
      </w:r>
    </w:p>
    <w:p w:rsidR="009618AA" w:rsidRDefault="009618AA" w:rsidP="009618AA">
      <w:pPr>
        <w:spacing w:line="360" w:lineRule="auto"/>
        <w:ind w:firstLine="560"/>
        <w:rPr>
          <w:rFonts w:ascii="宋体" w:hAnsi="宋体"/>
          <w:sz w:val="28"/>
        </w:rPr>
      </w:pPr>
      <w:r>
        <w:rPr>
          <w:rFonts w:ascii="宋体" w:hAnsi="宋体" w:hint="eastAsia"/>
          <w:sz w:val="28"/>
        </w:rPr>
        <w:t>卧龙、南洋、江淮</w:t>
      </w:r>
      <w:r>
        <w:rPr>
          <w:rFonts w:ascii="宋体" w:hAnsi="宋体"/>
          <w:sz w:val="28"/>
        </w:rPr>
        <w:t>、</w:t>
      </w:r>
      <w:r>
        <w:rPr>
          <w:rFonts w:ascii="宋体" w:hAnsi="宋体" w:hint="eastAsia"/>
          <w:sz w:val="28"/>
          <w:lang w:eastAsia="zh-Hans"/>
        </w:rPr>
        <w:t>上力</w:t>
      </w:r>
      <w:r>
        <w:rPr>
          <w:rFonts w:ascii="宋体" w:hAnsi="宋体" w:hint="eastAsia"/>
          <w:sz w:val="28"/>
        </w:rPr>
        <w:t>等</w:t>
      </w:r>
      <w:r>
        <w:rPr>
          <w:rFonts w:ascii="宋体" w:hAnsi="宋体"/>
          <w:sz w:val="28"/>
        </w:rPr>
        <w:t>。</w:t>
      </w:r>
    </w:p>
    <w:p w:rsidR="009618AA" w:rsidRDefault="009618AA" w:rsidP="009618AA">
      <w:pPr>
        <w:spacing w:line="360" w:lineRule="auto"/>
        <w:ind w:firstLine="560"/>
        <w:rPr>
          <w:rFonts w:ascii="宋体" w:hAnsi="宋体" w:hint="eastAsia"/>
          <w:sz w:val="28"/>
        </w:rPr>
      </w:pPr>
      <w:r>
        <w:rPr>
          <w:rFonts w:ascii="宋体" w:hAnsi="宋体" w:hint="eastAsia"/>
          <w:sz w:val="28"/>
        </w:rPr>
        <w:t>说明：参考品牌是为了方便投标人直观和准确地把握相应材料和设备的技术标准，不具指定或唯一的意思表示，投标人应当参考所列品牌的材料和设备，提供相当于或高于所列品牌技术标准的材料和设备。投标人应选择同一品牌报价</w:t>
      </w:r>
    </w:p>
    <w:p w:rsidR="009618AA" w:rsidRDefault="009618AA" w:rsidP="009618AA">
      <w:pPr>
        <w:spacing w:line="560" w:lineRule="exact"/>
        <w:ind w:firstLineChars="100" w:firstLine="281"/>
        <w:rPr>
          <w:rFonts w:ascii="宋体" w:hAnsi="宋体" w:hint="eastAsia"/>
          <w:sz w:val="28"/>
        </w:rPr>
      </w:pPr>
      <w:r>
        <w:rPr>
          <w:rFonts w:ascii="宋体" w:hAnsi="宋体" w:hint="eastAsia"/>
          <w:b/>
          <w:bCs/>
          <w:sz w:val="28"/>
        </w:rPr>
        <w:t>5、报价形式：</w:t>
      </w:r>
      <w:r>
        <w:rPr>
          <w:rFonts w:ascii="宋体" w:hAnsi="宋体" w:hint="eastAsia"/>
          <w:bCs/>
          <w:sz w:val="28"/>
        </w:rPr>
        <w:t>本项目为单价采购项目，不承诺总价,包含安装费用；在服务期及预算许可范围内，以价格表单价为准，按实际发生金额结算</w:t>
      </w:r>
      <w:r>
        <w:rPr>
          <w:rFonts w:ascii="宋体" w:hAnsi="宋体"/>
          <w:bCs/>
          <w:sz w:val="28"/>
        </w:rPr>
        <w:t>。</w:t>
      </w:r>
      <w:r>
        <w:rPr>
          <w:rFonts w:ascii="宋体" w:hAnsi="宋体" w:hint="eastAsia"/>
          <w:bCs/>
          <w:sz w:val="28"/>
          <w:lang w:eastAsia="zh-Hans"/>
        </w:rPr>
        <w:t>合同结算总金额限额</w:t>
      </w:r>
      <w:r>
        <w:rPr>
          <w:rFonts w:ascii="宋体" w:hAnsi="宋体"/>
          <w:bCs/>
          <w:sz w:val="28"/>
          <w:lang w:eastAsia="zh-Hans"/>
        </w:rPr>
        <w:t>35</w:t>
      </w:r>
      <w:r>
        <w:rPr>
          <w:rFonts w:ascii="宋体" w:hAnsi="宋体" w:hint="eastAsia"/>
          <w:bCs/>
          <w:sz w:val="28"/>
          <w:lang w:eastAsia="zh-Hans"/>
        </w:rPr>
        <w:t>万元</w:t>
      </w:r>
      <w:r>
        <w:rPr>
          <w:rFonts w:ascii="宋体" w:hAnsi="宋体"/>
          <w:bCs/>
          <w:sz w:val="28"/>
          <w:lang w:eastAsia="zh-Hans"/>
        </w:rPr>
        <w:t>，</w:t>
      </w:r>
      <w:r>
        <w:rPr>
          <w:rFonts w:ascii="宋体" w:hAnsi="宋体" w:hint="eastAsia"/>
          <w:bCs/>
          <w:sz w:val="28"/>
          <w:lang w:eastAsia="zh-Hans"/>
        </w:rPr>
        <w:t>若超限额</w:t>
      </w:r>
      <w:r>
        <w:rPr>
          <w:rFonts w:ascii="宋体" w:hAnsi="宋体"/>
          <w:bCs/>
          <w:sz w:val="28"/>
          <w:lang w:eastAsia="zh-Hans"/>
        </w:rPr>
        <w:t>，</w:t>
      </w:r>
      <w:r>
        <w:rPr>
          <w:rFonts w:ascii="宋体" w:hAnsi="宋体" w:hint="eastAsia"/>
          <w:bCs/>
          <w:sz w:val="28"/>
          <w:lang w:eastAsia="zh-Hans"/>
        </w:rPr>
        <w:t>部分电机纳入下次招标范围</w:t>
      </w:r>
      <w:r>
        <w:rPr>
          <w:rFonts w:ascii="宋体" w:hAnsi="宋体"/>
          <w:bCs/>
          <w:sz w:val="28"/>
          <w:lang w:eastAsia="zh-Hans"/>
        </w:rPr>
        <w:t>。</w:t>
      </w:r>
    </w:p>
    <w:p w:rsidR="009618AA" w:rsidRDefault="009618AA" w:rsidP="009618AA">
      <w:pPr>
        <w:spacing w:line="560" w:lineRule="exact"/>
        <w:ind w:firstLineChars="100" w:firstLine="281"/>
        <w:rPr>
          <w:rFonts w:ascii="宋体" w:hAnsi="宋体" w:hint="eastAsia"/>
          <w:sz w:val="28"/>
        </w:rPr>
      </w:pPr>
      <w:r>
        <w:rPr>
          <w:rFonts w:ascii="宋体" w:hAnsi="宋体" w:hint="eastAsia"/>
          <w:b/>
          <w:bCs/>
          <w:sz w:val="28"/>
        </w:rPr>
        <w:t>6、采购控制价：</w:t>
      </w:r>
      <w:r>
        <w:rPr>
          <w:rFonts w:ascii="宋体" w:hAnsi="宋体" w:hint="eastAsia"/>
          <w:sz w:val="28"/>
        </w:rPr>
        <w:t>人民币</w:t>
      </w:r>
      <w:r>
        <w:rPr>
          <w:rFonts w:ascii="宋体" w:hAnsi="宋体"/>
          <w:sz w:val="28"/>
        </w:rPr>
        <w:t>3</w:t>
      </w:r>
      <w:r>
        <w:rPr>
          <w:rFonts w:ascii="宋体" w:hAnsi="宋体" w:hint="eastAsia"/>
          <w:sz w:val="28"/>
        </w:rPr>
        <w:t>5万元</w:t>
      </w:r>
    </w:p>
    <w:p w:rsidR="009618AA" w:rsidRDefault="009618AA" w:rsidP="009618AA">
      <w:pPr>
        <w:spacing w:line="560" w:lineRule="exact"/>
        <w:ind w:firstLineChars="100" w:firstLine="281"/>
        <w:rPr>
          <w:rFonts w:ascii="宋体" w:hAnsi="宋体" w:hint="eastAsia"/>
          <w:sz w:val="28"/>
        </w:rPr>
      </w:pPr>
      <w:r>
        <w:rPr>
          <w:rFonts w:ascii="宋体" w:hAnsi="宋体" w:hint="eastAsia"/>
          <w:b/>
          <w:sz w:val="28"/>
        </w:rPr>
        <w:t>7、服务期限：</w:t>
      </w:r>
      <w:r>
        <w:rPr>
          <w:rFonts w:ascii="宋体" w:hAnsi="宋体" w:hint="eastAsia"/>
          <w:sz w:val="28"/>
        </w:rPr>
        <w:t>自合同签订日期起一年</w:t>
      </w:r>
    </w:p>
    <w:p w:rsidR="009618AA" w:rsidRDefault="009618AA" w:rsidP="009618AA">
      <w:pPr>
        <w:spacing w:line="560" w:lineRule="exact"/>
        <w:ind w:firstLineChars="100" w:firstLine="281"/>
        <w:rPr>
          <w:rFonts w:ascii="宋体" w:hAnsi="宋体"/>
          <w:sz w:val="28"/>
        </w:rPr>
      </w:pPr>
      <w:r>
        <w:rPr>
          <w:rFonts w:ascii="宋体" w:hAnsi="宋体" w:hint="eastAsia"/>
          <w:b/>
          <w:bCs/>
          <w:sz w:val="28"/>
        </w:rPr>
        <w:t>8、工期要求：</w:t>
      </w:r>
      <w:r>
        <w:rPr>
          <w:rFonts w:ascii="宋体" w:hAnsi="宋体" w:hint="eastAsia"/>
          <w:sz w:val="28"/>
        </w:rPr>
        <w:t>不超过90个日历日（含供货周期）。</w:t>
      </w:r>
    </w:p>
    <w:p w:rsidR="009618AA" w:rsidRDefault="009618AA" w:rsidP="009618AA">
      <w:pPr>
        <w:spacing w:line="560" w:lineRule="exact"/>
        <w:ind w:leftChars="134" w:left="565" w:hangingChars="101" w:hanging="284"/>
        <w:rPr>
          <w:rFonts w:ascii="宋体" w:hAnsi="宋体" w:hint="eastAsia"/>
          <w:sz w:val="28"/>
        </w:rPr>
      </w:pPr>
      <w:r>
        <w:rPr>
          <w:rFonts w:ascii="宋体" w:hAnsi="宋体" w:hint="eastAsia"/>
          <w:b/>
          <w:bCs/>
          <w:sz w:val="28"/>
        </w:rPr>
        <w:t>9、质保要求：</w:t>
      </w:r>
      <w:r>
        <w:rPr>
          <w:rFonts w:ascii="宋体" w:hAnsi="宋体" w:hint="eastAsia"/>
          <w:sz w:val="28"/>
        </w:rPr>
        <w:t>不低于12个月。</w:t>
      </w:r>
    </w:p>
    <w:p w:rsidR="009618AA" w:rsidRDefault="009618AA" w:rsidP="009618AA">
      <w:pPr>
        <w:spacing w:line="560" w:lineRule="exact"/>
        <w:ind w:leftChars="134" w:left="565" w:hangingChars="101" w:hanging="284"/>
        <w:rPr>
          <w:rFonts w:ascii="宋体" w:hAnsi="宋体" w:hint="eastAsia"/>
          <w:b/>
          <w:bCs/>
          <w:sz w:val="28"/>
        </w:rPr>
      </w:pPr>
      <w:r>
        <w:rPr>
          <w:rFonts w:ascii="宋体" w:hAnsi="宋体" w:hint="eastAsia"/>
          <w:b/>
          <w:bCs/>
          <w:sz w:val="28"/>
        </w:rPr>
        <w:t>10、交付资料要求：</w:t>
      </w:r>
    </w:p>
    <w:p w:rsidR="009618AA" w:rsidRDefault="009618AA" w:rsidP="009618AA">
      <w:pPr>
        <w:spacing w:line="560" w:lineRule="exact"/>
        <w:ind w:leftChars="134" w:left="565" w:hangingChars="101" w:hanging="284"/>
        <w:rPr>
          <w:rFonts w:ascii="宋体" w:hAnsi="宋体" w:hint="eastAsia"/>
          <w:b/>
          <w:bCs/>
          <w:sz w:val="28"/>
        </w:rPr>
      </w:pPr>
    </w:p>
    <w:p w:rsidR="009618AA" w:rsidRDefault="009618AA" w:rsidP="009618AA">
      <w:pPr>
        <w:spacing w:line="560" w:lineRule="exact"/>
        <w:ind w:leftChars="134" w:left="565" w:hangingChars="101" w:hanging="284"/>
        <w:rPr>
          <w:rFonts w:ascii="宋体" w:hAnsi="宋体" w:hint="eastAsia"/>
          <w:b/>
          <w:bCs/>
          <w:sz w:val="28"/>
        </w:rPr>
      </w:pPr>
    </w:p>
    <w:p w:rsidR="009618AA" w:rsidRDefault="009618AA" w:rsidP="009618AA">
      <w:pPr>
        <w:spacing w:line="560" w:lineRule="exact"/>
        <w:ind w:leftChars="134" w:left="564" w:hangingChars="101" w:hanging="283"/>
        <w:rPr>
          <w:rFonts w:ascii="宋体" w:hAnsi="宋体" w:hint="eastAsia"/>
          <w:sz w:val="28"/>
        </w:rPr>
      </w:pPr>
      <w:r>
        <w:rPr>
          <w:rFonts w:ascii="宋体" w:hAnsi="宋体" w:hint="eastAsia"/>
          <w:sz w:val="28"/>
        </w:rPr>
        <w:t>更换完成验收时投标人需提供：</w:t>
      </w:r>
    </w:p>
    <w:tbl>
      <w:tblPr>
        <w:tblW w:w="7500" w:type="dxa"/>
        <w:jc w:val="center"/>
        <w:tblLayout w:type="fixed"/>
        <w:tblCellMar>
          <w:left w:w="0" w:type="dxa"/>
          <w:right w:w="0" w:type="dxa"/>
        </w:tblCellMar>
        <w:tblLook w:val="0000" w:firstRow="0" w:lastRow="0" w:firstColumn="0" w:lastColumn="0" w:noHBand="0" w:noVBand="0"/>
      </w:tblPr>
      <w:tblGrid>
        <w:gridCol w:w="980"/>
        <w:gridCol w:w="6520"/>
      </w:tblGrid>
      <w:tr w:rsidR="009618AA" w:rsidTr="005D3A67">
        <w:trPr>
          <w:trHeight w:val="490"/>
          <w:jc w:val="center"/>
        </w:trPr>
        <w:tc>
          <w:tcPr>
            <w:tcW w:w="980" w:type="dxa"/>
            <w:tcBorders>
              <w:top w:val="single" w:sz="8" w:space="0" w:color="auto"/>
              <w:left w:val="single" w:sz="8" w:space="0" w:color="auto"/>
              <w:right w:val="single" w:sz="8" w:space="0" w:color="auto"/>
            </w:tcBorders>
            <w:vAlign w:val="center"/>
          </w:tcPr>
          <w:p w:rsidR="009618AA" w:rsidRDefault="009618AA" w:rsidP="005D3A67">
            <w:pPr>
              <w:spacing w:line="0" w:lineRule="atLeast"/>
              <w:ind w:left="120" w:firstLineChars="0" w:firstLine="0"/>
              <w:jc w:val="center"/>
              <w:rPr>
                <w:rFonts w:ascii="宋体" w:hAnsi="宋体"/>
                <w:sz w:val="24"/>
              </w:rPr>
            </w:pPr>
            <w:r>
              <w:rPr>
                <w:rFonts w:ascii="宋体" w:hAnsi="宋体"/>
                <w:sz w:val="24"/>
              </w:rPr>
              <w:t>序号</w:t>
            </w:r>
          </w:p>
        </w:tc>
        <w:tc>
          <w:tcPr>
            <w:tcW w:w="6520" w:type="dxa"/>
            <w:tcBorders>
              <w:top w:val="single" w:sz="8" w:space="0" w:color="auto"/>
              <w:right w:val="single" w:sz="8" w:space="0" w:color="auto"/>
            </w:tcBorders>
            <w:vAlign w:val="center"/>
          </w:tcPr>
          <w:p w:rsidR="009618AA" w:rsidRDefault="009618AA" w:rsidP="005D3A67">
            <w:pPr>
              <w:spacing w:line="0" w:lineRule="atLeast"/>
              <w:ind w:left="100" w:firstLineChars="0" w:firstLine="0"/>
              <w:jc w:val="center"/>
              <w:rPr>
                <w:rFonts w:ascii="宋体" w:hAnsi="宋体"/>
                <w:sz w:val="24"/>
              </w:rPr>
            </w:pPr>
            <w:r>
              <w:rPr>
                <w:rFonts w:ascii="宋体" w:hAnsi="宋体" w:hint="eastAsia"/>
                <w:sz w:val="24"/>
              </w:rPr>
              <w:t>资料</w:t>
            </w:r>
            <w:r>
              <w:rPr>
                <w:rFonts w:ascii="宋体" w:hAnsi="宋体"/>
                <w:sz w:val="24"/>
              </w:rPr>
              <w:t>名称</w:t>
            </w:r>
          </w:p>
        </w:tc>
      </w:tr>
      <w:tr w:rsidR="009618AA" w:rsidTr="005D3A67">
        <w:trPr>
          <w:trHeight w:val="488"/>
          <w:jc w:val="center"/>
        </w:trPr>
        <w:tc>
          <w:tcPr>
            <w:tcW w:w="980" w:type="dxa"/>
            <w:tcBorders>
              <w:top w:val="single" w:sz="4" w:space="0" w:color="auto"/>
              <w:left w:val="single" w:sz="4" w:space="0" w:color="auto"/>
              <w:bottom w:val="single" w:sz="4" w:space="0" w:color="auto"/>
              <w:right w:val="single" w:sz="4" w:space="0" w:color="auto"/>
            </w:tcBorders>
            <w:vAlign w:val="center"/>
          </w:tcPr>
          <w:p w:rsidR="009618AA" w:rsidRDefault="009618AA" w:rsidP="005D3A67">
            <w:pPr>
              <w:spacing w:line="0" w:lineRule="atLeast"/>
              <w:ind w:left="120" w:firstLineChars="0" w:firstLine="0"/>
              <w:jc w:val="center"/>
              <w:rPr>
                <w:rFonts w:ascii="Arial" w:eastAsia="Arial" w:hAnsi="Arial"/>
                <w:sz w:val="24"/>
              </w:rPr>
            </w:pPr>
            <w:r>
              <w:rPr>
                <w:rFonts w:ascii="Arial" w:eastAsia="Arial" w:hAnsi="Arial"/>
                <w:sz w:val="24"/>
              </w:rPr>
              <w:t>1</w:t>
            </w:r>
          </w:p>
        </w:tc>
        <w:tc>
          <w:tcPr>
            <w:tcW w:w="6520" w:type="dxa"/>
            <w:tcBorders>
              <w:top w:val="single" w:sz="4" w:space="0" w:color="auto"/>
              <w:left w:val="single" w:sz="4" w:space="0" w:color="auto"/>
              <w:bottom w:val="single" w:sz="4" w:space="0" w:color="auto"/>
              <w:right w:val="single" w:sz="4" w:space="0" w:color="auto"/>
            </w:tcBorders>
            <w:vAlign w:val="center"/>
          </w:tcPr>
          <w:p w:rsidR="009618AA" w:rsidRDefault="009618AA" w:rsidP="005D3A67">
            <w:pPr>
              <w:spacing w:line="0" w:lineRule="atLeast"/>
              <w:ind w:left="100" w:firstLineChars="0" w:firstLine="0"/>
              <w:jc w:val="left"/>
              <w:rPr>
                <w:rFonts w:ascii="宋体" w:hAnsi="宋体"/>
                <w:sz w:val="24"/>
              </w:rPr>
            </w:pPr>
            <w:r>
              <w:rPr>
                <w:rFonts w:ascii="宋体" w:hAnsi="宋体"/>
                <w:sz w:val="24"/>
              </w:rPr>
              <w:t>供货设备明细表</w:t>
            </w:r>
          </w:p>
        </w:tc>
      </w:tr>
      <w:tr w:rsidR="009618AA" w:rsidTr="005D3A67">
        <w:trPr>
          <w:trHeight w:val="489"/>
          <w:jc w:val="center"/>
        </w:trPr>
        <w:tc>
          <w:tcPr>
            <w:tcW w:w="980" w:type="dxa"/>
            <w:tcBorders>
              <w:top w:val="single" w:sz="4" w:space="0" w:color="auto"/>
              <w:left w:val="single" w:sz="4" w:space="0" w:color="auto"/>
              <w:bottom w:val="single" w:sz="4" w:space="0" w:color="auto"/>
              <w:right w:val="single" w:sz="4" w:space="0" w:color="auto"/>
            </w:tcBorders>
            <w:vAlign w:val="center"/>
          </w:tcPr>
          <w:p w:rsidR="009618AA" w:rsidRDefault="009618AA" w:rsidP="005D3A67">
            <w:pPr>
              <w:spacing w:line="0" w:lineRule="atLeast"/>
              <w:ind w:left="120" w:firstLineChars="0" w:firstLine="0"/>
              <w:jc w:val="center"/>
              <w:rPr>
                <w:rFonts w:ascii="Arial" w:eastAsia="Arial" w:hAnsi="Arial"/>
                <w:sz w:val="24"/>
              </w:rPr>
            </w:pPr>
            <w:r>
              <w:rPr>
                <w:rFonts w:ascii="Arial" w:eastAsia="Arial" w:hAnsi="Arial"/>
                <w:sz w:val="24"/>
              </w:rPr>
              <w:t>2</w:t>
            </w:r>
          </w:p>
        </w:tc>
        <w:tc>
          <w:tcPr>
            <w:tcW w:w="6520" w:type="dxa"/>
            <w:tcBorders>
              <w:top w:val="single" w:sz="4" w:space="0" w:color="auto"/>
              <w:left w:val="single" w:sz="4" w:space="0" w:color="auto"/>
              <w:bottom w:val="single" w:sz="4" w:space="0" w:color="auto"/>
              <w:right w:val="single" w:sz="4" w:space="0" w:color="auto"/>
            </w:tcBorders>
            <w:vAlign w:val="center"/>
          </w:tcPr>
          <w:p w:rsidR="009618AA" w:rsidRDefault="009618AA" w:rsidP="005D3A67">
            <w:pPr>
              <w:spacing w:line="0" w:lineRule="atLeast"/>
              <w:ind w:left="100" w:firstLineChars="0" w:firstLine="0"/>
              <w:jc w:val="left"/>
              <w:rPr>
                <w:rFonts w:ascii="宋体" w:hAnsi="宋体"/>
                <w:sz w:val="24"/>
              </w:rPr>
            </w:pPr>
            <w:r>
              <w:rPr>
                <w:rFonts w:ascii="宋体" w:hAnsi="宋体"/>
                <w:sz w:val="24"/>
              </w:rPr>
              <w:t>设备的外形尺寸及安装图</w:t>
            </w:r>
            <w:r>
              <w:rPr>
                <w:rFonts w:ascii="宋体" w:hAnsi="宋体" w:hint="eastAsia"/>
                <w:sz w:val="24"/>
              </w:rPr>
              <w:t>、</w:t>
            </w:r>
            <w:r>
              <w:rPr>
                <w:rFonts w:ascii="宋体" w:hAnsi="宋体"/>
                <w:sz w:val="24"/>
              </w:rPr>
              <w:t>电气原理图</w:t>
            </w:r>
            <w:r>
              <w:rPr>
                <w:rFonts w:ascii="宋体" w:hAnsi="宋体" w:hint="eastAsia"/>
                <w:sz w:val="24"/>
              </w:rPr>
              <w:t>等</w:t>
            </w:r>
          </w:p>
        </w:tc>
      </w:tr>
      <w:tr w:rsidR="009618AA" w:rsidTr="005D3A67">
        <w:trPr>
          <w:trHeight w:val="489"/>
          <w:jc w:val="center"/>
        </w:trPr>
        <w:tc>
          <w:tcPr>
            <w:tcW w:w="980" w:type="dxa"/>
            <w:tcBorders>
              <w:top w:val="single" w:sz="4" w:space="0" w:color="auto"/>
              <w:left w:val="single" w:sz="4" w:space="0" w:color="auto"/>
              <w:bottom w:val="single" w:sz="4" w:space="0" w:color="auto"/>
              <w:right w:val="single" w:sz="4" w:space="0" w:color="auto"/>
            </w:tcBorders>
            <w:vAlign w:val="center"/>
          </w:tcPr>
          <w:p w:rsidR="009618AA" w:rsidRDefault="009618AA" w:rsidP="005D3A67">
            <w:pPr>
              <w:spacing w:line="0" w:lineRule="atLeast"/>
              <w:ind w:left="120" w:firstLineChars="0" w:firstLine="0"/>
              <w:jc w:val="center"/>
              <w:rPr>
                <w:rFonts w:ascii="Arial" w:eastAsia="Arial" w:hAnsi="Arial"/>
                <w:sz w:val="24"/>
              </w:rPr>
            </w:pPr>
            <w:r>
              <w:rPr>
                <w:rFonts w:ascii="Arial" w:hAnsi="Arial" w:hint="eastAsia"/>
                <w:sz w:val="24"/>
              </w:rPr>
              <w:t>3</w:t>
            </w:r>
          </w:p>
        </w:tc>
        <w:tc>
          <w:tcPr>
            <w:tcW w:w="6520" w:type="dxa"/>
            <w:tcBorders>
              <w:top w:val="single" w:sz="4" w:space="0" w:color="auto"/>
              <w:left w:val="single" w:sz="4" w:space="0" w:color="auto"/>
              <w:bottom w:val="single" w:sz="4" w:space="0" w:color="auto"/>
              <w:right w:val="single" w:sz="4" w:space="0" w:color="auto"/>
            </w:tcBorders>
            <w:vAlign w:val="center"/>
          </w:tcPr>
          <w:p w:rsidR="009618AA" w:rsidRDefault="009618AA" w:rsidP="005D3A67">
            <w:pPr>
              <w:spacing w:line="0" w:lineRule="atLeast"/>
              <w:ind w:left="100" w:firstLineChars="0" w:firstLine="0"/>
              <w:jc w:val="left"/>
              <w:rPr>
                <w:rFonts w:ascii="宋体" w:hAnsi="宋体"/>
                <w:sz w:val="24"/>
              </w:rPr>
            </w:pPr>
            <w:r>
              <w:rPr>
                <w:rFonts w:ascii="宋体" w:hAnsi="宋体" w:hint="eastAsia"/>
                <w:sz w:val="24"/>
              </w:rPr>
              <w:t>设备合格证</w:t>
            </w:r>
          </w:p>
        </w:tc>
      </w:tr>
      <w:tr w:rsidR="009618AA" w:rsidTr="005D3A67">
        <w:trPr>
          <w:trHeight w:val="488"/>
          <w:jc w:val="center"/>
        </w:trPr>
        <w:tc>
          <w:tcPr>
            <w:tcW w:w="980" w:type="dxa"/>
            <w:tcBorders>
              <w:top w:val="single" w:sz="4" w:space="0" w:color="auto"/>
              <w:left w:val="single" w:sz="4" w:space="0" w:color="auto"/>
              <w:bottom w:val="single" w:sz="4" w:space="0" w:color="auto"/>
              <w:right w:val="single" w:sz="4" w:space="0" w:color="auto"/>
            </w:tcBorders>
            <w:vAlign w:val="center"/>
          </w:tcPr>
          <w:p w:rsidR="009618AA" w:rsidRDefault="009618AA" w:rsidP="005D3A67">
            <w:pPr>
              <w:spacing w:line="0" w:lineRule="atLeast"/>
              <w:ind w:left="120" w:firstLineChars="0" w:firstLine="0"/>
              <w:jc w:val="center"/>
              <w:rPr>
                <w:rFonts w:ascii="Arial" w:hAnsi="Arial"/>
                <w:sz w:val="24"/>
              </w:rPr>
            </w:pPr>
            <w:r>
              <w:rPr>
                <w:rFonts w:ascii="Arial" w:hAnsi="Arial" w:hint="eastAsia"/>
                <w:sz w:val="24"/>
              </w:rPr>
              <w:lastRenderedPageBreak/>
              <w:t>4</w:t>
            </w:r>
          </w:p>
        </w:tc>
        <w:tc>
          <w:tcPr>
            <w:tcW w:w="6520" w:type="dxa"/>
            <w:tcBorders>
              <w:top w:val="single" w:sz="4" w:space="0" w:color="auto"/>
              <w:left w:val="single" w:sz="4" w:space="0" w:color="auto"/>
              <w:bottom w:val="single" w:sz="4" w:space="0" w:color="auto"/>
              <w:right w:val="single" w:sz="4" w:space="0" w:color="auto"/>
            </w:tcBorders>
            <w:vAlign w:val="center"/>
          </w:tcPr>
          <w:p w:rsidR="009618AA" w:rsidRDefault="009618AA" w:rsidP="005D3A67">
            <w:pPr>
              <w:spacing w:line="0" w:lineRule="atLeast"/>
              <w:ind w:left="100" w:firstLineChars="0" w:firstLine="0"/>
              <w:jc w:val="left"/>
              <w:rPr>
                <w:rFonts w:ascii="宋体" w:hAnsi="宋体"/>
                <w:sz w:val="24"/>
              </w:rPr>
            </w:pPr>
            <w:r>
              <w:rPr>
                <w:rFonts w:ascii="宋体" w:hAnsi="宋体"/>
                <w:sz w:val="24"/>
              </w:rPr>
              <w:t>安装</w:t>
            </w:r>
            <w:r>
              <w:rPr>
                <w:rFonts w:ascii="宋体" w:hAnsi="宋体" w:hint="eastAsia"/>
                <w:sz w:val="24"/>
              </w:rPr>
              <w:t>、</w:t>
            </w:r>
            <w:r>
              <w:rPr>
                <w:rFonts w:ascii="宋体" w:hAnsi="宋体"/>
                <w:sz w:val="24"/>
              </w:rPr>
              <w:t>运行、维护及</w:t>
            </w:r>
            <w:r>
              <w:rPr>
                <w:rFonts w:ascii="宋体" w:hAnsi="宋体" w:hint="eastAsia"/>
                <w:sz w:val="24"/>
              </w:rPr>
              <w:t>故障</w:t>
            </w:r>
            <w:r>
              <w:rPr>
                <w:rFonts w:ascii="宋体" w:hAnsi="宋体"/>
                <w:sz w:val="24"/>
              </w:rPr>
              <w:t>处理</w:t>
            </w:r>
            <w:r>
              <w:rPr>
                <w:rFonts w:ascii="宋体" w:hAnsi="宋体" w:hint="eastAsia"/>
                <w:sz w:val="24"/>
              </w:rPr>
              <w:t>指南</w:t>
            </w:r>
          </w:p>
        </w:tc>
      </w:tr>
      <w:tr w:rsidR="009618AA" w:rsidTr="005D3A67">
        <w:trPr>
          <w:trHeight w:val="488"/>
          <w:jc w:val="center"/>
        </w:trPr>
        <w:tc>
          <w:tcPr>
            <w:tcW w:w="980" w:type="dxa"/>
            <w:tcBorders>
              <w:top w:val="single" w:sz="4" w:space="0" w:color="auto"/>
              <w:left w:val="single" w:sz="4" w:space="0" w:color="auto"/>
              <w:bottom w:val="single" w:sz="4" w:space="0" w:color="auto"/>
              <w:right w:val="single" w:sz="4" w:space="0" w:color="auto"/>
            </w:tcBorders>
            <w:vAlign w:val="center"/>
          </w:tcPr>
          <w:p w:rsidR="009618AA" w:rsidRDefault="009618AA" w:rsidP="005D3A67">
            <w:pPr>
              <w:spacing w:line="0" w:lineRule="atLeast"/>
              <w:ind w:left="120" w:firstLineChars="0" w:firstLine="0"/>
              <w:jc w:val="center"/>
              <w:rPr>
                <w:rFonts w:ascii="Arial" w:hAnsi="Arial"/>
                <w:sz w:val="24"/>
              </w:rPr>
            </w:pPr>
            <w:r>
              <w:rPr>
                <w:rFonts w:ascii="Arial" w:hAnsi="Arial" w:hint="eastAsia"/>
                <w:sz w:val="24"/>
              </w:rPr>
              <w:t>5</w:t>
            </w:r>
          </w:p>
        </w:tc>
        <w:tc>
          <w:tcPr>
            <w:tcW w:w="6520" w:type="dxa"/>
            <w:tcBorders>
              <w:top w:val="single" w:sz="4" w:space="0" w:color="auto"/>
              <w:left w:val="single" w:sz="4" w:space="0" w:color="auto"/>
              <w:bottom w:val="single" w:sz="4" w:space="0" w:color="auto"/>
              <w:right w:val="single" w:sz="4" w:space="0" w:color="auto"/>
            </w:tcBorders>
            <w:vAlign w:val="center"/>
          </w:tcPr>
          <w:p w:rsidR="009618AA" w:rsidRDefault="009618AA" w:rsidP="005D3A67">
            <w:pPr>
              <w:spacing w:line="0" w:lineRule="atLeast"/>
              <w:ind w:left="100" w:firstLineChars="0" w:firstLine="0"/>
              <w:jc w:val="left"/>
              <w:rPr>
                <w:rFonts w:ascii="宋体" w:hAnsi="宋体"/>
                <w:sz w:val="24"/>
              </w:rPr>
            </w:pPr>
            <w:r>
              <w:rPr>
                <w:rFonts w:ascii="宋体" w:hAnsi="宋体" w:hint="eastAsia"/>
                <w:sz w:val="24"/>
              </w:rPr>
              <w:t>合同中约定的其他资料</w:t>
            </w:r>
          </w:p>
        </w:tc>
      </w:tr>
    </w:tbl>
    <w:p w:rsidR="009618AA" w:rsidRDefault="009618AA" w:rsidP="009618AA">
      <w:pPr>
        <w:ind w:firstLineChars="0" w:firstLine="0"/>
        <w:rPr>
          <w:b/>
          <w:sz w:val="28"/>
        </w:rPr>
      </w:pPr>
      <w:r>
        <w:rPr>
          <w:rFonts w:hint="eastAsia"/>
          <w:b/>
          <w:sz w:val="28"/>
        </w:rPr>
        <w:t>二、资质要求：</w:t>
      </w:r>
    </w:p>
    <w:p w:rsidR="009618AA" w:rsidRDefault="009618AA" w:rsidP="009618AA">
      <w:pPr>
        <w:widowControl/>
        <w:ind w:firstLineChars="0" w:firstLine="601"/>
        <w:jc w:val="left"/>
        <w:rPr>
          <w:bCs/>
          <w:sz w:val="28"/>
          <w:szCs w:val="28"/>
        </w:rPr>
      </w:pPr>
      <w:r>
        <w:rPr>
          <w:rFonts w:hint="eastAsia"/>
          <w:bCs/>
          <w:sz w:val="28"/>
          <w:szCs w:val="28"/>
        </w:rPr>
        <w:t>1</w:t>
      </w:r>
      <w:r>
        <w:rPr>
          <w:rFonts w:hint="eastAsia"/>
          <w:bCs/>
          <w:sz w:val="28"/>
          <w:szCs w:val="28"/>
        </w:rPr>
        <w:t>、</w:t>
      </w:r>
      <w:r>
        <w:rPr>
          <w:bCs/>
          <w:sz w:val="28"/>
          <w:szCs w:val="28"/>
        </w:rPr>
        <w:t>机电设备安装工程专业承包三级及以上。</w:t>
      </w:r>
    </w:p>
    <w:p w:rsidR="009618AA" w:rsidRPr="0076241A" w:rsidRDefault="009618AA" w:rsidP="009618AA">
      <w:pPr>
        <w:ind w:firstLine="560"/>
        <w:rPr>
          <w:sz w:val="28"/>
          <w:szCs w:val="28"/>
          <w:highlight w:val="yellow"/>
        </w:rPr>
        <w:sectPr w:rsidR="009618AA" w:rsidRPr="0076241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rsidR="009618AA" w:rsidRDefault="009618AA" w:rsidP="009618AA">
      <w:pPr>
        <w:ind w:firstLine="560"/>
        <w:rPr>
          <w:sz w:val="28"/>
          <w:szCs w:val="28"/>
        </w:rPr>
      </w:pPr>
      <w:r>
        <w:rPr>
          <w:rFonts w:hint="eastAsia"/>
          <w:sz w:val="28"/>
          <w:szCs w:val="28"/>
        </w:rPr>
        <w:lastRenderedPageBreak/>
        <w:t>2</w:t>
      </w:r>
      <w:r>
        <w:rPr>
          <w:rFonts w:hint="eastAsia"/>
          <w:sz w:val="28"/>
          <w:szCs w:val="28"/>
        </w:rPr>
        <w:t>、报价部分（加盖公章）</w:t>
      </w:r>
    </w:p>
    <w:tbl>
      <w:tblPr>
        <w:tblW w:w="4702" w:type="pct"/>
        <w:jc w:val="center"/>
        <w:tblLayout w:type="fixed"/>
        <w:tblLook w:val="0000" w:firstRow="0" w:lastRow="0" w:firstColumn="0" w:lastColumn="0" w:noHBand="0" w:noVBand="0"/>
      </w:tblPr>
      <w:tblGrid>
        <w:gridCol w:w="375"/>
        <w:gridCol w:w="851"/>
        <w:gridCol w:w="341"/>
        <w:gridCol w:w="261"/>
        <w:gridCol w:w="510"/>
        <w:gridCol w:w="510"/>
        <w:gridCol w:w="543"/>
        <w:gridCol w:w="596"/>
        <w:gridCol w:w="1108"/>
        <w:gridCol w:w="851"/>
        <w:gridCol w:w="2068"/>
      </w:tblGrid>
      <w:tr w:rsidR="009618AA" w:rsidTr="005D3A67">
        <w:trPr>
          <w:trHeight w:val="285"/>
          <w:jc w:val="center"/>
        </w:trPr>
        <w:tc>
          <w:tcPr>
            <w:tcW w:w="234"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531"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电机型号</w:t>
            </w:r>
          </w:p>
        </w:tc>
        <w:tc>
          <w:tcPr>
            <w:tcW w:w="213"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功率kW</w:t>
            </w:r>
          </w:p>
        </w:tc>
        <w:tc>
          <w:tcPr>
            <w:tcW w:w="163"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电压V</w:t>
            </w:r>
          </w:p>
        </w:tc>
        <w:tc>
          <w:tcPr>
            <w:tcW w:w="318"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 xml:space="preserve">转速r/min </w:t>
            </w:r>
          </w:p>
        </w:tc>
        <w:tc>
          <w:tcPr>
            <w:tcW w:w="318"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噪声dB(A)</w:t>
            </w:r>
          </w:p>
        </w:tc>
        <w:tc>
          <w:tcPr>
            <w:tcW w:w="339"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hint="eastAsia"/>
                <w:color w:val="000000"/>
                <w:kern w:val="0"/>
                <w:sz w:val="24"/>
                <w:szCs w:val="24"/>
              </w:rPr>
            </w:pPr>
            <w:r>
              <w:rPr>
                <w:rFonts w:ascii="宋体" w:hAnsi="宋体" w:cs="宋体" w:hint="eastAsia"/>
                <w:color w:val="000000"/>
                <w:kern w:val="0"/>
                <w:sz w:val="24"/>
                <w:szCs w:val="24"/>
              </w:rPr>
              <w:t>防护等级</w:t>
            </w:r>
          </w:p>
        </w:tc>
        <w:tc>
          <w:tcPr>
            <w:tcW w:w="372"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hint="eastAsia"/>
                <w:color w:val="000000"/>
                <w:kern w:val="0"/>
                <w:sz w:val="24"/>
                <w:szCs w:val="24"/>
              </w:rPr>
            </w:pPr>
            <w:r>
              <w:rPr>
                <w:rFonts w:ascii="宋体" w:hAnsi="宋体" w:cs="宋体" w:hint="eastAsia"/>
                <w:color w:val="000000"/>
                <w:kern w:val="0"/>
                <w:sz w:val="24"/>
                <w:szCs w:val="24"/>
              </w:rPr>
              <w:t>工作制</w:t>
            </w:r>
          </w:p>
        </w:tc>
        <w:tc>
          <w:tcPr>
            <w:tcW w:w="691"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hint="eastAsia"/>
                <w:color w:val="000000"/>
                <w:kern w:val="0"/>
                <w:sz w:val="24"/>
                <w:szCs w:val="24"/>
              </w:rPr>
            </w:pPr>
            <w:r>
              <w:rPr>
                <w:rFonts w:ascii="宋体" w:hAnsi="宋体" w:cs="宋体" w:hint="eastAsia"/>
                <w:color w:val="000000"/>
                <w:kern w:val="0"/>
                <w:sz w:val="24"/>
                <w:szCs w:val="24"/>
              </w:rPr>
              <w:t>能效等级</w:t>
            </w:r>
          </w:p>
          <w:p w:rsidR="009618AA" w:rsidRDefault="009618AA" w:rsidP="005D3A67">
            <w:pPr>
              <w:widowControl/>
              <w:ind w:firstLineChars="0" w:firstLine="0"/>
              <w:jc w:val="center"/>
              <w:rPr>
                <w:rFonts w:ascii="宋体" w:hAnsi="宋体" w:cs="宋体" w:hint="eastAsia"/>
                <w:color w:val="000000"/>
                <w:kern w:val="0"/>
                <w:sz w:val="24"/>
                <w:szCs w:val="24"/>
              </w:rPr>
            </w:pPr>
            <w:r>
              <w:rPr>
                <w:rFonts w:ascii="宋体" w:hAnsi="宋体" w:cs="宋体" w:hint="eastAsia"/>
                <w:color w:val="000000"/>
                <w:kern w:val="0"/>
                <w:sz w:val="24"/>
                <w:szCs w:val="24"/>
              </w:rPr>
              <w:t>依据现行国标GB18613-2020</w:t>
            </w:r>
          </w:p>
        </w:tc>
        <w:tc>
          <w:tcPr>
            <w:tcW w:w="531"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单价</w:t>
            </w:r>
          </w:p>
        </w:tc>
        <w:tc>
          <w:tcPr>
            <w:tcW w:w="1290"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hint="eastAsia"/>
                <w:color w:val="000000"/>
                <w:kern w:val="0"/>
                <w:sz w:val="24"/>
                <w:szCs w:val="24"/>
              </w:rPr>
            </w:pPr>
            <w:r>
              <w:rPr>
                <w:rFonts w:ascii="宋体" w:hAnsi="宋体" w:cs="宋体" w:hint="eastAsia"/>
                <w:color w:val="000000"/>
                <w:kern w:val="0"/>
                <w:sz w:val="24"/>
                <w:szCs w:val="24"/>
              </w:rPr>
              <w:t>品牌</w:t>
            </w:r>
          </w:p>
        </w:tc>
      </w:tr>
      <w:tr w:rsidR="009618AA" w:rsidTr="005D3A67">
        <w:trPr>
          <w:trHeight w:val="459"/>
          <w:jc w:val="center"/>
        </w:trPr>
        <w:tc>
          <w:tcPr>
            <w:tcW w:w="234" w:type="pct"/>
            <w:tcBorders>
              <w:top w:val="nil"/>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531"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213"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63"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39"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691"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531"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290"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r>
      <w:tr w:rsidR="009618AA" w:rsidTr="005D3A67">
        <w:trPr>
          <w:trHeight w:val="459"/>
          <w:jc w:val="center"/>
        </w:trPr>
        <w:tc>
          <w:tcPr>
            <w:tcW w:w="234" w:type="pct"/>
            <w:tcBorders>
              <w:top w:val="nil"/>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31"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213"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63"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39"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691"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531"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290"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r>
      <w:tr w:rsidR="009618AA" w:rsidTr="005D3A67">
        <w:trPr>
          <w:trHeight w:val="459"/>
          <w:jc w:val="center"/>
        </w:trPr>
        <w:tc>
          <w:tcPr>
            <w:tcW w:w="234" w:type="pct"/>
            <w:tcBorders>
              <w:top w:val="nil"/>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31"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213"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63"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39"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691"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531"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290"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r>
      <w:tr w:rsidR="009618AA" w:rsidTr="005D3A67">
        <w:trPr>
          <w:trHeight w:val="459"/>
          <w:jc w:val="center"/>
        </w:trPr>
        <w:tc>
          <w:tcPr>
            <w:tcW w:w="234" w:type="pct"/>
            <w:tcBorders>
              <w:top w:val="nil"/>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531"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213"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63"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39"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691"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531"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290"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r>
      <w:tr w:rsidR="009618AA" w:rsidTr="005D3A67">
        <w:trPr>
          <w:trHeight w:val="459"/>
          <w:jc w:val="center"/>
        </w:trPr>
        <w:tc>
          <w:tcPr>
            <w:tcW w:w="234" w:type="pct"/>
            <w:tcBorders>
              <w:top w:val="nil"/>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531"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213"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63"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39"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691"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531"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290"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r>
      <w:tr w:rsidR="009618AA" w:rsidTr="005D3A67">
        <w:trPr>
          <w:trHeight w:val="459"/>
          <w:jc w:val="center"/>
        </w:trPr>
        <w:tc>
          <w:tcPr>
            <w:tcW w:w="234" w:type="pct"/>
            <w:tcBorders>
              <w:top w:val="nil"/>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531"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213"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63"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318"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39"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72"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691"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531"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290"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r>
      <w:tr w:rsidR="009618AA" w:rsidTr="005D3A67">
        <w:trPr>
          <w:trHeight w:val="459"/>
          <w:jc w:val="center"/>
        </w:trPr>
        <w:tc>
          <w:tcPr>
            <w:tcW w:w="234" w:type="pct"/>
            <w:tcBorders>
              <w:top w:val="nil"/>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531"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213"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63"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39" w:type="pct"/>
            <w:tcBorders>
              <w:top w:val="single" w:sz="4" w:space="0" w:color="auto"/>
              <w:left w:val="nil"/>
              <w:bottom w:val="single" w:sz="4" w:space="0" w:color="auto"/>
              <w:right w:val="single" w:sz="4" w:space="0" w:color="auto"/>
            </w:tcBorders>
            <w:vAlign w:val="center"/>
          </w:tcPr>
          <w:p w:rsidR="009618AA" w:rsidRDefault="009618AA" w:rsidP="005D3A67">
            <w:pPr>
              <w:ind w:firstLineChars="0" w:firstLine="0"/>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ind w:firstLineChars="0" w:firstLine="0"/>
              <w:jc w:val="center"/>
            </w:pPr>
          </w:p>
        </w:tc>
        <w:tc>
          <w:tcPr>
            <w:tcW w:w="691" w:type="pct"/>
            <w:tcBorders>
              <w:top w:val="single" w:sz="4" w:space="0" w:color="auto"/>
              <w:left w:val="nil"/>
              <w:bottom w:val="single" w:sz="4" w:space="0" w:color="auto"/>
              <w:right w:val="single" w:sz="4" w:space="0" w:color="auto"/>
            </w:tcBorders>
            <w:vAlign w:val="center"/>
          </w:tcPr>
          <w:p w:rsidR="009618AA" w:rsidRDefault="009618AA" w:rsidP="005D3A67">
            <w:pPr>
              <w:ind w:firstLineChars="0" w:firstLine="0"/>
              <w:jc w:val="center"/>
            </w:pPr>
          </w:p>
        </w:tc>
        <w:tc>
          <w:tcPr>
            <w:tcW w:w="531"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ind w:firstLineChars="0" w:firstLine="0"/>
              <w:jc w:val="center"/>
            </w:pPr>
          </w:p>
        </w:tc>
        <w:tc>
          <w:tcPr>
            <w:tcW w:w="1290"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r>
      <w:tr w:rsidR="009618AA" w:rsidTr="005D3A67">
        <w:trPr>
          <w:trHeight w:val="459"/>
          <w:jc w:val="center"/>
        </w:trPr>
        <w:tc>
          <w:tcPr>
            <w:tcW w:w="234" w:type="pct"/>
            <w:tcBorders>
              <w:top w:val="nil"/>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531"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213"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63"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18"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339" w:type="pct"/>
            <w:tcBorders>
              <w:top w:val="single" w:sz="4" w:space="0" w:color="auto"/>
              <w:left w:val="nil"/>
              <w:bottom w:val="single" w:sz="4" w:space="0" w:color="auto"/>
              <w:right w:val="single" w:sz="4" w:space="0" w:color="auto"/>
            </w:tcBorders>
            <w:vAlign w:val="center"/>
          </w:tcPr>
          <w:p w:rsidR="009618AA" w:rsidRDefault="009618AA" w:rsidP="005D3A67">
            <w:pPr>
              <w:ind w:firstLineChars="0" w:firstLine="0"/>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ind w:firstLineChars="0" w:firstLine="0"/>
              <w:jc w:val="center"/>
            </w:pPr>
          </w:p>
        </w:tc>
        <w:tc>
          <w:tcPr>
            <w:tcW w:w="691" w:type="pct"/>
            <w:tcBorders>
              <w:top w:val="single" w:sz="4" w:space="0" w:color="auto"/>
              <w:left w:val="nil"/>
              <w:bottom w:val="single" w:sz="4" w:space="0" w:color="auto"/>
              <w:right w:val="single" w:sz="4" w:space="0" w:color="auto"/>
            </w:tcBorders>
            <w:vAlign w:val="center"/>
          </w:tcPr>
          <w:p w:rsidR="009618AA" w:rsidRDefault="009618AA" w:rsidP="005D3A67">
            <w:pPr>
              <w:ind w:firstLineChars="0" w:firstLine="0"/>
              <w:jc w:val="center"/>
            </w:pPr>
          </w:p>
        </w:tc>
        <w:tc>
          <w:tcPr>
            <w:tcW w:w="531"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ind w:firstLineChars="0" w:firstLine="0"/>
              <w:jc w:val="center"/>
            </w:pPr>
          </w:p>
        </w:tc>
        <w:tc>
          <w:tcPr>
            <w:tcW w:w="1290"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r>
      <w:tr w:rsidR="009618AA" w:rsidTr="005D3A67">
        <w:trPr>
          <w:trHeight w:val="459"/>
          <w:jc w:val="center"/>
        </w:trPr>
        <w:tc>
          <w:tcPr>
            <w:tcW w:w="234" w:type="pct"/>
            <w:tcBorders>
              <w:top w:val="nil"/>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9</w:t>
            </w:r>
          </w:p>
        </w:tc>
        <w:tc>
          <w:tcPr>
            <w:tcW w:w="531"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213"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p>
        </w:tc>
        <w:tc>
          <w:tcPr>
            <w:tcW w:w="163"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318"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318"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339"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372"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691"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531"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1290"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r>
      <w:tr w:rsidR="009618AA" w:rsidTr="005D3A67">
        <w:trPr>
          <w:trHeight w:val="459"/>
          <w:jc w:val="center"/>
        </w:trPr>
        <w:tc>
          <w:tcPr>
            <w:tcW w:w="234" w:type="pct"/>
            <w:tcBorders>
              <w:top w:val="nil"/>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531"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213"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163"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318"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318"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339"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372"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691" w:type="pct"/>
            <w:tcBorders>
              <w:top w:val="single" w:sz="4" w:space="0" w:color="auto"/>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531"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c>
          <w:tcPr>
            <w:tcW w:w="1290" w:type="pct"/>
            <w:tcBorders>
              <w:top w:val="nil"/>
              <w:left w:val="nil"/>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p>
        </w:tc>
      </w:tr>
      <w:tr w:rsidR="009618AA" w:rsidTr="005D3A67">
        <w:trPr>
          <w:trHeight w:val="459"/>
          <w:jc w:val="center"/>
        </w:trPr>
        <w:tc>
          <w:tcPr>
            <w:tcW w:w="1141" w:type="pct"/>
            <w:gridSpan w:val="4"/>
            <w:tcBorders>
              <w:top w:val="nil"/>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color w:val="000000"/>
                <w:kern w:val="0"/>
                <w:sz w:val="22"/>
              </w:rPr>
            </w:pPr>
            <w:r>
              <w:rPr>
                <w:rFonts w:ascii="宋体" w:hAnsi="宋体" w:cs="宋体" w:hint="eastAsia"/>
                <w:color w:val="000000"/>
                <w:kern w:val="0"/>
                <w:sz w:val="22"/>
              </w:rPr>
              <w:t>合计</w:t>
            </w:r>
          </w:p>
        </w:tc>
        <w:tc>
          <w:tcPr>
            <w:tcW w:w="3859" w:type="pct"/>
            <w:gridSpan w:val="7"/>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hint="eastAsia"/>
                <w:color w:val="000000"/>
                <w:kern w:val="0"/>
                <w:sz w:val="22"/>
              </w:rPr>
            </w:pPr>
            <w:r>
              <w:rPr>
                <w:rFonts w:ascii="宋体" w:hAnsi="宋体" w:cs="宋体" w:hint="eastAsia"/>
                <w:color w:val="000000"/>
                <w:kern w:val="0"/>
                <w:sz w:val="22"/>
              </w:rPr>
              <w:t>小写：                         大写：</w:t>
            </w:r>
          </w:p>
        </w:tc>
      </w:tr>
      <w:tr w:rsidR="009618AA" w:rsidTr="005D3A67">
        <w:trPr>
          <w:trHeight w:val="1480"/>
          <w:jc w:val="center"/>
        </w:trPr>
        <w:tc>
          <w:tcPr>
            <w:tcW w:w="234" w:type="pct"/>
            <w:tcBorders>
              <w:top w:val="single" w:sz="4" w:space="0" w:color="auto"/>
              <w:left w:val="single" w:sz="4" w:space="0" w:color="auto"/>
              <w:bottom w:val="single" w:sz="4" w:space="0" w:color="auto"/>
              <w:right w:val="single" w:sz="4" w:space="0" w:color="auto"/>
            </w:tcBorders>
            <w:vAlign w:val="center"/>
          </w:tcPr>
          <w:p w:rsidR="009618AA" w:rsidRDefault="009618AA" w:rsidP="005D3A67">
            <w:pPr>
              <w:widowControl/>
              <w:ind w:firstLineChars="0" w:firstLine="0"/>
              <w:jc w:val="center"/>
              <w:rPr>
                <w:rFonts w:ascii="宋体" w:hAnsi="宋体" w:cs="宋体" w:hint="eastAsia"/>
                <w:b/>
                <w:color w:val="000000"/>
                <w:kern w:val="0"/>
                <w:sz w:val="24"/>
                <w:szCs w:val="24"/>
              </w:rPr>
            </w:pPr>
            <w:r>
              <w:rPr>
                <w:rFonts w:ascii="宋体" w:hAnsi="宋体" w:cs="宋体" w:hint="eastAsia"/>
                <w:b/>
                <w:color w:val="000000"/>
                <w:kern w:val="0"/>
                <w:sz w:val="24"/>
                <w:szCs w:val="24"/>
              </w:rPr>
              <w:t>备注</w:t>
            </w:r>
          </w:p>
        </w:tc>
        <w:tc>
          <w:tcPr>
            <w:tcW w:w="4766" w:type="pct"/>
            <w:gridSpan w:val="10"/>
            <w:tcBorders>
              <w:top w:val="single" w:sz="4" w:space="0" w:color="auto"/>
              <w:left w:val="nil"/>
              <w:bottom w:val="single" w:sz="4" w:space="0" w:color="auto"/>
              <w:right w:val="single" w:sz="4" w:space="0" w:color="auto"/>
            </w:tcBorders>
            <w:vAlign w:val="center"/>
          </w:tcPr>
          <w:p w:rsidR="009618AA" w:rsidRDefault="009618AA" w:rsidP="005D3A67">
            <w:pPr>
              <w:widowControl/>
              <w:numPr>
                <w:ilvl w:val="0"/>
                <w:numId w:val="2"/>
              </w:numPr>
              <w:ind w:firstLineChars="0"/>
              <w:jc w:val="center"/>
              <w:rPr>
                <w:rFonts w:ascii="宋体" w:hAnsi="宋体" w:cs="宋体" w:hint="eastAsia"/>
                <w:b/>
                <w:color w:val="000000"/>
                <w:kern w:val="0"/>
                <w:sz w:val="22"/>
              </w:rPr>
            </w:pPr>
            <w:r>
              <w:rPr>
                <w:rFonts w:ascii="宋体" w:hAnsi="宋体" w:cs="宋体" w:hint="eastAsia"/>
                <w:b/>
                <w:color w:val="000000"/>
                <w:kern w:val="0"/>
                <w:sz w:val="22"/>
              </w:rPr>
              <w:t>报价为包干价，除包含设备款外，还包含旧电机拆除并运送到采购人指定地点、新电机运输、拆装、调试等所有费用和税金。</w:t>
            </w:r>
          </w:p>
        </w:tc>
      </w:tr>
    </w:tbl>
    <w:p w:rsidR="001134C1" w:rsidRPr="009618AA" w:rsidRDefault="001134C1" w:rsidP="009618AA">
      <w:pPr>
        <w:ind w:firstLine="420"/>
      </w:pPr>
    </w:p>
    <w:sectPr w:rsidR="001134C1" w:rsidRPr="009618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FDE" w:rsidRDefault="00242FDE" w:rsidP="009618AA">
      <w:pPr>
        <w:ind w:firstLine="420"/>
      </w:pPr>
      <w:r>
        <w:separator/>
      </w:r>
    </w:p>
  </w:endnote>
  <w:endnote w:type="continuationSeparator" w:id="0">
    <w:p w:rsidR="00242FDE" w:rsidRDefault="00242FDE" w:rsidP="009618A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8AA" w:rsidRDefault="009618A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8AA" w:rsidRDefault="009618AA">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8AA" w:rsidRDefault="009618A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FDE" w:rsidRDefault="00242FDE" w:rsidP="009618AA">
      <w:pPr>
        <w:ind w:firstLine="420"/>
      </w:pPr>
      <w:r>
        <w:separator/>
      </w:r>
    </w:p>
  </w:footnote>
  <w:footnote w:type="continuationSeparator" w:id="0">
    <w:p w:rsidR="00242FDE" w:rsidRDefault="00242FDE" w:rsidP="009618AA">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8AA" w:rsidRDefault="009618AA">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8AA" w:rsidRDefault="009618AA">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8AA" w:rsidRDefault="009618AA">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46053"/>
    <w:multiLevelType w:val="multilevel"/>
    <w:tmpl w:val="12446053"/>
    <w:lvl w:ilvl="0">
      <w:start w:val="1"/>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72C54E2"/>
    <w:multiLevelType w:val="multilevel"/>
    <w:tmpl w:val="372C54E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78"/>
    <w:rsid w:val="001134C1"/>
    <w:rsid w:val="00242FDE"/>
    <w:rsid w:val="00283F78"/>
    <w:rsid w:val="00961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8AA"/>
    <w:pPr>
      <w:widowControl w:val="0"/>
      <w:ind w:firstLineChars="200" w:firstLine="20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9618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9618AA"/>
    <w:rPr>
      <w:sz w:val="18"/>
      <w:szCs w:val="18"/>
    </w:rPr>
  </w:style>
  <w:style w:type="paragraph" w:styleId="a4">
    <w:name w:val="footer"/>
    <w:basedOn w:val="a"/>
    <w:link w:val="Char0"/>
    <w:uiPriority w:val="99"/>
    <w:unhideWhenUsed/>
    <w:qFormat/>
    <w:rsid w:val="009618A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9618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8AA"/>
    <w:pPr>
      <w:widowControl w:val="0"/>
      <w:ind w:firstLineChars="200" w:firstLine="20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9618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9618AA"/>
    <w:rPr>
      <w:sz w:val="18"/>
      <w:szCs w:val="18"/>
    </w:rPr>
  </w:style>
  <w:style w:type="paragraph" w:styleId="a4">
    <w:name w:val="footer"/>
    <w:basedOn w:val="a"/>
    <w:link w:val="Char0"/>
    <w:uiPriority w:val="99"/>
    <w:unhideWhenUsed/>
    <w:qFormat/>
    <w:rsid w:val="009618A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9618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505</Words>
  <Characters>2881</Characters>
  <Application>Microsoft Office Word</Application>
  <DocSecurity>0</DocSecurity>
  <Lines>24</Lines>
  <Paragraphs>6</Paragraphs>
  <ScaleCrop>false</ScaleCrop>
  <Company>P R C</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苗壮</dc:creator>
  <cp:keywords/>
  <dc:description/>
  <cp:lastModifiedBy>苗壮</cp:lastModifiedBy>
  <cp:revision>2</cp:revision>
  <dcterms:created xsi:type="dcterms:W3CDTF">2022-10-24T08:09:00Z</dcterms:created>
  <dcterms:modified xsi:type="dcterms:W3CDTF">2022-10-24T08:10:00Z</dcterms:modified>
</cp:coreProperties>
</file>