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D043F1" w:rsidRPr="00D043F1">
        <w:rPr>
          <w:rFonts w:ascii="宋体" w:hAnsi="宋体" w:hint="eastAsia"/>
          <w:sz w:val="32"/>
          <w:szCs w:val="32"/>
        </w:rPr>
        <w:t>无线控制器及数据中心</w:t>
      </w:r>
      <w:proofErr w:type="gramStart"/>
      <w:r w:rsidR="00D043F1" w:rsidRPr="00D043F1">
        <w:rPr>
          <w:rFonts w:ascii="宋体" w:hAnsi="宋体" w:hint="eastAsia"/>
          <w:sz w:val="32"/>
          <w:szCs w:val="32"/>
        </w:rPr>
        <w:t>交换机维保</w:t>
      </w:r>
      <w:r w:rsidR="000B0F10">
        <w:rPr>
          <w:rFonts w:ascii="宋体" w:hAnsi="宋体" w:hint="eastAsia"/>
          <w:sz w:val="32"/>
          <w:szCs w:val="32"/>
        </w:rPr>
        <w:t>招标</w:t>
      </w:r>
      <w:r w:rsidR="00AA55F4">
        <w:rPr>
          <w:rFonts w:ascii="宋体" w:hAnsi="宋体" w:hint="eastAsia"/>
          <w:sz w:val="32"/>
          <w:szCs w:val="32"/>
        </w:rPr>
        <w:t>文件</w:t>
      </w:r>
      <w:proofErr w:type="gramEnd"/>
    </w:p>
    <w:p w:rsidR="00D043F1" w:rsidRPr="002F180F" w:rsidRDefault="00D043F1" w:rsidP="00D043F1">
      <w:pPr>
        <w:pStyle w:val="a6"/>
        <w:numPr>
          <w:ilvl w:val="0"/>
          <w:numId w:val="20"/>
        </w:numPr>
        <w:snapToGrid w:val="0"/>
        <w:spacing w:line="360" w:lineRule="auto"/>
        <w:ind w:firstLineChars="0"/>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项目背景</w:t>
      </w:r>
      <w:r>
        <w:rPr>
          <w:rFonts w:asciiTheme="minorEastAsia" w:eastAsiaTheme="minorEastAsia" w:hAnsiTheme="minorEastAsia" w:hint="eastAsia"/>
          <w:sz w:val="28"/>
          <w:szCs w:val="28"/>
        </w:rPr>
        <w:t>：</w:t>
      </w:r>
    </w:p>
    <w:p w:rsidR="00D043F1" w:rsidRDefault="00D043F1" w:rsidP="00D043F1">
      <w:pPr>
        <w:pStyle w:val="a6"/>
        <w:snapToGrid w:val="0"/>
        <w:spacing w:line="360" w:lineRule="auto"/>
        <w:ind w:left="720" w:firstLineChars="0" w:firstLine="0"/>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无线控制器承载医院无线网络</w:t>
      </w:r>
      <w:r>
        <w:rPr>
          <w:rFonts w:asciiTheme="minorEastAsia" w:eastAsiaTheme="minorEastAsia" w:hAnsiTheme="minorEastAsia" w:hint="eastAsia"/>
          <w:sz w:val="28"/>
          <w:szCs w:val="28"/>
        </w:rPr>
        <w:t>，</w:t>
      </w:r>
      <w:r w:rsidRPr="002F180F">
        <w:rPr>
          <w:rFonts w:asciiTheme="minorEastAsia" w:eastAsiaTheme="minorEastAsia" w:hAnsiTheme="minorEastAsia" w:hint="eastAsia"/>
          <w:sz w:val="28"/>
          <w:szCs w:val="28"/>
        </w:rPr>
        <w:t>满足移动医护应用及移动互联网访问的需求，为保证医院无线网络系统稳定性</w:t>
      </w:r>
      <w:r>
        <w:rPr>
          <w:rFonts w:asciiTheme="minorEastAsia" w:eastAsiaTheme="minorEastAsia" w:hAnsiTheme="minorEastAsia" w:hint="eastAsia"/>
          <w:sz w:val="28"/>
          <w:szCs w:val="28"/>
        </w:rPr>
        <w:t>；数据中心交换机承载了核心机房</w:t>
      </w:r>
      <w:r w:rsidRPr="002F180F">
        <w:rPr>
          <w:rFonts w:asciiTheme="minorEastAsia" w:eastAsiaTheme="minorEastAsia" w:hAnsiTheme="minorEastAsia" w:hint="eastAsia"/>
          <w:sz w:val="28"/>
          <w:szCs w:val="28"/>
        </w:rPr>
        <w:t>数据中心网络系统运行，保证数据中心稳定运行、保证设备故障的及时解决，需要购买</w:t>
      </w:r>
      <w:r>
        <w:rPr>
          <w:rFonts w:asciiTheme="minorEastAsia" w:eastAsiaTheme="minorEastAsia" w:hAnsiTheme="minorEastAsia" w:hint="eastAsia"/>
          <w:sz w:val="28"/>
          <w:szCs w:val="28"/>
        </w:rPr>
        <w:t>以上</w:t>
      </w:r>
      <w:proofErr w:type="gramStart"/>
      <w:r w:rsidRPr="002F180F">
        <w:rPr>
          <w:rFonts w:asciiTheme="minorEastAsia" w:eastAsiaTheme="minorEastAsia" w:hAnsiTheme="minorEastAsia" w:hint="eastAsia"/>
          <w:sz w:val="28"/>
          <w:szCs w:val="28"/>
        </w:rPr>
        <w:t>设备维保服务</w:t>
      </w:r>
      <w:proofErr w:type="gramEnd"/>
      <w:r>
        <w:rPr>
          <w:rFonts w:asciiTheme="minorEastAsia" w:eastAsiaTheme="minorEastAsia" w:hAnsiTheme="minorEastAsia" w:hint="eastAsia"/>
          <w:sz w:val="28"/>
          <w:szCs w:val="28"/>
        </w:rPr>
        <w:t>。</w:t>
      </w:r>
    </w:p>
    <w:p w:rsidR="00D043F1" w:rsidRDefault="00D043F1" w:rsidP="00D043F1">
      <w:pPr>
        <w:spacing w:line="360" w:lineRule="auto"/>
        <w:rPr>
          <w:sz w:val="28"/>
          <w:szCs w:val="28"/>
        </w:rPr>
      </w:pPr>
      <w:r>
        <w:rPr>
          <w:rFonts w:hint="eastAsia"/>
          <w:sz w:val="28"/>
          <w:szCs w:val="28"/>
        </w:rPr>
        <w:t>二</w:t>
      </w:r>
      <w:r w:rsidRPr="002F180F">
        <w:rPr>
          <w:rFonts w:hint="eastAsia"/>
          <w:sz w:val="28"/>
          <w:szCs w:val="28"/>
        </w:rPr>
        <w:t>、合同期</w:t>
      </w:r>
      <w:r w:rsidRPr="002F180F">
        <w:rPr>
          <w:sz w:val="28"/>
          <w:szCs w:val="28"/>
        </w:rPr>
        <w:t>：</w:t>
      </w:r>
    </w:p>
    <w:p w:rsidR="00D043F1" w:rsidRPr="002F180F" w:rsidRDefault="00D043F1" w:rsidP="00D043F1">
      <w:pPr>
        <w:spacing w:line="360" w:lineRule="auto"/>
        <w:ind w:firstLineChars="200" w:firstLine="560"/>
        <w:rPr>
          <w:sz w:val="28"/>
          <w:szCs w:val="28"/>
        </w:rPr>
      </w:pPr>
      <w:r w:rsidRPr="002F180F">
        <w:rPr>
          <w:rFonts w:hint="eastAsia"/>
          <w:sz w:val="28"/>
          <w:szCs w:val="28"/>
        </w:rPr>
        <w:t>202</w:t>
      </w:r>
      <w:r w:rsidRPr="002F180F">
        <w:rPr>
          <w:sz w:val="28"/>
          <w:szCs w:val="28"/>
        </w:rPr>
        <w:t>2</w:t>
      </w:r>
      <w:r w:rsidRPr="002F180F">
        <w:rPr>
          <w:rFonts w:hint="eastAsia"/>
          <w:sz w:val="28"/>
          <w:szCs w:val="28"/>
        </w:rPr>
        <w:t>.10.21-202</w:t>
      </w:r>
      <w:r w:rsidRPr="002F180F">
        <w:rPr>
          <w:sz w:val="28"/>
          <w:szCs w:val="28"/>
        </w:rPr>
        <w:t>3</w:t>
      </w:r>
      <w:r w:rsidRPr="002F180F">
        <w:rPr>
          <w:rFonts w:hint="eastAsia"/>
          <w:sz w:val="28"/>
          <w:szCs w:val="28"/>
        </w:rPr>
        <w:t>.10.20</w:t>
      </w:r>
    </w:p>
    <w:p w:rsidR="00D043F1" w:rsidRDefault="00D043F1" w:rsidP="00D043F1">
      <w:pPr>
        <w:snapToGrid w:val="0"/>
        <w:spacing w:line="360" w:lineRule="auto"/>
        <w:jc w:val="left"/>
        <w:rPr>
          <w:sz w:val="28"/>
          <w:szCs w:val="28"/>
        </w:rPr>
      </w:pPr>
      <w:r>
        <w:rPr>
          <w:rFonts w:hint="eastAsia"/>
          <w:sz w:val="28"/>
          <w:szCs w:val="28"/>
        </w:rPr>
        <w:t>三</w:t>
      </w:r>
      <w:r w:rsidRPr="002F180F">
        <w:rPr>
          <w:rFonts w:hint="eastAsia"/>
          <w:sz w:val="28"/>
          <w:szCs w:val="28"/>
        </w:rPr>
        <w:t>、项目预算</w:t>
      </w:r>
      <w:r w:rsidRPr="002F180F">
        <w:rPr>
          <w:sz w:val="28"/>
          <w:szCs w:val="28"/>
        </w:rPr>
        <w:t>：</w:t>
      </w:r>
    </w:p>
    <w:p w:rsidR="00D043F1" w:rsidRPr="00961D04" w:rsidRDefault="00D043F1" w:rsidP="00D043F1">
      <w:pPr>
        <w:snapToGrid w:val="0"/>
        <w:spacing w:line="360" w:lineRule="auto"/>
        <w:ind w:firstLineChars="200" w:firstLine="560"/>
        <w:jc w:val="left"/>
        <w:rPr>
          <w:sz w:val="28"/>
          <w:szCs w:val="28"/>
        </w:rPr>
      </w:pPr>
      <w:r w:rsidRPr="002F180F">
        <w:rPr>
          <w:sz w:val="28"/>
          <w:szCs w:val="28"/>
        </w:rPr>
        <w:t>36.6</w:t>
      </w:r>
      <w:r w:rsidRPr="002F180F">
        <w:rPr>
          <w:rFonts w:hint="eastAsia"/>
          <w:sz w:val="28"/>
          <w:szCs w:val="28"/>
        </w:rPr>
        <w:t>万元</w:t>
      </w:r>
    </w:p>
    <w:p w:rsidR="00D043F1" w:rsidRPr="002F180F" w:rsidRDefault="00D043F1" w:rsidP="00D043F1">
      <w:pPr>
        <w:snapToGrid w:val="0"/>
        <w:spacing w:line="360" w:lineRule="auto"/>
        <w:jc w:val="left"/>
        <w:rPr>
          <w:rFonts w:asciiTheme="minorEastAsia" w:eastAsiaTheme="minorEastAsia" w:hAnsiTheme="minorEastAsia"/>
          <w:sz w:val="28"/>
          <w:szCs w:val="28"/>
        </w:rPr>
      </w:pPr>
      <w:r>
        <w:rPr>
          <w:rFonts w:asciiTheme="minorEastAsia" w:eastAsiaTheme="minorEastAsia" w:hAnsiTheme="minorEastAsia" w:hint="eastAsia"/>
          <w:sz w:val="28"/>
          <w:szCs w:val="28"/>
        </w:rPr>
        <w:t>四、</w:t>
      </w:r>
      <w:proofErr w:type="gramStart"/>
      <w:r w:rsidRPr="002F180F">
        <w:rPr>
          <w:rFonts w:asciiTheme="minorEastAsia" w:eastAsiaTheme="minorEastAsia" w:hAnsiTheme="minorEastAsia" w:hint="eastAsia"/>
          <w:sz w:val="28"/>
          <w:szCs w:val="28"/>
        </w:rPr>
        <w:t>维保服务</w:t>
      </w:r>
      <w:proofErr w:type="gramEnd"/>
      <w:r w:rsidRPr="002F180F">
        <w:rPr>
          <w:rFonts w:asciiTheme="minorEastAsia" w:eastAsiaTheme="minorEastAsia" w:hAnsiTheme="minorEastAsia" w:hint="eastAsia"/>
          <w:sz w:val="28"/>
          <w:szCs w:val="28"/>
        </w:rPr>
        <w:t>范围及服务要求如下:</w:t>
      </w:r>
    </w:p>
    <w:p w:rsidR="00D043F1" w:rsidRPr="002F180F"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1.1服务范围：</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8"/>
        <w:gridCol w:w="2108"/>
        <w:gridCol w:w="2596"/>
        <w:gridCol w:w="1475"/>
      </w:tblGrid>
      <w:tr w:rsidR="00D043F1" w:rsidRPr="002F180F" w:rsidTr="007752E6">
        <w:trPr>
          <w:trHeight w:val="304"/>
          <w:jc w:val="center"/>
        </w:trPr>
        <w:tc>
          <w:tcPr>
            <w:tcW w:w="628" w:type="dxa"/>
            <w:tcBorders>
              <w:top w:val="single" w:sz="4" w:space="0" w:color="auto"/>
              <w:left w:val="single" w:sz="4" w:space="0" w:color="auto"/>
              <w:bottom w:val="single" w:sz="4" w:space="0" w:color="auto"/>
              <w:right w:val="single" w:sz="4" w:space="0" w:color="auto"/>
            </w:tcBorders>
            <w:noWrap/>
            <w:vAlign w:val="center"/>
          </w:tcPr>
          <w:p w:rsidR="00D043F1" w:rsidRPr="002F180F" w:rsidRDefault="00D043F1" w:rsidP="007752E6">
            <w:pPr>
              <w:spacing w:line="360" w:lineRule="auto"/>
              <w:jc w:val="center"/>
              <w:rPr>
                <w:rFonts w:ascii="宋体"/>
                <w:b/>
                <w:bCs/>
                <w:sz w:val="28"/>
                <w:szCs w:val="28"/>
              </w:rPr>
            </w:pPr>
            <w:r w:rsidRPr="002F180F">
              <w:rPr>
                <w:rFonts w:ascii="宋体" w:hAnsi="宋体" w:cs="宋体" w:hint="eastAsia"/>
                <w:b/>
                <w:bCs/>
                <w:sz w:val="28"/>
                <w:szCs w:val="28"/>
              </w:rPr>
              <w:t>序号</w:t>
            </w:r>
          </w:p>
        </w:tc>
        <w:tc>
          <w:tcPr>
            <w:tcW w:w="2108" w:type="dxa"/>
            <w:tcBorders>
              <w:top w:val="single" w:sz="4" w:space="0" w:color="auto"/>
              <w:left w:val="single" w:sz="4" w:space="0" w:color="auto"/>
              <w:bottom w:val="single" w:sz="4" w:space="0" w:color="auto"/>
              <w:right w:val="single" w:sz="4" w:space="0" w:color="auto"/>
            </w:tcBorders>
            <w:noWrap/>
            <w:vAlign w:val="center"/>
          </w:tcPr>
          <w:p w:rsidR="00D043F1" w:rsidRPr="002F180F" w:rsidRDefault="00D043F1" w:rsidP="007752E6">
            <w:pPr>
              <w:spacing w:line="360" w:lineRule="auto"/>
              <w:jc w:val="center"/>
              <w:rPr>
                <w:rFonts w:ascii="宋体"/>
                <w:b/>
                <w:bCs/>
                <w:sz w:val="28"/>
                <w:szCs w:val="28"/>
              </w:rPr>
            </w:pPr>
            <w:r w:rsidRPr="002F180F">
              <w:rPr>
                <w:rFonts w:ascii="宋体" w:hAnsi="宋体" w:cs="宋体" w:hint="eastAsia"/>
                <w:b/>
                <w:bCs/>
                <w:sz w:val="28"/>
                <w:szCs w:val="28"/>
              </w:rPr>
              <w:t>设备名称</w:t>
            </w:r>
          </w:p>
        </w:tc>
        <w:tc>
          <w:tcPr>
            <w:tcW w:w="2059" w:type="dxa"/>
            <w:tcBorders>
              <w:top w:val="single" w:sz="4" w:space="0" w:color="auto"/>
              <w:left w:val="single" w:sz="4" w:space="0" w:color="auto"/>
              <w:bottom w:val="single" w:sz="4" w:space="0" w:color="auto"/>
              <w:right w:val="single" w:sz="4" w:space="0" w:color="auto"/>
            </w:tcBorders>
            <w:noWrap/>
            <w:vAlign w:val="center"/>
          </w:tcPr>
          <w:p w:rsidR="00D043F1" w:rsidRPr="002F180F" w:rsidRDefault="00D043F1" w:rsidP="007752E6">
            <w:pPr>
              <w:spacing w:line="360" w:lineRule="auto"/>
              <w:jc w:val="center"/>
              <w:rPr>
                <w:rFonts w:ascii="宋体"/>
                <w:b/>
                <w:bCs/>
                <w:sz w:val="28"/>
                <w:szCs w:val="28"/>
              </w:rPr>
            </w:pPr>
            <w:r w:rsidRPr="002F180F">
              <w:rPr>
                <w:rFonts w:ascii="宋体" w:hAnsi="宋体" w:cs="宋体" w:hint="eastAsia"/>
                <w:b/>
                <w:bCs/>
                <w:sz w:val="28"/>
                <w:szCs w:val="28"/>
              </w:rPr>
              <w:t>设备型号</w:t>
            </w:r>
          </w:p>
        </w:tc>
        <w:tc>
          <w:tcPr>
            <w:tcW w:w="1475" w:type="dxa"/>
            <w:tcBorders>
              <w:top w:val="single" w:sz="4" w:space="0" w:color="auto"/>
              <w:left w:val="single" w:sz="4" w:space="0" w:color="auto"/>
              <w:bottom w:val="single" w:sz="4" w:space="0" w:color="auto"/>
              <w:right w:val="single" w:sz="4" w:space="0" w:color="auto"/>
            </w:tcBorders>
            <w:noWrap/>
            <w:vAlign w:val="center"/>
          </w:tcPr>
          <w:p w:rsidR="00D043F1" w:rsidRPr="002F180F" w:rsidRDefault="00D043F1" w:rsidP="007752E6">
            <w:pPr>
              <w:spacing w:line="360" w:lineRule="auto"/>
              <w:jc w:val="center"/>
              <w:rPr>
                <w:rFonts w:ascii="宋体"/>
                <w:b/>
                <w:bCs/>
                <w:sz w:val="28"/>
                <w:szCs w:val="28"/>
              </w:rPr>
            </w:pPr>
            <w:r w:rsidRPr="002F180F">
              <w:rPr>
                <w:rFonts w:ascii="宋体" w:hAnsi="宋体" w:cs="宋体" w:hint="eastAsia"/>
                <w:b/>
                <w:bCs/>
                <w:sz w:val="28"/>
                <w:szCs w:val="28"/>
              </w:rPr>
              <w:t>数量</w:t>
            </w:r>
          </w:p>
        </w:tc>
      </w:tr>
      <w:tr w:rsidR="00D043F1" w:rsidRPr="002F180F" w:rsidTr="007752E6">
        <w:trPr>
          <w:trHeight w:val="261"/>
          <w:jc w:val="center"/>
        </w:trPr>
        <w:tc>
          <w:tcPr>
            <w:tcW w:w="628" w:type="dxa"/>
            <w:tcBorders>
              <w:top w:val="single" w:sz="4" w:space="0" w:color="auto"/>
              <w:left w:val="single" w:sz="4" w:space="0" w:color="auto"/>
              <w:bottom w:val="single" w:sz="4" w:space="0" w:color="auto"/>
              <w:right w:val="single" w:sz="4" w:space="0" w:color="auto"/>
            </w:tcBorders>
            <w:noWrap/>
            <w:vAlign w:val="center"/>
          </w:tcPr>
          <w:p w:rsidR="00D043F1" w:rsidRPr="002F180F" w:rsidRDefault="00D043F1" w:rsidP="007752E6">
            <w:pPr>
              <w:spacing w:line="360" w:lineRule="auto"/>
              <w:jc w:val="center"/>
              <w:rPr>
                <w:rFonts w:ascii="宋体"/>
                <w:sz w:val="28"/>
                <w:szCs w:val="28"/>
              </w:rPr>
            </w:pPr>
            <w:r w:rsidRPr="002F180F">
              <w:rPr>
                <w:rFonts w:ascii="宋体" w:hAnsi="宋体" w:cs="宋体"/>
                <w:sz w:val="28"/>
                <w:szCs w:val="28"/>
              </w:rPr>
              <w:t>1</w:t>
            </w:r>
          </w:p>
        </w:tc>
        <w:tc>
          <w:tcPr>
            <w:tcW w:w="2108" w:type="dxa"/>
            <w:tcBorders>
              <w:top w:val="single" w:sz="4" w:space="0" w:color="auto"/>
              <w:left w:val="single" w:sz="4" w:space="0" w:color="auto"/>
              <w:bottom w:val="single" w:sz="4" w:space="0" w:color="auto"/>
              <w:right w:val="single" w:sz="4" w:space="0" w:color="auto"/>
            </w:tcBorders>
            <w:noWrap/>
            <w:vAlign w:val="center"/>
          </w:tcPr>
          <w:p w:rsidR="00D043F1" w:rsidRPr="002F180F" w:rsidRDefault="00D043F1" w:rsidP="007752E6">
            <w:pPr>
              <w:spacing w:line="360" w:lineRule="auto"/>
              <w:jc w:val="center"/>
              <w:rPr>
                <w:rFonts w:ascii="宋体"/>
                <w:sz w:val="28"/>
                <w:szCs w:val="28"/>
              </w:rPr>
            </w:pPr>
            <w:r w:rsidRPr="002F180F">
              <w:rPr>
                <w:rFonts w:ascii="宋体" w:hAnsi="宋体" w:cs="宋体" w:hint="eastAsia"/>
                <w:sz w:val="28"/>
                <w:szCs w:val="28"/>
              </w:rPr>
              <w:t>无线控制器</w:t>
            </w:r>
            <w:proofErr w:type="gramStart"/>
            <w:r w:rsidRPr="002F180F">
              <w:rPr>
                <w:rFonts w:ascii="宋体" w:hAnsi="宋体" w:cs="宋体" w:hint="eastAsia"/>
                <w:sz w:val="28"/>
                <w:szCs w:val="28"/>
              </w:rPr>
              <w:t>一</w:t>
            </w:r>
            <w:proofErr w:type="gramEnd"/>
          </w:p>
        </w:tc>
        <w:tc>
          <w:tcPr>
            <w:tcW w:w="2059" w:type="dxa"/>
            <w:tcBorders>
              <w:top w:val="single" w:sz="4" w:space="0" w:color="auto"/>
              <w:left w:val="single" w:sz="4" w:space="0" w:color="auto"/>
              <w:bottom w:val="single" w:sz="4" w:space="0" w:color="auto"/>
              <w:right w:val="single" w:sz="4" w:space="0" w:color="auto"/>
            </w:tcBorders>
            <w:vAlign w:val="center"/>
          </w:tcPr>
          <w:p w:rsidR="00D043F1" w:rsidRPr="002F180F" w:rsidRDefault="00D043F1" w:rsidP="007752E6">
            <w:pPr>
              <w:spacing w:line="360" w:lineRule="auto"/>
              <w:jc w:val="center"/>
              <w:rPr>
                <w:rFonts w:ascii="宋体"/>
                <w:sz w:val="28"/>
                <w:szCs w:val="28"/>
              </w:rPr>
            </w:pPr>
            <w:r w:rsidRPr="002F180F">
              <w:rPr>
                <w:rFonts w:ascii="宋体" w:hAnsi="宋体" w:cs="宋体"/>
                <w:sz w:val="28"/>
                <w:szCs w:val="28"/>
              </w:rPr>
              <w:t>AIR-CT5508-500-K9</w:t>
            </w:r>
          </w:p>
        </w:tc>
        <w:tc>
          <w:tcPr>
            <w:tcW w:w="1475" w:type="dxa"/>
            <w:tcBorders>
              <w:top w:val="single" w:sz="4" w:space="0" w:color="auto"/>
              <w:left w:val="single" w:sz="4" w:space="0" w:color="auto"/>
              <w:bottom w:val="single" w:sz="4" w:space="0" w:color="auto"/>
              <w:right w:val="single" w:sz="4" w:space="0" w:color="auto"/>
            </w:tcBorders>
            <w:noWrap/>
            <w:vAlign w:val="center"/>
          </w:tcPr>
          <w:p w:rsidR="00D043F1" w:rsidRPr="002F180F" w:rsidRDefault="00D043F1" w:rsidP="007752E6">
            <w:pPr>
              <w:spacing w:line="360" w:lineRule="auto"/>
              <w:jc w:val="center"/>
              <w:rPr>
                <w:rFonts w:ascii="宋体"/>
                <w:sz w:val="28"/>
                <w:szCs w:val="28"/>
              </w:rPr>
            </w:pPr>
            <w:r w:rsidRPr="002F180F">
              <w:rPr>
                <w:rFonts w:ascii="宋体" w:hAnsi="宋体" w:cs="宋体"/>
                <w:sz w:val="28"/>
                <w:szCs w:val="28"/>
              </w:rPr>
              <w:t>2</w:t>
            </w:r>
          </w:p>
        </w:tc>
      </w:tr>
      <w:tr w:rsidR="00D043F1" w:rsidRPr="002F180F" w:rsidTr="007752E6">
        <w:trPr>
          <w:trHeight w:val="338"/>
          <w:jc w:val="center"/>
        </w:trPr>
        <w:tc>
          <w:tcPr>
            <w:tcW w:w="628" w:type="dxa"/>
            <w:tcBorders>
              <w:top w:val="single" w:sz="4" w:space="0" w:color="auto"/>
              <w:left w:val="single" w:sz="4" w:space="0" w:color="auto"/>
              <w:bottom w:val="single" w:sz="4" w:space="0" w:color="auto"/>
              <w:right w:val="single" w:sz="4" w:space="0" w:color="auto"/>
            </w:tcBorders>
            <w:vAlign w:val="center"/>
          </w:tcPr>
          <w:p w:rsidR="00D043F1" w:rsidRPr="002F180F" w:rsidRDefault="00D043F1" w:rsidP="007752E6">
            <w:pPr>
              <w:spacing w:line="360" w:lineRule="auto"/>
              <w:jc w:val="center"/>
              <w:rPr>
                <w:rFonts w:ascii="宋体"/>
                <w:sz w:val="28"/>
                <w:szCs w:val="28"/>
              </w:rPr>
            </w:pPr>
            <w:r w:rsidRPr="002F180F">
              <w:rPr>
                <w:rFonts w:ascii="宋体" w:hAnsi="宋体" w:cs="宋体"/>
                <w:sz w:val="28"/>
                <w:szCs w:val="28"/>
              </w:rPr>
              <w:t>2</w:t>
            </w:r>
          </w:p>
        </w:tc>
        <w:tc>
          <w:tcPr>
            <w:tcW w:w="2108" w:type="dxa"/>
            <w:tcBorders>
              <w:top w:val="single" w:sz="4" w:space="0" w:color="auto"/>
              <w:left w:val="single" w:sz="4" w:space="0" w:color="auto"/>
              <w:bottom w:val="single" w:sz="4" w:space="0" w:color="auto"/>
              <w:right w:val="single" w:sz="4" w:space="0" w:color="auto"/>
            </w:tcBorders>
            <w:vAlign w:val="center"/>
          </w:tcPr>
          <w:p w:rsidR="00D043F1" w:rsidRPr="002F180F" w:rsidRDefault="00D043F1" w:rsidP="007752E6">
            <w:pPr>
              <w:spacing w:line="360" w:lineRule="auto"/>
              <w:jc w:val="center"/>
              <w:rPr>
                <w:rFonts w:ascii="宋体"/>
                <w:sz w:val="28"/>
                <w:szCs w:val="28"/>
              </w:rPr>
            </w:pPr>
            <w:r w:rsidRPr="002F180F">
              <w:rPr>
                <w:rFonts w:ascii="宋体" w:hAnsi="宋体" w:cs="宋体" w:hint="eastAsia"/>
                <w:sz w:val="28"/>
                <w:szCs w:val="28"/>
              </w:rPr>
              <w:t>无线</w:t>
            </w:r>
            <w:proofErr w:type="gramStart"/>
            <w:r w:rsidRPr="002F180F">
              <w:rPr>
                <w:rFonts w:ascii="宋体" w:hAnsi="宋体" w:cs="宋体" w:hint="eastAsia"/>
                <w:sz w:val="28"/>
                <w:szCs w:val="28"/>
              </w:rPr>
              <w:t>控制器二</w:t>
            </w:r>
            <w:proofErr w:type="gramEnd"/>
          </w:p>
        </w:tc>
        <w:tc>
          <w:tcPr>
            <w:tcW w:w="2059" w:type="dxa"/>
            <w:tcBorders>
              <w:top w:val="single" w:sz="4" w:space="0" w:color="auto"/>
              <w:left w:val="single" w:sz="4" w:space="0" w:color="auto"/>
              <w:bottom w:val="single" w:sz="4" w:space="0" w:color="auto"/>
              <w:right w:val="single" w:sz="4" w:space="0" w:color="auto"/>
            </w:tcBorders>
            <w:vAlign w:val="center"/>
          </w:tcPr>
          <w:p w:rsidR="00D043F1" w:rsidRPr="002F180F" w:rsidRDefault="00D043F1" w:rsidP="007752E6">
            <w:pPr>
              <w:spacing w:line="360" w:lineRule="auto"/>
              <w:jc w:val="center"/>
              <w:rPr>
                <w:rFonts w:ascii="宋体" w:hAnsi="宋体" w:cs="宋体"/>
                <w:sz w:val="28"/>
                <w:szCs w:val="28"/>
              </w:rPr>
            </w:pPr>
            <w:r w:rsidRPr="002F180F">
              <w:rPr>
                <w:rFonts w:ascii="宋体" w:hAnsi="宋体" w:cs="宋体"/>
                <w:sz w:val="28"/>
                <w:szCs w:val="28"/>
              </w:rPr>
              <w:t>AIR-CT5508-12-K9</w:t>
            </w:r>
          </w:p>
        </w:tc>
        <w:tc>
          <w:tcPr>
            <w:tcW w:w="1475" w:type="dxa"/>
            <w:tcBorders>
              <w:top w:val="single" w:sz="4" w:space="0" w:color="auto"/>
              <w:left w:val="single" w:sz="4" w:space="0" w:color="auto"/>
              <w:bottom w:val="single" w:sz="4" w:space="0" w:color="auto"/>
              <w:right w:val="single" w:sz="4" w:space="0" w:color="auto"/>
            </w:tcBorders>
            <w:vAlign w:val="center"/>
          </w:tcPr>
          <w:p w:rsidR="00D043F1" w:rsidRPr="002F180F" w:rsidRDefault="00D043F1" w:rsidP="007752E6">
            <w:pPr>
              <w:spacing w:line="360" w:lineRule="auto"/>
              <w:jc w:val="center"/>
              <w:rPr>
                <w:rFonts w:ascii="宋体"/>
                <w:sz w:val="28"/>
                <w:szCs w:val="28"/>
              </w:rPr>
            </w:pPr>
            <w:r w:rsidRPr="002F180F">
              <w:rPr>
                <w:rFonts w:ascii="宋体" w:hAnsi="宋体" w:cs="宋体"/>
                <w:sz w:val="28"/>
                <w:szCs w:val="28"/>
              </w:rPr>
              <w:t>1</w:t>
            </w:r>
          </w:p>
        </w:tc>
      </w:tr>
      <w:tr w:rsidR="00D043F1" w:rsidRPr="002F180F" w:rsidTr="007752E6">
        <w:trPr>
          <w:trHeight w:val="297"/>
          <w:jc w:val="center"/>
        </w:trPr>
        <w:tc>
          <w:tcPr>
            <w:tcW w:w="628" w:type="dxa"/>
            <w:tcBorders>
              <w:top w:val="single" w:sz="4" w:space="0" w:color="auto"/>
              <w:left w:val="single" w:sz="4" w:space="0" w:color="auto"/>
              <w:bottom w:val="single" w:sz="4" w:space="0" w:color="auto"/>
              <w:right w:val="single" w:sz="4" w:space="0" w:color="auto"/>
            </w:tcBorders>
            <w:vAlign w:val="center"/>
          </w:tcPr>
          <w:p w:rsidR="00D043F1" w:rsidRPr="002F180F" w:rsidRDefault="00D043F1" w:rsidP="007752E6">
            <w:pPr>
              <w:spacing w:line="360" w:lineRule="auto"/>
              <w:jc w:val="center"/>
              <w:rPr>
                <w:rFonts w:ascii="宋体" w:hAnsi="宋体" w:cs="宋体"/>
                <w:sz w:val="28"/>
                <w:szCs w:val="28"/>
              </w:rPr>
            </w:pPr>
            <w:r w:rsidRPr="002F180F">
              <w:rPr>
                <w:rFonts w:ascii="宋体" w:hAnsi="宋体" w:cs="宋体"/>
                <w:sz w:val="28"/>
                <w:szCs w:val="28"/>
              </w:rPr>
              <w:t>3</w:t>
            </w:r>
          </w:p>
        </w:tc>
        <w:tc>
          <w:tcPr>
            <w:tcW w:w="2108" w:type="dxa"/>
            <w:tcBorders>
              <w:top w:val="single" w:sz="4" w:space="0" w:color="auto"/>
              <w:left w:val="single" w:sz="4" w:space="0" w:color="auto"/>
              <w:bottom w:val="single" w:sz="4" w:space="0" w:color="auto"/>
              <w:right w:val="single" w:sz="4" w:space="0" w:color="auto"/>
            </w:tcBorders>
            <w:vAlign w:val="center"/>
          </w:tcPr>
          <w:p w:rsidR="00D043F1" w:rsidRPr="002F180F" w:rsidRDefault="00D043F1" w:rsidP="007752E6">
            <w:pPr>
              <w:spacing w:line="360" w:lineRule="auto"/>
              <w:jc w:val="center"/>
              <w:rPr>
                <w:rFonts w:ascii="宋体"/>
                <w:sz w:val="28"/>
                <w:szCs w:val="28"/>
              </w:rPr>
            </w:pPr>
            <w:r w:rsidRPr="002F180F">
              <w:rPr>
                <w:rFonts w:ascii="宋体" w:hAnsi="宋体" w:cs="宋体" w:hint="eastAsia"/>
                <w:sz w:val="28"/>
                <w:szCs w:val="28"/>
              </w:rPr>
              <w:t>数据中心交换机</w:t>
            </w:r>
            <w:proofErr w:type="gramStart"/>
            <w:r w:rsidRPr="002F180F">
              <w:rPr>
                <w:rFonts w:ascii="宋体" w:hAnsi="宋体" w:cs="宋体" w:hint="eastAsia"/>
                <w:sz w:val="28"/>
                <w:szCs w:val="28"/>
              </w:rPr>
              <w:t>一</w:t>
            </w:r>
            <w:proofErr w:type="gramEnd"/>
          </w:p>
        </w:tc>
        <w:tc>
          <w:tcPr>
            <w:tcW w:w="2059" w:type="dxa"/>
            <w:tcBorders>
              <w:top w:val="single" w:sz="4" w:space="0" w:color="auto"/>
              <w:left w:val="single" w:sz="4" w:space="0" w:color="auto"/>
              <w:bottom w:val="single" w:sz="4" w:space="0" w:color="auto"/>
              <w:right w:val="single" w:sz="4" w:space="0" w:color="auto"/>
            </w:tcBorders>
            <w:vAlign w:val="center"/>
          </w:tcPr>
          <w:p w:rsidR="00D043F1" w:rsidRPr="002F180F" w:rsidRDefault="00D043F1" w:rsidP="007752E6">
            <w:pPr>
              <w:spacing w:line="360" w:lineRule="auto"/>
              <w:jc w:val="center"/>
              <w:rPr>
                <w:rFonts w:ascii="宋体"/>
                <w:sz w:val="28"/>
                <w:szCs w:val="28"/>
              </w:rPr>
            </w:pPr>
            <w:r w:rsidRPr="002F180F">
              <w:rPr>
                <w:rFonts w:ascii="宋体" w:hAnsi="宋体" w:cs="宋体"/>
                <w:sz w:val="28"/>
                <w:szCs w:val="28"/>
              </w:rPr>
              <w:t>N5K-C5596UP-FA</w:t>
            </w:r>
          </w:p>
        </w:tc>
        <w:tc>
          <w:tcPr>
            <w:tcW w:w="1475" w:type="dxa"/>
            <w:tcBorders>
              <w:top w:val="single" w:sz="4" w:space="0" w:color="auto"/>
              <w:left w:val="single" w:sz="4" w:space="0" w:color="auto"/>
              <w:bottom w:val="single" w:sz="4" w:space="0" w:color="auto"/>
              <w:right w:val="single" w:sz="4" w:space="0" w:color="auto"/>
            </w:tcBorders>
            <w:vAlign w:val="center"/>
          </w:tcPr>
          <w:p w:rsidR="00D043F1" w:rsidRPr="002F180F" w:rsidRDefault="00D043F1" w:rsidP="007752E6">
            <w:pPr>
              <w:spacing w:line="360" w:lineRule="auto"/>
              <w:jc w:val="center"/>
              <w:rPr>
                <w:rFonts w:ascii="宋体"/>
                <w:sz w:val="28"/>
                <w:szCs w:val="28"/>
              </w:rPr>
            </w:pPr>
            <w:r w:rsidRPr="002F180F">
              <w:rPr>
                <w:rFonts w:ascii="宋体" w:hAnsi="宋体" w:cs="宋体"/>
                <w:sz w:val="28"/>
                <w:szCs w:val="28"/>
              </w:rPr>
              <w:t>2</w:t>
            </w:r>
          </w:p>
        </w:tc>
      </w:tr>
      <w:tr w:rsidR="00D043F1" w:rsidRPr="002F180F" w:rsidTr="007752E6">
        <w:trPr>
          <w:trHeight w:val="395"/>
          <w:jc w:val="center"/>
        </w:trPr>
        <w:tc>
          <w:tcPr>
            <w:tcW w:w="628" w:type="dxa"/>
            <w:tcBorders>
              <w:top w:val="single" w:sz="4" w:space="0" w:color="auto"/>
              <w:left w:val="single" w:sz="4" w:space="0" w:color="auto"/>
              <w:bottom w:val="single" w:sz="4" w:space="0" w:color="auto"/>
              <w:right w:val="single" w:sz="4" w:space="0" w:color="auto"/>
            </w:tcBorders>
            <w:vAlign w:val="center"/>
          </w:tcPr>
          <w:p w:rsidR="00D043F1" w:rsidRPr="002F180F" w:rsidRDefault="00D043F1" w:rsidP="007752E6">
            <w:pPr>
              <w:spacing w:line="360" w:lineRule="auto"/>
              <w:jc w:val="center"/>
              <w:rPr>
                <w:rFonts w:ascii="宋体" w:hAnsi="宋体" w:cs="宋体"/>
                <w:sz w:val="28"/>
                <w:szCs w:val="28"/>
              </w:rPr>
            </w:pPr>
            <w:r w:rsidRPr="002F180F">
              <w:rPr>
                <w:rFonts w:ascii="宋体" w:hAnsi="宋体" w:cs="宋体"/>
                <w:sz w:val="28"/>
                <w:szCs w:val="28"/>
              </w:rPr>
              <w:t>4</w:t>
            </w:r>
          </w:p>
        </w:tc>
        <w:tc>
          <w:tcPr>
            <w:tcW w:w="2108" w:type="dxa"/>
            <w:tcBorders>
              <w:top w:val="single" w:sz="4" w:space="0" w:color="auto"/>
              <w:left w:val="single" w:sz="4" w:space="0" w:color="auto"/>
              <w:bottom w:val="single" w:sz="4" w:space="0" w:color="auto"/>
              <w:right w:val="single" w:sz="4" w:space="0" w:color="auto"/>
            </w:tcBorders>
            <w:vAlign w:val="center"/>
          </w:tcPr>
          <w:p w:rsidR="00D043F1" w:rsidRPr="002F180F" w:rsidRDefault="00D043F1" w:rsidP="007752E6">
            <w:pPr>
              <w:spacing w:line="360" w:lineRule="auto"/>
              <w:jc w:val="center"/>
              <w:rPr>
                <w:rFonts w:ascii="宋体"/>
                <w:sz w:val="28"/>
                <w:szCs w:val="28"/>
              </w:rPr>
            </w:pPr>
            <w:r w:rsidRPr="002F180F">
              <w:rPr>
                <w:rFonts w:ascii="宋体" w:hAnsi="宋体" w:cs="宋体" w:hint="eastAsia"/>
                <w:sz w:val="28"/>
                <w:szCs w:val="28"/>
              </w:rPr>
              <w:t>数据中心交换机二</w:t>
            </w:r>
          </w:p>
        </w:tc>
        <w:tc>
          <w:tcPr>
            <w:tcW w:w="2059" w:type="dxa"/>
            <w:tcBorders>
              <w:top w:val="single" w:sz="4" w:space="0" w:color="auto"/>
              <w:left w:val="single" w:sz="4" w:space="0" w:color="auto"/>
              <w:bottom w:val="single" w:sz="4" w:space="0" w:color="auto"/>
              <w:right w:val="single" w:sz="4" w:space="0" w:color="auto"/>
            </w:tcBorders>
            <w:vAlign w:val="center"/>
          </w:tcPr>
          <w:p w:rsidR="00D043F1" w:rsidRPr="002F180F" w:rsidRDefault="00D043F1" w:rsidP="007752E6">
            <w:pPr>
              <w:spacing w:line="360" w:lineRule="auto"/>
              <w:jc w:val="center"/>
              <w:rPr>
                <w:rFonts w:ascii="宋体"/>
                <w:sz w:val="28"/>
                <w:szCs w:val="28"/>
              </w:rPr>
            </w:pPr>
            <w:r w:rsidRPr="002F180F">
              <w:rPr>
                <w:rFonts w:ascii="宋体" w:hAnsi="宋体" w:cs="宋体"/>
                <w:sz w:val="28"/>
                <w:szCs w:val="28"/>
              </w:rPr>
              <w:t>N2K-C2248TF-1GE</w:t>
            </w:r>
          </w:p>
        </w:tc>
        <w:tc>
          <w:tcPr>
            <w:tcW w:w="1475" w:type="dxa"/>
            <w:tcBorders>
              <w:top w:val="single" w:sz="4" w:space="0" w:color="auto"/>
              <w:left w:val="single" w:sz="4" w:space="0" w:color="auto"/>
              <w:bottom w:val="single" w:sz="4" w:space="0" w:color="auto"/>
              <w:right w:val="single" w:sz="4" w:space="0" w:color="auto"/>
            </w:tcBorders>
            <w:vAlign w:val="center"/>
          </w:tcPr>
          <w:p w:rsidR="00D043F1" w:rsidRPr="002F180F" w:rsidRDefault="00D043F1" w:rsidP="007752E6">
            <w:pPr>
              <w:spacing w:line="360" w:lineRule="auto"/>
              <w:jc w:val="center"/>
              <w:rPr>
                <w:rFonts w:ascii="宋体"/>
                <w:sz w:val="28"/>
                <w:szCs w:val="28"/>
              </w:rPr>
            </w:pPr>
            <w:r w:rsidRPr="002F180F">
              <w:rPr>
                <w:rFonts w:ascii="宋体" w:hAnsi="宋体" w:cs="宋体"/>
                <w:sz w:val="28"/>
                <w:szCs w:val="28"/>
              </w:rPr>
              <w:t>8</w:t>
            </w:r>
          </w:p>
        </w:tc>
      </w:tr>
    </w:tbl>
    <w:p w:rsidR="00D043F1" w:rsidRPr="002F180F" w:rsidRDefault="00D043F1" w:rsidP="00D043F1">
      <w:pPr>
        <w:jc w:val="left"/>
        <w:rPr>
          <w:rFonts w:asciiTheme="minorEastAsia" w:eastAsiaTheme="minorEastAsia" w:hAnsiTheme="minorEastAsia"/>
          <w:color w:val="000000"/>
          <w:sz w:val="28"/>
          <w:szCs w:val="28"/>
        </w:rPr>
      </w:pPr>
      <w:r w:rsidRPr="002F180F">
        <w:rPr>
          <w:rFonts w:asciiTheme="minorEastAsia" w:eastAsiaTheme="minorEastAsia" w:hAnsiTheme="minorEastAsia" w:hint="eastAsia"/>
          <w:color w:val="000000"/>
          <w:sz w:val="28"/>
          <w:szCs w:val="28"/>
        </w:rPr>
        <w:t>1.2</w:t>
      </w:r>
      <w:proofErr w:type="gramStart"/>
      <w:r w:rsidRPr="002F180F">
        <w:rPr>
          <w:rFonts w:asciiTheme="minorEastAsia" w:eastAsiaTheme="minorEastAsia" w:hAnsiTheme="minorEastAsia" w:hint="eastAsia"/>
          <w:color w:val="000000"/>
          <w:sz w:val="28"/>
          <w:szCs w:val="28"/>
        </w:rPr>
        <w:t>维保服务</w:t>
      </w:r>
      <w:proofErr w:type="gramEnd"/>
      <w:r w:rsidRPr="002F180F">
        <w:rPr>
          <w:rFonts w:asciiTheme="minorEastAsia" w:eastAsiaTheme="minorEastAsia" w:hAnsiTheme="minorEastAsia" w:hint="eastAsia"/>
          <w:color w:val="000000"/>
          <w:sz w:val="28"/>
          <w:szCs w:val="28"/>
        </w:rPr>
        <w:t>期限：</w:t>
      </w:r>
    </w:p>
    <w:p w:rsidR="00D043F1" w:rsidRPr="002F180F" w:rsidRDefault="00D043F1" w:rsidP="00D043F1">
      <w:pPr>
        <w:spacing w:line="360" w:lineRule="auto"/>
        <w:ind w:firstLineChars="200" w:firstLine="560"/>
        <w:rPr>
          <w:sz w:val="28"/>
          <w:szCs w:val="28"/>
        </w:rPr>
      </w:pPr>
      <w:r w:rsidRPr="002F180F">
        <w:rPr>
          <w:rFonts w:cs="宋体" w:hint="eastAsia"/>
          <w:sz w:val="28"/>
          <w:szCs w:val="28"/>
        </w:rPr>
        <w:t>服务周期为一年。</w:t>
      </w:r>
    </w:p>
    <w:p w:rsidR="00D043F1" w:rsidRPr="002F180F"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lastRenderedPageBreak/>
        <w:t>1.3</w:t>
      </w:r>
      <w:proofErr w:type="gramStart"/>
      <w:r w:rsidRPr="002F180F">
        <w:rPr>
          <w:rFonts w:asciiTheme="minorEastAsia" w:eastAsiaTheme="minorEastAsia" w:hAnsiTheme="minorEastAsia" w:hint="eastAsia"/>
          <w:sz w:val="28"/>
          <w:szCs w:val="28"/>
        </w:rPr>
        <w:t>维保服务</w:t>
      </w:r>
      <w:proofErr w:type="gramEnd"/>
      <w:r w:rsidRPr="002F180F">
        <w:rPr>
          <w:rFonts w:asciiTheme="minorEastAsia" w:eastAsiaTheme="minorEastAsia" w:hAnsiTheme="minorEastAsia" w:hint="eastAsia"/>
          <w:sz w:val="28"/>
          <w:szCs w:val="28"/>
        </w:rPr>
        <w:t>内容：</w:t>
      </w:r>
    </w:p>
    <w:p w:rsidR="00D043F1" w:rsidRPr="002F180F"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（1）购买两台</w:t>
      </w:r>
      <w:r w:rsidRPr="002F180F">
        <w:rPr>
          <w:rFonts w:asciiTheme="minorEastAsia" w:eastAsiaTheme="minorEastAsia" w:hAnsiTheme="minorEastAsia"/>
          <w:sz w:val="28"/>
          <w:szCs w:val="28"/>
        </w:rPr>
        <w:t>CISCO AIR-CT5508-500-K9</w:t>
      </w:r>
      <w:r w:rsidRPr="002F180F">
        <w:rPr>
          <w:rFonts w:asciiTheme="minorEastAsia" w:eastAsiaTheme="minorEastAsia" w:hAnsiTheme="minorEastAsia" w:hint="eastAsia"/>
          <w:sz w:val="28"/>
          <w:szCs w:val="28"/>
        </w:rPr>
        <w:t>无线控制器一年的每周</w:t>
      </w:r>
      <w:r w:rsidRPr="002F180F">
        <w:rPr>
          <w:rFonts w:asciiTheme="minorEastAsia" w:eastAsiaTheme="minorEastAsia" w:hAnsiTheme="minorEastAsia"/>
          <w:sz w:val="28"/>
          <w:szCs w:val="28"/>
        </w:rPr>
        <w:t>7</w:t>
      </w:r>
      <w:r w:rsidRPr="002F180F">
        <w:rPr>
          <w:rFonts w:asciiTheme="minorEastAsia" w:eastAsiaTheme="minorEastAsia" w:hAnsiTheme="minorEastAsia" w:hint="eastAsia"/>
          <w:sz w:val="28"/>
          <w:szCs w:val="28"/>
        </w:rPr>
        <w:t>日、每日</w:t>
      </w:r>
      <w:r w:rsidRPr="002F180F">
        <w:rPr>
          <w:rFonts w:asciiTheme="minorEastAsia" w:eastAsiaTheme="minorEastAsia" w:hAnsiTheme="minorEastAsia"/>
          <w:sz w:val="28"/>
          <w:szCs w:val="28"/>
        </w:rPr>
        <w:t>24</w:t>
      </w:r>
      <w:r w:rsidRPr="002F180F">
        <w:rPr>
          <w:rFonts w:asciiTheme="minorEastAsia" w:eastAsiaTheme="minorEastAsia" w:hAnsiTheme="minorEastAsia" w:hint="eastAsia"/>
          <w:sz w:val="28"/>
          <w:szCs w:val="28"/>
        </w:rPr>
        <w:t>小时、备件在</w:t>
      </w:r>
      <w:r w:rsidRPr="002F180F">
        <w:rPr>
          <w:rFonts w:asciiTheme="minorEastAsia" w:eastAsiaTheme="minorEastAsia" w:hAnsiTheme="minorEastAsia"/>
          <w:sz w:val="28"/>
          <w:szCs w:val="28"/>
        </w:rPr>
        <w:t>4</w:t>
      </w:r>
      <w:r w:rsidRPr="002F180F">
        <w:rPr>
          <w:rFonts w:asciiTheme="minorEastAsia" w:eastAsiaTheme="minorEastAsia" w:hAnsiTheme="minorEastAsia" w:hint="eastAsia"/>
          <w:sz w:val="28"/>
          <w:szCs w:val="28"/>
        </w:rPr>
        <w:t>小时内到达的思科原厂保修服务；</w:t>
      </w:r>
    </w:p>
    <w:p w:rsidR="00D043F1" w:rsidRPr="002F180F"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（2）购买</w:t>
      </w:r>
      <w:r w:rsidRPr="002F180F">
        <w:rPr>
          <w:rFonts w:ascii="宋体" w:hAnsi="宋体" w:cs="宋体" w:hint="eastAsia"/>
          <w:sz w:val="28"/>
          <w:szCs w:val="28"/>
        </w:rPr>
        <w:t>一台</w:t>
      </w:r>
      <w:r w:rsidRPr="002F180F">
        <w:rPr>
          <w:rFonts w:ascii="宋体" w:hAnsi="宋体" w:cs="宋体"/>
          <w:sz w:val="28"/>
          <w:szCs w:val="28"/>
        </w:rPr>
        <w:t>CISCO AIR-CT5508-12-K9</w:t>
      </w:r>
      <w:r w:rsidRPr="002F180F">
        <w:rPr>
          <w:rFonts w:asciiTheme="minorEastAsia" w:eastAsiaTheme="minorEastAsia" w:hAnsiTheme="minorEastAsia" w:hint="eastAsia"/>
          <w:sz w:val="28"/>
          <w:szCs w:val="28"/>
        </w:rPr>
        <w:t>无线控制器一年的每周</w:t>
      </w:r>
      <w:r w:rsidRPr="002F180F">
        <w:rPr>
          <w:rFonts w:asciiTheme="minorEastAsia" w:eastAsiaTheme="minorEastAsia" w:hAnsiTheme="minorEastAsia"/>
          <w:sz w:val="28"/>
          <w:szCs w:val="28"/>
        </w:rPr>
        <w:t>7</w:t>
      </w:r>
      <w:r w:rsidRPr="002F180F">
        <w:rPr>
          <w:rFonts w:asciiTheme="minorEastAsia" w:eastAsiaTheme="minorEastAsia" w:hAnsiTheme="minorEastAsia" w:hint="eastAsia"/>
          <w:sz w:val="28"/>
          <w:szCs w:val="28"/>
        </w:rPr>
        <w:t>日、每日</w:t>
      </w:r>
      <w:r w:rsidRPr="002F180F">
        <w:rPr>
          <w:rFonts w:asciiTheme="minorEastAsia" w:eastAsiaTheme="minorEastAsia" w:hAnsiTheme="minorEastAsia"/>
          <w:sz w:val="28"/>
          <w:szCs w:val="28"/>
        </w:rPr>
        <w:t>24</w:t>
      </w:r>
      <w:r w:rsidRPr="002F180F">
        <w:rPr>
          <w:rFonts w:asciiTheme="minorEastAsia" w:eastAsiaTheme="minorEastAsia" w:hAnsiTheme="minorEastAsia" w:hint="eastAsia"/>
          <w:sz w:val="28"/>
          <w:szCs w:val="28"/>
        </w:rPr>
        <w:t>小时、备件在</w:t>
      </w:r>
      <w:r w:rsidRPr="002F180F">
        <w:rPr>
          <w:rFonts w:asciiTheme="minorEastAsia" w:eastAsiaTheme="minorEastAsia" w:hAnsiTheme="minorEastAsia"/>
          <w:sz w:val="28"/>
          <w:szCs w:val="28"/>
        </w:rPr>
        <w:t>4</w:t>
      </w:r>
      <w:r w:rsidRPr="002F180F">
        <w:rPr>
          <w:rFonts w:asciiTheme="minorEastAsia" w:eastAsiaTheme="minorEastAsia" w:hAnsiTheme="minorEastAsia" w:hint="eastAsia"/>
          <w:sz w:val="28"/>
          <w:szCs w:val="28"/>
        </w:rPr>
        <w:t>小时内到达的思科原厂保修服务；</w:t>
      </w:r>
    </w:p>
    <w:p w:rsidR="00D043F1" w:rsidRPr="002F180F"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（3）购买</w:t>
      </w:r>
      <w:r w:rsidRPr="002F180F">
        <w:rPr>
          <w:rFonts w:ascii="宋体" w:hAnsi="宋体" w:cs="宋体" w:hint="eastAsia"/>
          <w:sz w:val="28"/>
          <w:szCs w:val="28"/>
        </w:rPr>
        <w:t>两台</w:t>
      </w:r>
      <w:r w:rsidRPr="002F180F">
        <w:rPr>
          <w:rFonts w:ascii="宋体" w:hAnsi="宋体" w:cs="宋体"/>
          <w:sz w:val="28"/>
          <w:szCs w:val="28"/>
        </w:rPr>
        <w:t>CISCO N5K-C5596UP-FA</w:t>
      </w:r>
      <w:r w:rsidRPr="002F180F">
        <w:rPr>
          <w:rFonts w:ascii="宋体" w:hAnsi="宋体" w:cs="宋体" w:hint="eastAsia"/>
          <w:sz w:val="28"/>
          <w:szCs w:val="28"/>
        </w:rPr>
        <w:t>数据中心交换机</w:t>
      </w:r>
      <w:r w:rsidRPr="002F180F">
        <w:rPr>
          <w:rFonts w:asciiTheme="minorEastAsia" w:eastAsiaTheme="minorEastAsia" w:hAnsiTheme="minorEastAsia" w:hint="eastAsia"/>
          <w:sz w:val="28"/>
          <w:szCs w:val="28"/>
        </w:rPr>
        <w:t>一年的每周</w:t>
      </w:r>
      <w:r w:rsidRPr="002F180F">
        <w:rPr>
          <w:rFonts w:asciiTheme="minorEastAsia" w:eastAsiaTheme="minorEastAsia" w:hAnsiTheme="minorEastAsia"/>
          <w:sz w:val="28"/>
          <w:szCs w:val="28"/>
        </w:rPr>
        <w:t>7</w:t>
      </w:r>
      <w:r w:rsidRPr="002F180F">
        <w:rPr>
          <w:rFonts w:asciiTheme="minorEastAsia" w:eastAsiaTheme="minorEastAsia" w:hAnsiTheme="minorEastAsia" w:hint="eastAsia"/>
          <w:sz w:val="28"/>
          <w:szCs w:val="28"/>
        </w:rPr>
        <w:t>日、每日</w:t>
      </w:r>
      <w:r w:rsidRPr="002F180F">
        <w:rPr>
          <w:rFonts w:asciiTheme="minorEastAsia" w:eastAsiaTheme="minorEastAsia" w:hAnsiTheme="minorEastAsia"/>
          <w:sz w:val="28"/>
          <w:szCs w:val="28"/>
        </w:rPr>
        <w:t>24</w:t>
      </w:r>
      <w:r w:rsidRPr="002F180F">
        <w:rPr>
          <w:rFonts w:asciiTheme="minorEastAsia" w:eastAsiaTheme="minorEastAsia" w:hAnsiTheme="minorEastAsia" w:hint="eastAsia"/>
          <w:sz w:val="28"/>
          <w:szCs w:val="28"/>
        </w:rPr>
        <w:t>小时、备件在</w:t>
      </w:r>
      <w:r w:rsidRPr="002F180F">
        <w:rPr>
          <w:rFonts w:asciiTheme="minorEastAsia" w:eastAsiaTheme="minorEastAsia" w:hAnsiTheme="minorEastAsia"/>
          <w:sz w:val="28"/>
          <w:szCs w:val="28"/>
        </w:rPr>
        <w:t>4</w:t>
      </w:r>
      <w:r w:rsidRPr="002F180F">
        <w:rPr>
          <w:rFonts w:asciiTheme="minorEastAsia" w:eastAsiaTheme="minorEastAsia" w:hAnsiTheme="minorEastAsia" w:hint="eastAsia"/>
          <w:sz w:val="28"/>
          <w:szCs w:val="28"/>
        </w:rPr>
        <w:t>小时内到达的思科原厂保修服务；</w:t>
      </w:r>
    </w:p>
    <w:p w:rsidR="00D043F1"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（4）购买</w:t>
      </w:r>
      <w:r w:rsidRPr="002F180F">
        <w:rPr>
          <w:rFonts w:ascii="宋体" w:hAnsi="宋体" w:cs="宋体" w:hint="eastAsia"/>
          <w:sz w:val="28"/>
          <w:szCs w:val="28"/>
        </w:rPr>
        <w:t>八台</w:t>
      </w:r>
      <w:r w:rsidRPr="002F180F">
        <w:rPr>
          <w:rFonts w:ascii="宋体" w:hAnsi="宋体" w:cs="宋体"/>
          <w:sz w:val="28"/>
          <w:szCs w:val="28"/>
        </w:rPr>
        <w:t>CISCO N2K-C2248TF-1GE</w:t>
      </w:r>
      <w:r w:rsidRPr="002F180F">
        <w:rPr>
          <w:rFonts w:ascii="宋体" w:hAnsi="宋体" w:cs="宋体" w:hint="eastAsia"/>
          <w:sz w:val="28"/>
          <w:szCs w:val="28"/>
        </w:rPr>
        <w:t>数据中心交换机</w:t>
      </w:r>
      <w:r w:rsidRPr="002F180F">
        <w:rPr>
          <w:rFonts w:asciiTheme="minorEastAsia" w:eastAsiaTheme="minorEastAsia" w:hAnsiTheme="minorEastAsia" w:hint="eastAsia"/>
          <w:sz w:val="28"/>
          <w:szCs w:val="28"/>
        </w:rPr>
        <w:t>一年的每周</w:t>
      </w:r>
      <w:r w:rsidRPr="002F180F">
        <w:rPr>
          <w:rFonts w:asciiTheme="minorEastAsia" w:eastAsiaTheme="minorEastAsia" w:hAnsiTheme="minorEastAsia"/>
          <w:sz w:val="28"/>
          <w:szCs w:val="28"/>
        </w:rPr>
        <w:t>7</w:t>
      </w:r>
      <w:r w:rsidRPr="002F180F">
        <w:rPr>
          <w:rFonts w:asciiTheme="minorEastAsia" w:eastAsiaTheme="minorEastAsia" w:hAnsiTheme="minorEastAsia" w:hint="eastAsia"/>
          <w:sz w:val="28"/>
          <w:szCs w:val="28"/>
        </w:rPr>
        <w:t>日、每日</w:t>
      </w:r>
      <w:r w:rsidRPr="002F180F">
        <w:rPr>
          <w:rFonts w:asciiTheme="minorEastAsia" w:eastAsiaTheme="minorEastAsia" w:hAnsiTheme="minorEastAsia"/>
          <w:sz w:val="28"/>
          <w:szCs w:val="28"/>
        </w:rPr>
        <w:t>24</w:t>
      </w:r>
      <w:r w:rsidRPr="002F180F">
        <w:rPr>
          <w:rFonts w:asciiTheme="minorEastAsia" w:eastAsiaTheme="minorEastAsia" w:hAnsiTheme="minorEastAsia" w:hint="eastAsia"/>
          <w:sz w:val="28"/>
          <w:szCs w:val="28"/>
        </w:rPr>
        <w:t>小时、备件在</w:t>
      </w:r>
      <w:r w:rsidRPr="002F180F">
        <w:rPr>
          <w:rFonts w:asciiTheme="minorEastAsia" w:eastAsiaTheme="minorEastAsia" w:hAnsiTheme="minorEastAsia"/>
          <w:sz w:val="28"/>
          <w:szCs w:val="28"/>
        </w:rPr>
        <w:t>4</w:t>
      </w:r>
      <w:r w:rsidRPr="002F180F">
        <w:rPr>
          <w:rFonts w:asciiTheme="minorEastAsia" w:eastAsiaTheme="minorEastAsia" w:hAnsiTheme="minorEastAsia" w:hint="eastAsia"/>
          <w:sz w:val="28"/>
          <w:szCs w:val="28"/>
        </w:rPr>
        <w:t>小时内到达的保修服务</w:t>
      </w:r>
      <w:r>
        <w:rPr>
          <w:rFonts w:asciiTheme="minorEastAsia" w:eastAsiaTheme="minorEastAsia" w:hAnsiTheme="minorEastAsia" w:hint="eastAsia"/>
          <w:sz w:val="28"/>
          <w:szCs w:val="28"/>
        </w:rPr>
        <w:t>；</w:t>
      </w:r>
    </w:p>
    <w:p w:rsidR="00D043F1" w:rsidRPr="002F180F" w:rsidRDefault="00D043F1" w:rsidP="00D043F1">
      <w:pPr>
        <w:widowControl/>
        <w:spacing w:line="288" w:lineRule="auto"/>
        <w:jc w:val="left"/>
        <w:rPr>
          <w:rFonts w:asciiTheme="minorEastAsia" w:eastAsiaTheme="minorEastAsia" w:hAnsiTheme="minorEastAsia"/>
          <w:sz w:val="28"/>
          <w:szCs w:val="28"/>
        </w:rPr>
      </w:pPr>
      <w:r>
        <w:rPr>
          <w:rFonts w:asciiTheme="minorEastAsia" w:eastAsiaTheme="minorEastAsia" w:hAnsiTheme="minorEastAsia" w:hint="eastAsia"/>
          <w:sz w:val="28"/>
          <w:szCs w:val="28"/>
        </w:rPr>
        <w:t>（5）</w:t>
      </w:r>
      <w:r w:rsidRPr="00DF35F4">
        <w:rPr>
          <w:rFonts w:asciiTheme="minorEastAsia" w:eastAsiaTheme="minorEastAsia" w:hAnsiTheme="minorEastAsia" w:hint="eastAsia"/>
          <w:sz w:val="28"/>
          <w:szCs w:val="28"/>
        </w:rPr>
        <w:t>为了保证无线控制器</w:t>
      </w:r>
      <w:r>
        <w:rPr>
          <w:rFonts w:asciiTheme="minorEastAsia" w:eastAsiaTheme="minorEastAsia" w:hAnsiTheme="minorEastAsia" w:hint="eastAsia"/>
          <w:sz w:val="28"/>
          <w:szCs w:val="28"/>
        </w:rPr>
        <w:t>及数据中心交换机</w:t>
      </w:r>
      <w:r w:rsidRPr="00DF35F4">
        <w:rPr>
          <w:rFonts w:asciiTheme="minorEastAsia" w:eastAsiaTheme="minorEastAsia" w:hAnsiTheme="minorEastAsia" w:hint="eastAsia"/>
          <w:sz w:val="28"/>
          <w:szCs w:val="28"/>
        </w:rPr>
        <w:t>的日常维护及出现故障能够得到及时解决，要求</w:t>
      </w:r>
      <w:proofErr w:type="gramStart"/>
      <w:r w:rsidRPr="00DF35F4">
        <w:rPr>
          <w:rFonts w:asciiTheme="minorEastAsia" w:eastAsiaTheme="minorEastAsia" w:hAnsiTheme="minorEastAsia" w:hint="eastAsia"/>
          <w:sz w:val="28"/>
          <w:szCs w:val="28"/>
        </w:rPr>
        <w:t>运维方提供</w:t>
      </w:r>
      <w:proofErr w:type="gramEnd"/>
      <w:r w:rsidRPr="00DF35F4">
        <w:rPr>
          <w:rFonts w:asciiTheme="minorEastAsia" w:eastAsiaTheme="minorEastAsia" w:hAnsiTheme="minorEastAsia" w:hint="eastAsia"/>
          <w:sz w:val="28"/>
          <w:szCs w:val="28"/>
        </w:rPr>
        <w:t>1名工程师驻场服务</w:t>
      </w:r>
      <w:r>
        <w:rPr>
          <w:rFonts w:asciiTheme="minorEastAsia" w:eastAsiaTheme="minorEastAsia" w:hAnsiTheme="minorEastAsia" w:hint="eastAsia"/>
          <w:sz w:val="28"/>
          <w:szCs w:val="28"/>
        </w:rPr>
        <w:t>。</w:t>
      </w:r>
    </w:p>
    <w:p w:rsidR="00D043F1" w:rsidRPr="002F180F"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1.4维保设备巡检内容：</w:t>
      </w:r>
    </w:p>
    <w:p w:rsidR="00D043F1" w:rsidRPr="002F180F"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（1）</w:t>
      </w:r>
      <w:r w:rsidRPr="002F180F">
        <w:rPr>
          <w:rFonts w:ascii="宋体" w:hAnsi="宋体" w:cs="宋体" w:hint="eastAsia"/>
          <w:sz w:val="28"/>
          <w:szCs w:val="28"/>
        </w:rPr>
        <w:t>设备运行日志的监控，设备内存、硬件负载、端口运行状态检查</w:t>
      </w:r>
      <w:r w:rsidRPr="002F180F">
        <w:rPr>
          <w:rFonts w:asciiTheme="minorEastAsia" w:eastAsiaTheme="minorEastAsia" w:hAnsiTheme="minorEastAsia" w:hint="eastAsia"/>
          <w:sz w:val="28"/>
          <w:szCs w:val="28"/>
        </w:rPr>
        <w:t>；</w:t>
      </w:r>
    </w:p>
    <w:p w:rsidR="00D043F1"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（2）</w:t>
      </w:r>
      <w:r w:rsidRPr="002F180F">
        <w:rPr>
          <w:rFonts w:ascii="宋体" w:hAnsi="宋体" w:cs="宋体" w:hint="eastAsia"/>
          <w:sz w:val="28"/>
          <w:szCs w:val="28"/>
        </w:rPr>
        <w:t>设备运行状态信息记录、汇总</w:t>
      </w:r>
      <w:r w:rsidRPr="002F180F">
        <w:rPr>
          <w:rFonts w:asciiTheme="minorEastAsia" w:eastAsiaTheme="minorEastAsia" w:hAnsiTheme="minorEastAsia" w:hint="eastAsia"/>
          <w:sz w:val="28"/>
          <w:szCs w:val="28"/>
        </w:rPr>
        <w:t>；</w:t>
      </w:r>
    </w:p>
    <w:p w:rsidR="00D043F1" w:rsidRPr="002F180F" w:rsidRDefault="00D043F1" w:rsidP="00D043F1">
      <w:pPr>
        <w:widowControl/>
        <w:spacing w:line="288" w:lineRule="auto"/>
        <w:jc w:val="left"/>
        <w:rPr>
          <w:rFonts w:asciiTheme="minorEastAsia" w:eastAsiaTheme="minorEastAsia" w:hAnsiTheme="minorEastAsia"/>
          <w:sz w:val="28"/>
          <w:szCs w:val="28"/>
        </w:rPr>
      </w:pPr>
      <w:r>
        <w:rPr>
          <w:rFonts w:asciiTheme="minorEastAsia" w:eastAsiaTheme="minorEastAsia" w:hAnsiTheme="minorEastAsia" w:hint="eastAsia"/>
          <w:sz w:val="28"/>
          <w:szCs w:val="28"/>
        </w:rPr>
        <w:t>（3）</w:t>
      </w:r>
      <w:r w:rsidRPr="00037C46">
        <w:rPr>
          <w:rFonts w:asciiTheme="minorEastAsia" w:eastAsiaTheme="minorEastAsia" w:hAnsiTheme="minorEastAsia" w:hint="eastAsia"/>
          <w:sz w:val="28"/>
          <w:szCs w:val="28"/>
        </w:rPr>
        <w:t>在每次巡检后提供相应的巡检报告，在重大故障需要提交故障分析报告；每年服务结束时提供年度服务报告，服务报告中需要包含所有服务记录，并对全年运</w:t>
      </w:r>
      <w:proofErr w:type="gramStart"/>
      <w:r w:rsidRPr="00037C46">
        <w:rPr>
          <w:rFonts w:asciiTheme="minorEastAsia" w:eastAsiaTheme="minorEastAsia" w:hAnsiTheme="minorEastAsia" w:hint="eastAsia"/>
          <w:sz w:val="28"/>
          <w:szCs w:val="28"/>
        </w:rPr>
        <w:t>维状况</w:t>
      </w:r>
      <w:proofErr w:type="gramEnd"/>
      <w:r w:rsidRPr="00037C46">
        <w:rPr>
          <w:rFonts w:asciiTheme="minorEastAsia" w:eastAsiaTheme="minorEastAsia" w:hAnsiTheme="minorEastAsia" w:hint="eastAsia"/>
          <w:sz w:val="28"/>
          <w:szCs w:val="28"/>
        </w:rPr>
        <w:t>进行统计分析，提供合理化建议；</w:t>
      </w:r>
    </w:p>
    <w:p w:rsidR="00D043F1" w:rsidRPr="002F180F" w:rsidRDefault="00D043F1" w:rsidP="00D043F1">
      <w:pPr>
        <w:jc w:val="left"/>
        <w:rPr>
          <w:rFonts w:asciiTheme="minorEastAsia" w:eastAsiaTheme="minorEastAsia" w:hAnsiTheme="minorEastAsia"/>
          <w:color w:val="000000"/>
          <w:sz w:val="28"/>
          <w:szCs w:val="28"/>
        </w:rPr>
      </w:pPr>
      <w:r w:rsidRPr="002F180F">
        <w:rPr>
          <w:rFonts w:asciiTheme="minorEastAsia" w:eastAsiaTheme="minorEastAsia" w:hAnsiTheme="minorEastAsia" w:hint="eastAsia"/>
          <w:sz w:val="28"/>
          <w:szCs w:val="28"/>
        </w:rPr>
        <w:t>（</w:t>
      </w:r>
      <w:r>
        <w:rPr>
          <w:rFonts w:asciiTheme="minorEastAsia" w:eastAsiaTheme="minorEastAsia" w:hAnsiTheme="minorEastAsia"/>
          <w:sz w:val="28"/>
          <w:szCs w:val="28"/>
        </w:rPr>
        <w:t>4</w:t>
      </w:r>
      <w:r w:rsidRPr="002F180F">
        <w:rPr>
          <w:rFonts w:asciiTheme="minorEastAsia" w:eastAsiaTheme="minorEastAsia" w:hAnsiTheme="minorEastAsia" w:hint="eastAsia"/>
          <w:sz w:val="28"/>
          <w:szCs w:val="28"/>
        </w:rPr>
        <w:t>）</w:t>
      </w:r>
      <w:r w:rsidRPr="002F180F">
        <w:rPr>
          <w:rFonts w:ascii="宋体" w:hAnsi="宋体" w:cs="宋体" w:hint="eastAsia"/>
          <w:sz w:val="28"/>
          <w:szCs w:val="28"/>
        </w:rPr>
        <w:t>发现故障后</w:t>
      </w:r>
      <w:r w:rsidRPr="002F180F">
        <w:rPr>
          <w:rFonts w:ascii="宋体" w:hAnsi="宋体" w:cs="宋体"/>
          <w:sz w:val="28"/>
          <w:szCs w:val="28"/>
        </w:rPr>
        <w:t>10</w:t>
      </w:r>
      <w:r w:rsidRPr="002F180F">
        <w:rPr>
          <w:rFonts w:ascii="宋体" w:hAnsi="宋体" w:cs="宋体" w:hint="eastAsia"/>
          <w:sz w:val="28"/>
          <w:szCs w:val="28"/>
        </w:rPr>
        <w:t>分钟内通报相关人员</w:t>
      </w:r>
      <w:r w:rsidRPr="002F180F">
        <w:rPr>
          <w:rFonts w:asciiTheme="minorEastAsia" w:eastAsiaTheme="minorEastAsia" w:hAnsiTheme="minorEastAsia" w:hint="eastAsia"/>
          <w:sz w:val="28"/>
          <w:szCs w:val="28"/>
        </w:rPr>
        <w:t>。</w:t>
      </w:r>
    </w:p>
    <w:p w:rsidR="00D043F1" w:rsidRPr="002F180F"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1.5维保设备故障响应及处理：</w:t>
      </w:r>
    </w:p>
    <w:p w:rsidR="00D043F1" w:rsidRPr="002F180F"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（1）</w:t>
      </w:r>
      <w:r w:rsidRPr="002F180F">
        <w:rPr>
          <w:rFonts w:ascii="宋体" w:hAnsi="宋体" w:cs="宋体" w:hint="eastAsia"/>
          <w:sz w:val="28"/>
          <w:szCs w:val="28"/>
        </w:rPr>
        <w:t>工程师响应并处理维保设备的故障，并在</w:t>
      </w:r>
      <w:r w:rsidRPr="002F180F">
        <w:rPr>
          <w:rFonts w:ascii="宋体" w:hAnsi="宋体" w:cs="宋体"/>
          <w:sz w:val="28"/>
          <w:szCs w:val="28"/>
        </w:rPr>
        <w:t>30</w:t>
      </w:r>
      <w:r w:rsidRPr="002F180F">
        <w:rPr>
          <w:rFonts w:ascii="宋体" w:hAnsi="宋体" w:cs="宋体" w:hint="eastAsia"/>
          <w:sz w:val="28"/>
          <w:szCs w:val="28"/>
        </w:rPr>
        <w:t>分钟内进行处理</w:t>
      </w:r>
      <w:r w:rsidRPr="002F180F">
        <w:rPr>
          <w:rFonts w:asciiTheme="minorEastAsia" w:eastAsiaTheme="minorEastAsia" w:hAnsiTheme="minorEastAsia" w:hint="eastAsia"/>
          <w:sz w:val="28"/>
          <w:szCs w:val="28"/>
        </w:rPr>
        <w:t>；</w:t>
      </w:r>
    </w:p>
    <w:p w:rsidR="00D043F1" w:rsidRPr="002F180F"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（2）</w:t>
      </w:r>
      <w:r w:rsidRPr="002F180F">
        <w:rPr>
          <w:rFonts w:ascii="宋体" w:hAnsi="宋体" w:cs="宋体" w:hint="eastAsia"/>
          <w:sz w:val="28"/>
          <w:szCs w:val="28"/>
        </w:rPr>
        <w:t>维保设备故障响应、处理与记录</w:t>
      </w:r>
      <w:r w:rsidRPr="002F180F">
        <w:rPr>
          <w:rFonts w:asciiTheme="minorEastAsia" w:eastAsiaTheme="minorEastAsia" w:hAnsiTheme="minorEastAsia" w:hint="eastAsia"/>
          <w:sz w:val="28"/>
          <w:szCs w:val="28"/>
        </w:rPr>
        <w:t>；</w:t>
      </w:r>
    </w:p>
    <w:p w:rsidR="00D043F1" w:rsidRPr="002F180F"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（3）</w:t>
      </w:r>
      <w:r w:rsidRPr="002F180F">
        <w:rPr>
          <w:rFonts w:ascii="宋体" w:hAnsi="宋体" w:cs="宋体" w:hint="eastAsia"/>
          <w:sz w:val="28"/>
          <w:szCs w:val="28"/>
        </w:rPr>
        <w:t>按照公司的故障处理流程，升级操作与汇报</w:t>
      </w:r>
      <w:r w:rsidRPr="002F180F">
        <w:rPr>
          <w:rFonts w:asciiTheme="minorEastAsia" w:eastAsiaTheme="minorEastAsia" w:hAnsiTheme="minorEastAsia" w:hint="eastAsia"/>
          <w:sz w:val="28"/>
          <w:szCs w:val="28"/>
        </w:rPr>
        <w:t>；</w:t>
      </w:r>
    </w:p>
    <w:p w:rsidR="00D043F1" w:rsidRPr="002F180F"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lastRenderedPageBreak/>
        <w:t>（4）</w:t>
      </w:r>
      <w:r w:rsidRPr="002F180F">
        <w:rPr>
          <w:rFonts w:ascii="宋体" w:hAnsi="宋体" w:cs="宋体" w:hint="eastAsia"/>
          <w:sz w:val="28"/>
          <w:szCs w:val="28"/>
        </w:rPr>
        <w:t>提交故障处理报告，记录故障处理过程、解决问题</w:t>
      </w:r>
      <w:r w:rsidRPr="002F180F">
        <w:rPr>
          <w:rFonts w:asciiTheme="minorEastAsia" w:eastAsiaTheme="minorEastAsia" w:hAnsiTheme="minorEastAsia" w:hint="eastAsia"/>
          <w:sz w:val="28"/>
          <w:szCs w:val="28"/>
        </w:rPr>
        <w:t>。</w:t>
      </w:r>
    </w:p>
    <w:p w:rsidR="00D043F1" w:rsidRPr="002F180F"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1.6维保工程师及工作要求：</w:t>
      </w:r>
    </w:p>
    <w:p w:rsidR="00D043F1"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（1）</w:t>
      </w:r>
      <w:r w:rsidRPr="002F180F">
        <w:rPr>
          <w:rFonts w:ascii="宋体" w:hAnsi="宋体" w:cs="宋体" w:hint="eastAsia"/>
          <w:sz w:val="28"/>
          <w:szCs w:val="28"/>
        </w:rPr>
        <w:t>正常工作时间为周一至周五的上午</w:t>
      </w:r>
      <w:r w:rsidRPr="002F180F">
        <w:rPr>
          <w:rFonts w:ascii="宋体" w:hAnsi="宋体" w:cs="宋体"/>
          <w:sz w:val="28"/>
          <w:szCs w:val="28"/>
        </w:rPr>
        <w:t>8:00-</w:t>
      </w:r>
      <w:r w:rsidRPr="002F180F">
        <w:rPr>
          <w:rFonts w:ascii="宋体" w:hAnsi="宋体" w:cs="宋体" w:hint="eastAsia"/>
          <w:sz w:val="28"/>
          <w:szCs w:val="28"/>
        </w:rPr>
        <w:t>下午</w:t>
      </w:r>
      <w:r w:rsidRPr="002F180F">
        <w:rPr>
          <w:rFonts w:ascii="宋体" w:hAnsi="宋体" w:cs="宋体"/>
          <w:sz w:val="28"/>
          <w:szCs w:val="28"/>
        </w:rPr>
        <w:t>17:00</w:t>
      </w:r>
      <w:r w:rsidRPr="002F180F">
        <w:rPr>
          <w:rFonts w:ascii="宋体" w:hAnsi="宋体" w:cs="宋体" w:hint="eastAsia"/>
          <w:sz w:val="28"/>
          <w:szCs w:val="28"/>
        </w:rPr>
        <w:t>，法定节假日正常休息，夜间可采用电话或远程方式</w:t>
      </w:r>
      <w:r w:rsidRPr="002F180F">
        <w:rPr>
          <w:rFonts w:asciiTheme="minorEastAsia" w:eastAsiaTheme="minorEastAsia" w:hAnsiTheme="minorEastAsia" w:hint="eastAsia"/>
          <w:sz w:val="28"/>
          <w:szCs w:val="28"/>
        </w:rPr>
        <w:t>；</w:t>
      </w:r>
    </w:p>
    <w:p w:rsidR="00D043F1" w:rsidRPr="002F180F" w:rsidRDefault="00D043F1" w:rsidP="00D043F1">
      <w:pPr>
        <w:widowControl/>
        <w:spacing w:line="288" w:lineRule="auto"/>
        <w:jc w:val="left"/>
        <w:rPr>
          <w:rFonts w:asciiTheme="minorEastAsia" w:eastAsiaTheme="minorEastAsia" w:hAnsiTheme="minorEastAsia"/>
          <w:sz w:val="28"/>
          <w:szCs w:val="28"/>
        </w:rPr>
      </w:pPr>
      <w:r>
        <w:rPr>
          <w:rFonts w:asciiTheme="minorEastAsia" w:eastAsiaTheme="minorEastAsia" w:hAnsiTheme="minorEastAsia" w:hint="eastAsia"/>
          <w:sz w:val="28"/>
          <w:szCs w:val="28"/>
        </w:rPr>
        <w:t>（2）</w:t>
      </w:r>
      <w:r w:rsidRPr="00037C46">
        <w:rPr>
          <w:rFonts w:asciiTheme="minorEastAsia" w:eastAsiaTheme="minorEastAsia" w:hAnsiTheme="minorEastAsia" w:hint="eastAsia"/>
          <w:sz w:val="28"/>
          <w:szCs w:val="28"/>
        </w:rPr>
        <w:t>提供本项目维保相关设备日常监控服务，对设备的硬件及软件进行监控配置</w:t>
      </w:r>
      <w:r>
        <w:rPr>
          <w:rFonts w:asciiTheme="minorEastAsia" w:eastAsiaTheme="minorEastAsia" w:hAnsiTheme="minorEastAsia" w:hint="eastAsia"/>
          <w:sz w:val="28"/>
          <w:szCs w:val="28"/>
        </w:rPr>
        <w:t>；</w:t>
      </w:r>
    </w:p>
    <w:p w:rsidR="00D043F1"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w:t>
      </w:r>
      <w:r>
        <w:rPr>
          <w:rFonts w:asciiTheme="minorEastAsia" w:eastAsiaTheme="minorEastAsia" w:hAnsiTheme="minorEastAsia"/>
          <w:sz w:val="28"/>
          <w:szCs w:val="28"/>
        </w:rPr>
        <w:t>3</w:t>
      </w:r>
      <w:r w:rsidRPr="002F180F">
        <w:rPr>
          <w:rFonts w:asciiTheme="minorEastAsia" w:eastAsiaTheme="minorEastAsia" w:hAnsiTheme="minorEastAsia" w:hint="eastAsia"/>
          <w:sz w:val="28"/>
          <w:szCs w:val="28"/>
        </w:rPr>
        <w:t>）</w:t>
      </w:r>
      <w:r w:rsidRPr="002F180F">
        <w:rPr>
          <w:rFonts w:ascii="宋体" w:hAnsi="宋体" w:cs="宋体" w:hint="eastAsia"/>
          <w:sz w:val="28"/>
          <w:szCs w:val="28"/>
        </w:rPr>
        <w:t>提供</w:t>
      </w:r>
      <w:r w:rsidRPr="002F180F">
        <w:rPr>
          <w:rFonts w:ascii="宋体" w:hAnsi="宋体" w:cs="宋体"/>
          <w:sz w:val="28"/>
          <w:szCs w:val="28"/>
        </w:rPr>
        <w:t>7*24</w:t>
      </w:r>
      <w:r w:rsidRPr="002F180F">
        <w:rPr>
          <w:rFonts w:ascii="宋体" w:hAnsi="宋体" w:cs="宋体" w:hint="eastAsia"/>
          <w:sz w:val="28"/>
          <w:szCs w:val="28"/>
        </w:rPr>
        <w:t>小时响应和技术支持，要求故障当天解决，保证每月系统非计划停机时间＜</w:t>
      </w:r>
      <w:r w:rsidRPr="002F180F">
        <w:rPr>
          <w:rFonts w:ascii="宋体" w:hAnsi="宋体" w:cs="宋体"/>
          <w:sz w:val="28"/>
          <w:szCs w:val="28"/>
        </w:rPr>
        <w:t>45</w:t>
      </w:r>
      <w:r w:rsidRPr="002F180F">
        <w:rPr>
          <w:rFonts w:ascii="宋体" w:hAnsi="宋体" w:cs="宋体" w:hint="eastAsia"/>
          <w:sz w:val="28"/>
          <w:szCs w:val="28"/>
        </w:rPr>
        <w:t>分钟</w:t>
      </w:r>
      <w:r w:rsidRPr="002F180F">
        <w:rPr>
          <w:rFonts w:asciiTheme="minorEastAsia" w:eastAsiaTheme="minorEastAsia" w:hAnsiTheme="minorEastAsia" w:hint="eastAsia"/>
          <w:sz w:val="28"/>
          <w:szCs w:val="28"/>
        </w:rPr>
        <w:t>；</w:t>
      </w:r>
    </w:p>
    <w:p w:rsidR="00D043F1" w:rsidRPr="002F180F" w:rsidRDefault="00D043F1" w:rsidP="00D043F1">
      <w:pPr>
        <w:widowControl/>
        <w:spacing w:line="288" w:lineRule="auto"/>
        <w:jc w:val="left"/>
        <w:rPr>
          <w:rFonts w:asciiTheme="minorEastAsia" w:eastAsiaTheme="minorEastAsia" w:hAnsiTheme="minorEastAsia"/>
          <w:sz w:val="28"/>
          <w:szCs w:val="28"/>
        </w:rPr>
      </w:pPr>
      <w:r>
        <w:rPr>
          <w:rFonts w:asciiTheme="minorEastAsia" w:eastAsiaTheme="minorEastAsia" w:hAnsiTheme="minorEastAsia" w:hint="eastAsia"/>
          <w:sz w:val="28"/>
          <w:szCs w:val="28"/>
        </w:rPr>
        <w:t>（4）</w:t>
      </w:r>
      <w:r w:rsidRPr="00037C46">
        <w:rPr>
          <w:rFonts w:asciiTheme="minorEastAsia" w:eastAsiaTheme="minorEastAsia" w:hAnsiTheme="minorEastAsia" w:hint="eastAsia"/>
          <w:sz w:val="28"/>
          <w:szCs w:val="28"/>
        </w:rPr>
        <w:t>根据用户需求，每年至少进行两次性能评估及优化服务，提供优化建议及优化方案；</w:t>
      </w:r>
    </w:p>
    <w:p w:rsidR="00D043F1" w:rsidRDefault="00D043F1" w:rsidP="00D043F1">
      <w:pPr>
        <w:widowControl/>
        <w:spacing w:line="288" w:lineRule="auto"/>
        <w:jc w:val="left"/>
        <w:rPr>
          <w:rFonts w:asciiTheme="minorEastAsia" w:eastAsiaTheme="minorEastAsia" w:hAnsiTheme="minorEastAsia"/>
          <w:sz w:val="28"/>
          <w:szCs w:val="28"/>
        </w:rPr>
      </w:pPr>
      <w:r w:rsidRPr="002F180F">
        <w:rPr>
          <w:rFonts w:asciiTheme="minorEastAsia" w:eastAsiaTheme="minorEastAsia" w:hAnsiTheme="minorEastAsia" w:hint="eastAsia"/>
          <w:sz w:val="28"/>
          <w:szCs w:val="28"/>
        </w:rPr>
        <w:t>（</w:t>
      </w:r>
      <w:r>
        <w:rPr>
          <w:rFonts w:asciiTheme="minorEastAsia" w:eastAsiaTheme="minorEastAsia" w:hAnsiTheme="minorEastAsia"/>
          <w:sz w:val="28"/>
          <w:szCs w:val="28"/>
        </w:rPr>
        <w:t>5</w:t>
      </w:r>
      <w:r w:rsidRPr="002F180F">
        <w:rPr>
          <w:rFonts w:asciiTheme="minorEastAsia" w:eastAsiaTheme="minorEastAsia" w:hAnsiTheme="minorEastAsia" w:hint="eastAsia"/>
          <w:sz w:val="28"/>
          <w:szCs w:val="28"/>
        </w:rPr>
        <w:t>）</w:t>
      </w:r>
      <w:r w:rsidRPr="002F180F">
        <w:rPr>
          <w:rFonts w:ascii="宋体" w:hAnsi="宋体" w:cs="宋体" w:hint="eastAsia"/>
          <w:sz w:val="28"/>
          <w:szCs w:val="28"/>
        </w:rPr>
        <w:t>需按时提供项目进展的周</w:t>
      </w:r>
      <w:r w:rsidRPr="002F180F">
        <w:rPr>
          <w:rFonts w:ascii="宋体" w:hAnsi="宋体" w:cs="宋体"/>
          <w:sz w:val="28"/>
          <w:szCs w:val="28"/>
        </w:rPr>
        <w:t>/</w:t>
      </w:r>
      <w:r w:rsidRPr="002F180F">
        <w:rPr>
          <w:rFonts w:ascii="宋体" w:hAnsi="宋体" w:cs="宋体" w:hint="eastAsia"/>
          <w:sz w:val="28"/>
          <w:szCs w:val="28"/>
        </w:rPr>
        <w:t>月</w:t>
      </w:r>
      <w:r w:rsidRPr="002F180F">
        <w:rPr>
          <w:rFonts w:ascii="宋体" w:hAnsi="宋体" w:cs="宋体"/>
          <w:sz w:val="28"/>
          <w:szCs w:val="28"/>
        </w:rPr>
        <w:t>/</w:t>
      </w:r>
      <w:r w:rsidRPr="002F180F">
        <w:rPr>
          <w:rFonts w:ascii="宋体" w:hAnsi="宋体" w:cs="宋体" w:hint="eastAsia"/>
          <w:sz w:val="28"/>
          <w:szCs w:val="28"/>
        </w:rPr>
        <w:t>季报，并在验收时打印，由项目经理和用户签字确认，作为本年度运维的工作量</w:t>
      </w:r>
      <w:r w:rsidRPr="002F180F">
        <w:rPr>
          <w:rFonts w:asciiTheme="minorEastAsia" w:eastAsiaTheme="minorEastAsia" w:hAnsiTheme="minorEastAsia" w:hint="eastAsia"/>
          <w:sz w:val="28"/>
          <w:szCs w:val="28"/>
        </w:rPr>
        <w:t>。</w:t>
      </w:r>
    </w:p>
    <w:p w:rsidR="00D043F1" w:rsidRDefault="00D043F1" w:rsidP="00D043F1">
      <w:pPr>
        <w:widowControl/>
        <w:spacing w:line="288" w:lineRule="auto"/>
        <w:jc w:val="left"/>
        <w:rPr>
          <w:rFonts w:asciiTheme="minorEastAsia" w:eastAsiaTheme="minorEastAsia" w:hAnsiTheme="minorEastAsia"/>
          <w:sz w:val="28"/>
          <w:szCs w:val="28"/>
        </w:rPr>
      </w:pPr>
      <w:r>
        <w:rPr>
          <w:rFonts w:asciiTheme="minorEastAsia" w:eastAsiaTheme="minorEastAsia" w:hAnsiTheme="minorEastAsia"/>
          <w:sz w:val="28"/>
          <w:szCs w:val="28"/>
        </w:rPr>
        <w:t>1.7</w:t>
      </w:r>
      <w:r>
        <w:rPr>
          <w:rFonts w:asciiTheme="minorEastAsia" w:eastAsiaTheme="minorEastAsia" w:hAnsiTheme="minorEastAsia" w:hint="eastAsia"/>
          <w:sz w:val="28"/>
          <w:szCs w:val="28"/>
        </w:rPr>
        <w:t>项目交付物：</w:t>
      </w:r>
    </w:p>
    <w:tbl>
      <w:tblPr>
        <w:tblW w:w="8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3054"/>
        <w:gridCol w:w="4740"/>
      </w:tblGrid>
      <w:tr w:rsidR="00D043F1" w:rsidTr="007752E6">
        <w:tc>
          <w:tcPr>
            <w:tcW w:w="1200" w:type="dxa"/>
          </w:tcPr>
          <w:p w:rsidR="00D043F1" w:rsidRPr="007A10C6" w:rsidRDefault="00D043F1" w:rsidP="007752E6">
            <w:pPr>
              <w:rPr>
                <w:rFonts w:ascii="宋体" w:hAnsi="宋体" w:cs="宋体"/>
                <w:bCs/>
                <w:sz w:val="28"/>
                <w:szCs w:val="28"/>
              </w:rPr>
            </w:pPr>
            <w:r w:rsidRPr="007A10C6">
              <w:rPr>
                <w:rFonts w:ascii="宋体" w:hAnsi="宋体" w:cs="宋体" w:hint="eastAsia"/>
                <w:bCs/>
                <w:sz w:val="28"/>
                <w:szCs w:val="28"/>
                <w:lang w:val="zh-CN"/>
              </w:rPr>
              <w:t>阶段</w:t>
            </w:r>
          </w:p>
        </w:tc>
        <w:tc>
          <w:tcPr>
            <w:tcW w:w="3054" w:type="dxa"/>
          </w:tcPr>
          <w:p w:rsidR="00D043F1" w:rsidRPr="007A10C6" w:rsidRDefault="00D043F1" w:rsidP="007752E6">
            <w:pPr>
              <w:jc w:val="center"/>
              <w:rPr>
                <w:rFonts w:ascii="宋体" w:hAnsi="宋体" w:cs="宋体"/>
                <w:bCs/>
                <w:sz w:val="28"/>
                <w:szCs w:val="28"/>
              </w:rPr>
            </w:pPr>
            <w:r w:rsidRPr="007A10C6">
              <w:rPr>
                <w:rFonts w:ascii="宋体" w:hAnsi="宋体" w:cs="宋体" w:hint="eastAsia"/>
                <w:bCs/>
                <w:sz w:val="28"/>
                <w:szCs w:val="28"/>
              </w:rPr>
              <w:t>项目文件</w:t>
            </w:r>
          </w:p>
        </w:tc>
        <w:tc>
          <w:tcPr>
            <w:tcW w:w="4740" w:type="dxa"/>
          </w:tcPr>
          <w:p w:rsidR="00D043F1" w:rsidRPr="007A10C6" w:rsidRDefault="00D043F1" w:rsidP="007752E6">
            <w:pPr>
              <w:jc w:val="center"/>
              <w:rPr>
                <w:rFonts w:ascii="宋体" w:hAnsi="宋体" w:cs="宋体"/>
                <w:bCs/>
                <w:sz w:val="28"/>
                <w:szCs w:val="28"/>
              </w:rPr>
            </w:pPr>
            <w:r w:rsidRPr="007A10C6">
              <w:rPr>
                <w:rFonts w:ascii="宋体" w:hAnsi="宋体" w:cs="宋体" w:hint="eastAsia"/>
                <w:bCs/>
                <w:sz w:val="28"/>
                <w:szCs w:val="28"/>
                <w:lang w:val="zh-CN"/>
              </w:rPr>
              <w:t>说明</w:t>
            </w:r>
          </w:p>
        </w:tc>
      </w:tr>
      <w:tr w:rsidR="00D043F1" w:rsidTr="007752E6">
        <w:tc>
          <w:tcPr>
            <w:tcW w:w="1200" w:type="dxa"/>
            <w:vAlign w:val="center"/>
          </w:tcPr>
          <w:p w:rsidR="00D043F1" w:rsidRPr="007A10C6" w:rsidRDefault="00D043F1" w:rsidP="007752E6">
            <w:pPr>
              <w:jc w:val="center"/>
              <w:rPr>
                <w:rFonts w:ascii="宋体" w:hAnsi="宋体" w:cs="宋体"/>
                <w:bCs/>
                <w:sz w:val="28"/>
                <w:szCs w:val="28"/>
                <w:lang w:val="zh-CN"/>
              </w:rPr>
            </w:pPr>
            <w:r w:rsidRPr="007A10C6">
              <w:rPr>
                <w:rFonts w:ascii="宋体" w:hAnsi="宋体" w:cs="宋体" w:hint="eastAsia"/>
                <w:bCs/>
                <w:sz w:val="28"/>
                <w:szCs w:val="28"/>
                <w:lang w:val="zh-CN"/>
              </w:rPr>
              <w:t>规划</w:t>
            </w:r>
          </w:p>
        </w:tc>
        <w:tc>
          <w:tcPr>
            <w:tcW w:w="3054" w:type="dxa"/>
            <w:vAlign w:val="center"/>
          </w:tcPr>
          <w:p w:rsidR="00D043F1" w:rsidRPr="007A10C6" w:rsidRDefault="00D043F1" w:rsidP="007752E6">
            <w:pPr>
              <w:widowControl/>
              <w:spacing w:after="60"/>
              <w:contextualSpacing/>
              <w:jc w:val="left"/>
              <w:rPr>
                <w:rFonts w:ascii="宋体" w:hAnsi="宋体" w:cs="宋体"/>
                <w:bCs/>
                <w:sz w:val="28"/>
                <w:szCs w:val="28"/>
              </w:rPr>
            </w:pPr>
            <w:r w:rsidRPr="007A10C6">
              <w:rPr>
                <w:rFonts w:ascii="宋体" w:hAnsi="宋体" w:cs="宋体" w:hint="eastAsia"/>
                <w:bCs/>
                <w:sz w:val="28"/>
                <w:szCs w:val="28"/>
                <w:lang w:val="zh-CN"/>
              </w:rPr>
              <w:t>《工作说明书》</w:t>
            </w:r>
          </w:p>
        </w:tc>
        <w:tc>
          <w:tcPr>
            <w:tcW w:w="4740" w:type="dxa"/>
          </w:tcPr>
          <w:p w:rsidR="00D043F1" w:rsidRPr="007A10C6" w:rsidRDefault="00D043F1" w:rsidP="007752E6">
            <w:pPr>
              <w:jc w:val="left"/>
              <w:rPr>
                <w:rFonts w:ascii="宋体" w:hAnsi="宋体" w:cs="宋体"/>
                <w:bCs/>
                <w:sz w:val="28"/>
                <w:szCs w:val="28"/>
                <w:lang w:val="zh-CN"/>
              </w:rPr>
            </w:pPr>
            <w:r w:rsidRPr="007A10C6">
              <w:rPr>
                <w:rFonts w:ascii="宋体" w:hAnsi="宋体" w:cs="宋体" w:hint="eastAsia"/>
                <w:bCs/>
                <w:sz w:val="28"/>
                <w:szCs w:val="28"/>
              </w:rPr>
              <w:t>确定</w:t>
            </w:r>
            <w:r w:rsidRPr="007A10C6">
              <w:rPr>
                <w:rFonts w:ascii="宋体" w:hAnsi="宋体" w:cs="宋体" w:hint="eastAsia"/>
                <w:bCs/>
                <w:sz w:val="28"/>
                <w:szCs w:val="28"/>
                <w:lang w:val="zh-CN"/>
              </w:rPr>
              <w:t>项目的目标、范围、交付物、工作内容和方法、项目验收条件和标准等内容</w:t>
            </w:r>
          </w:p>
        </w:tc>
      </w:tr>
      <w:tr w:rsidR="00D043F1" w:rsidRPr="005C46E7" w:rsidTr="007752E6">
        <w:tc>
          <w:tcPr>
            <w:tcW w:w="1200" w:type="dxa"/>
            <w:vMerge w:val="restart"/>
            <w:vAlign w:val="center"/>
          </w:tcPr>
          <w:p w:rsidR="00D043F1" w:rsidRPr="007A10C6" w:rsidRDefault="00D043F1" w:rsidP="007752E6">
            <w:pPr>
              <w:jc w:val="center"/>
              <w:rPr>
                <w:rFonts w:ascii="宋体" w:hAnsi="宋体" w:cs="宋体"/>
                <w:bCs/>
                <w:sz w:val="28"/>
                <w:szCs w:val="28"/>
                <w:lang w:val="zh-CN"/>
              </w:rPr>
            </w:pPr>
            <w:r w:rsidRPr="007A10C6">
              <w:rPr>
                <w:rFonts w:ascii="宋体" w:hAnsi="宋体" w:cs="宋体" w:hint="eastAsia"/>
                <w:bCs/>
                <w:sz w:val="28"/>
                <w:szCs w:val="28"/>
                <w:lang w:val="zh-CN"/>
              </w:rPr>
              <w:t>运维</w:t>
            </w:r>
          </w:p>
        </w:tc>
        <w:tc>
          <w:tcPr>
            <w:tcW w:w="3054" w:type="dxa"/>
            <w:vAlign w:val="center"/>
          </w:tcPr>
          <w:p w:rsidR="00D043F1" w:rsidRPr="007A10C6" w:rsidRDefault="00D043F1" w:rsidP="007752E6">
            <w:pPr>
              <w:widowControl/>
              <w:spacing w:after="60"/>
              <w:contextualSpacing/>
              <w:jc w:val="left"/>
              <w:rPr>
                <w:rFonts w:ascii="宋体" w:hAnsi="宋体" w:cs="宋体"/>
                <w:bCs/>
                <w:sz w:val="28"/>
                <w:szCs w:val="28"/>
                <w:lang w:val="zh-CN"/>
              </w:rPr>
            </w:pPr>
            <w:r w:rsidRPr="007A10C6">
              <w:rPr>
                <w:rFonts w:ascii="宋体" w:hAnsi="宋体" w:cs="宋体" w:hint="eastAsia"/>
                <w:bCs/>
                <w:sz w:val="28"/>
                <w:szCs w:val="28"/>
                <w:lang w:val="zh-CN"/>
              </w:rPr>
              <w:t>《技术</w:t>
            </w:r>
            <w:r w:rsidRPr="007A10C6">
              <w:rPr>
                <w:rFonts w:ascii="宋体" w:hAnsi="宋体" w:cs="宋体"/>
                <w:bCs/>
                <w:sz w:val="28"/>
                <w:szCs w:val="28"/>
                <w:lang w:val="zh-CN"/>
              </w:rPr>
              <w:t>文档</w:t>
            </w:r>
            <w:r w:rsidRPr="007A10C6">
              <w:rPr>
                <w:rFonts w:ascii="宋体" w:hAnsi="宋体" w:cs="宋体" w:hint="eastAsia"/>
                <w:bCs/>
                <w:sz w:val="28"/>
                <w:szCs w:val="28"/>
                <w:lang w:val="zh-CN"/>
              </w:rPr>
              <w:t>》、《用户使用</w:t>
            </w:r>
            <w:r w:rsidRPr="007A10C6">
              <w:rPr>
                <w:rFonts w:ascii="宋体" w:hAnsi="宋体" w:cs="宋体"/>
                <w:bCs/>
                <w:sz w:val="28"/>
                <w:szCs w:val="28"/>
                <w:lang w:val="zh-CN"/>
              </w:rPr>
              <w:t>培训手册</w:t>
            </w:r>
            <w:r w:rsidRPr="007A10C6">
              <w:rPr>
                <w:rFonts w:ascii="宋体" w:hAnsi="宋体" w:cs="宋体" w:hint="eastAsia"/>
                <w:bCs/>
                <w:sz w:val="28"/>
                <w:szCs w:val="28"/>
                <w:lang w:val="zh-CN"/>
              </w:rPr>
              <w:t>》</w:t>
            </w:r>
          </w:p>
        </w:tc>
        <w:tc>
          <w:tcPr>
            <w:tcW w:w="4740" w:type="dxa"/>
          </w:tcPr>
          <w:p w:rsidR="00D043F1" w:rsidRPr="007A10C6" w:rsidRDefault="00D043F1" w:rsidP="007752E6">
            <w:pPr>
              <w:jc w:val="left"/>
              <w:rPr>
                <w:rFonts w:ascii="宋体" w:hAnsi="宋体" w:cs="宋体"/>
                <w:bCs/>
                <w:sz w:val="28"/>
                <w:szCs w:val="28"/>
              </w:rPr>
            </w:pPr>
            <w:r w:rsidRPr="007A10C6">
              <w:rPr>
                <w:rFonts w:ascii="宋体" w:hAnsi="宋体" w:cs="宋体" w:hint="eastAsia"/>
                <w:bCs/>
                <w:sz w:val="28"/>
                <w:szCs w:val="28"/>
              </w:rPr>
              <w:t>按用户</w:t>
            </w:r>
            <w:r w:rsidRPr="007A10C6">
              <w:rPr>
                <w:rFonts w:ascii="宋体" w:hAnsi="宋体" w:cs="宋体"/>
                <w:bCs/>
                <w:sz w:val="28"/>
                <w:szCs w:val="28"/>
              </w:rPr>
              <w:t>需求，</w:t>
            </w:r>
            <w:r w:rsidRPr="007A10C6">
              <w:rPr>
                <w:rFonts w:ascii="宋体" w:hAnsi="宋体" w:cs="宋体" w:hint="eastAsia"/>
                <w:bCs/>
                <w:sz w:val="28"/>
                <w:szCs w:val="28"/>
              </w:rPr>
              <w:t>提供</w:t>
            </w:r>
            <w:r>
              <w:rPr>
                <w:rFonts w:ascii="宋体" w:hAnsi="宋体" w:cs="宋体" w:hint="eastAsia"/>
                <w:bCs/>
                <w:sz w:val="28"/>
                <w:szCs w:val="28"/>
              </w:rPr>
              <w:t>网络</w:t>
            </w:r>
            <w:r w:rsidRPr="007A10C6">
              <w:rPr>
                <w:rFonts w:ascii="宋体" w:hAnsi="宋体" w:cs="宋体"/>
                <w:bCs/>
                <w:sz w:val="28"/>
                <w:szCs w:val="28"/>
              </w:rPr>
              <w:t>相关的</w:t>
            </w:r>
            <w:r w:rsidRPr="007A10C6">
              <w:rPr>
                <w:rFonts w:ascii="宋体" w:hAnsi="宋体" w:cs="宋体" w:hint="eastAsia"/>
                <w:bCs/>
                <w:sz w:val="28"/>
                <w:szCs w:val="28"/>
              </w:rPr>
              <w:t>技术</w:t>
            </w:r>
            <w:r w:rsidRPr="007A10C6">
              <w:rPr>
                <w:rFonts w:ascii="宋体" w:hAnsi="宋体" w:cs="宋体"/>
                <w:bCs/>
                <w:sz w:val="28"/>
                <w:szCs w:val="28"/>
              </w:rPr>
              <w:t>文档、使用手册</w:t>
            </w:r>
            <w:r w:rsidRPr="007A10C6">
              <w:rPr>
                <w:rFonts w:ascii="宋体" w:hAnsi="宋体" w:cs="宋体" w:hint="eastAsia"/>
                <w:bCs/>
                <w:sz w:val="28"/>
                <w:szCs w:val="28"/>
              </w:rPr>
              <w:t>，</w:t>
            </w:r>
            <w:r w:rsidRPr="007A10C6">
              <w:rPr>
                <w:rFonts w:ascii="宋体" w:hAnsi="宋体" w:cs="宋体"/>
                <w:bCs/>
                <w:sz w:val="28"/>
                <w:szCs w:val="28"/>
              </w:rPr>
              <w:t>并对用户</w:t>
            </w:r>
            <w:r w:rsidRPr="007A10C6">
              <w:rPr>
                <w:rFonts w:ascii="宋体" w:hAnsi="宋体" w:cs="宋体" w:hint="eastAsia"/>
                <w:bCs/>
                <w:sz w:val="28"/>
                <w:szCs w:val="28"/>
              </w:rPr>
              <w:t>加以</w:t>
            </w:r>
            <w:r w:rsidRPr="007A10C6">
              <w:rPr>
                <w:rFonts w:ascii="宋体" w:hAnsi="宋体" w:cs="宋体"/>
                <w:bCs/>
                <w:sz w:val="28"/>
                <w:szCs w:val="28"/>
              </w:rPr>
              <w:t>培训</w:t>
            </w:r>
          </w:p>
        </w:tc>
      </w:tr>
      <w:tr w:rsidR="00D043F1" w:rsidRPr="005C46E7" w:rsidTr="007752E6">
        <w:tc>
          <w:tcPr>
            <w:tcW w:w="1200" w:type="dxa"/>
            <w:vMerge/>
            <w:vAlign w:val="center"/>
          </w:tcPr>
          <w:p w:rsidR="00D043F1" w:rsidRPr="007A10C6" w:rsidRDefault="00D043F1" w:rsidP="007752E6">
            <w:pPr>
              <w:jc w:val="center"/>
              <w:rPr>
                <w:rFonts w:ascii="宋体" w:hAnsi="宋体" w:cs="宋体"/>
                <w:bCs/>
                <w:sz w:val="28"/>
                <w:szCs w:val="28"/>
                <w:lang w:val="zh-CN"/>
              </w:rPr>
            </w:pPr>
          </w:p>
        </w:tc>
        <w:tc>
          <w:tcPr>
            <w:tcW w:w="3054" w:type="dxa"/>
            <w:vAlign w:val="center"/>
          </w:tcPr>
          <w:p w:rsidR="00D043F1" w:rsidRPr="007A10C6" w:rsidRDefault="00D043F1" w:rsidP="007752E6">
            <w:pPr>
              <w:widowControl/>
              <w:spacing w:after="60"/>
              <w:contextualSpacing/>
              <w:jc w:val="left"/>
              <w:rPr>
                <w:rFonts w:ascii="宋体" w:hAnsi="宋体" w:cs="宋体"/>
                <w:bCs/>
                <w:sz w:val="28"/>
                <w:szCs w:val="28"/>
                <w:lang w:val="zh-CN"/>
              </w:rPr>
            </w:pPr>
            <w:r w:rsidRPr="007A10C6">
              <w:rPr>
                <w:rFonts w:ascii="宋体" w:hAnsi="宋体" w:cs="宋体" w:hint="eastAsia"/>
                <w:bCs/>
                <w:sz w:val="28"/>
                <w:szCs w:val="28"/>
                <w:lang w:val="zh-CN"/>
              </w:rPr>
              <w:t>《安装</w:t>
            </w:r>
            <w:r w:rsidRPr="007A10C6">
              <w:rPr>
                <w:rFonts w:ascii="宋体" w:hAnsi="宋体" w:cs="宋体"/>
                <w:bCs/>
                <w:sz w:val="28"/>
                <w:szCs w:val="28"/>
                <w:lang w:val="zh-CN"/>
              </w:rPr>
              <w:t>部署文档</w:t>
            </w:r>
            <w:r w:rsidRPr="007A10C6">
              <w:rPr>
                <w:rFonts w:ascii="宋体" w:hAnsi="宋体" w:cs="宋体" w:hint="eastAsia"/>
                <w:bCs/>
                <w:sz w:val="28"/>
                <w:szCs w:val="28"/>
                <w:lang w:val="zh-CN"/>
              </w:rPr>
              <w:t>》</w:t>
            </w:r>
          </w:p>
        </w:tc>
        <w:tc>
          <w:tcPr>
            <w:tcW w:w="4740" w:type="dxa"/>
          </w:tcPr>
          <w:p w:rsidR="00D043F1" w:rsidRPr="007A10C6" w:rsidRDefault="00D043F1" w:rsidP="007752E6">
            <w:pPr>
              <w:jc w:val="left"/>
              <w:rPr>
                <w:rFonts w:ascii="宋体" w:hAnsi="宋体" w:cs="宋体"/>
                <w:bCs/>
                <w:sz w:val="28"/>
                <w:szCs w:val="28"/>
              </w:rPr>
            </w:pPr>
            <w:r w:rsidRPr="007A10C6">
              <w:rPr>
                <w:rFonts w:ascii="宋体" w:hAnsi="宋体" w:cs="宋体" w:hint="eastAsia"/>
                <w:bCs/>
                <w:sz w:val="28"/>
                <w:szCs w:val="28"/>
              </w:rPr>
              <w:t>提供</w:t>
            </w:r>
            <w:r>
              <w:rPr>
                <w:rFonts w:ascii="宋体" w:hAnsi="宋体" w:cs="宋体" w:hint="eastAsia"/>
                <w:bCs/>
                <w:sz w:val="28"/>
                <w:szCs w:val="28"/>
              </w:rPr>
              <w:t>网络</w:t>
            </w:r>
            <w:r w:rsidRPr="007A10C6">
              <w:rPr>
                <w:rFonts w:ascii="宋体" w:hAnsi="宋体" w:cs="宋体"/>
                <w:bCs/>
                <w:sz w:val="28"/>
                <w:szCs w:val="28"/>
              </w:rPr>
              <w:t>设备</w:t>
            </w:r>
            <w:r w:rsidRPr="007A10C6">
              <w:rPr>
                <w:rFonts w:ascii="宋体" w:hAnsi="宋体" w:cs="宋体" w:hint="eastAsia"/>
                <w:bCs/>
                <w:sz w:val="28"/>
                <w:szCs w:val="28"/>
              </w:rPr>
              <w:t>安装</w:t>
            </w:r>
            <w:r w:rsidRPr="007A10C6">
              <w:rPr>
                <w:rFonts w:ascii="宋体" w:hAnsi="宋体" w:cs="宋体"/>
                <w:bCs/>
                <w:sz w:val="28"/>
                <w:szCs w:val="28"/>
              </w:rPr>
              <w:t>、部署、升级相关的安装部署文档</w:t>
            </w:r>
          </w:p>
        </w:tc>
      </w:tr>
      <w:tr w:rsidR="00D043F1" w:rsidTr="007752E6">
        <w:trPr>
          <w:trHeight w:val="505"/>
        </w:trPr>
        <w:tc>
          <w:tcPr>
            <w:tcW w:w="1200" w:type="dxa"/>
            <w:vMerge/>
            <w:vAlign w:val="center"/>
          </w:tcPr>
          <w:p w:rsidR="00D043F1" w:rsidRPr="007A10C6" w:rsidRDefault="00D043F1" w:rsidP="007752E6">
            <w:pPr>
              <w:jc w:val="center"/>
              <w:rPr>
                <w:rFonts w:ascii="宋体" w:hAnsi="宋体" w:cs="宋体"/>
                <w:bCs/>
                <w:sz w:val="28"/>
                <w:szCs w:val="28"/>
                <w:lang w:val="zh-CN"/>
              </w:rPr>
            </w:pPr>
          </w:p>
        </w:tc>
        <w:tc>
          <w:tcPr>
            <w:tcW w:w="3054" w:type="dxa"/>
            <w:vAlign w:val="center"/>
          </w:tcPr>
          <w:p w:rsidR="00D043F1" w:rsidRPr="007A10C6" w:rsidRDefault="00D043F1" w:rsidP="007752E6">
            <w:pPr>
              <w:widowControl/>
              <w:spacing w:after="60"/>
              <w:contextualSpacing/>
              <w:rPr>
                <w:rFonts w:ascii="宋体" w:hAnsi="宋体" w:cs="宋体"/>
                <w:bCs/>
                <w:sz w:val="28"/>
                <w:szCs w:val="28"/>
                <w:lang w:val="zh-CN"/>
              </w:rPr>
            </w:pPr>
            <w:r w:rsidRPr="007A10C6">
              <w:rPr>
                <w:rFonts w:ascii="宋体" w:hAnsi="宋体" w:cs="宋体" w:hint="eastAsia"/>
                <w:bCs/>
                <w:sz w:val="28"/>
                <w:szCs w:val="28"/>
                <w:lang w:val="zh-CN"/>
              </w:rPr>
              <w:t>《巡检报告》</w:t>
            </w:r>
          </w:p>
        </w:tc>
        <w:tc>
          <w:tcPr>
            <w:tcW w:w="4740" w:type="dxa"/>
            <w:vAlign w:val="center"/>
          </w:tcPr>
          <w:p w:rsidR="00D043F1" w:rsidRPr="007A10C6" w:rsidRDefault="00D043F1" w:rsidP="007752E6">
            <w:pPr>
              <w:widowControl/>
              <w:spacing w:after="60"/>
              <w:contextualSpacing/>
              <w:jc w:val="left"/>
              <w:rPr>
                <w:rFonts w:ascii="宋体" w:hAnsi="宋体" w:cs="宋体"/>
                <w:bCs/>
                <w:sz w:val="28"/>
                <w:szCs w:val="28"/>
              </w:rPr>
            </w:pPr>
            <w:r w:rsidRPr="007A10C6">
              <w:rPr>
                <w:rFonts w:ascii="宋体" w:hAnsi="宋体" w:cs="宋体" w:hint="eastAsia"/>
                <w:bCs/>
                <w:sz w:val="28"/>
                <w:szCs w:val="28"/>
                <w:lang w:val="zh-CN"/>
              </w:rPr>
              <w:t>完成</w:t>
            </w:r>
            <w:r>
              <w:rPr>
                <w:rFonts w:ascii="宋体" w:hAnsi="宋体" w:cs="宋体" w:hint="eastAsia"/>
                <w:bCs/>
                <w:sz w:val="28"/>
                <w:szCs w:val="28"/>
                <w:lang w:val="zh-CN"/>
              </w:rPr>
              <w:t>网络</w:t>
            </w:r>
            <w:r w:rsidRPr="007A10C6">
              <w:rPr>
                <w:rFonts w:ascii="宋体" w:hAnsi="宋体" w:cs="宋体"/>
                <w:bCs/>
                <w:sz w:val="28"/>
                <w:szCs w:val="28"/>
                <w:lang w:val="zh-CN"/>
              </w:rPr>
              <w:t>设备</w:t>
            </w:r>
            <w:r w:rsidRPr="007A10C6">
              <w:rPr>
                <w:rFonts w:ascii="宋体" w:hAnsi="宋体" w:cs="宋体" w:hint="eastAsia"/>
                <w:bCs/>
                <w:sz w:val="28"/>
                <w:szCs w:val="28"/>
                <w:lang w:val="zh-CN"/>
              </w:rPr>
              <w:t>巡检并提供巡检报告</w:t>
            </w:r>
          </w:p>
        </w:tc>
      </w:tr>
      <w:tr w:rsidR="00D043F1" w:rsidTr="007752E6">
        <w:trPr>
          <w:trHeight w:val="965"/>
        </w:trPr>
        <w:tc>
          <w:tcPr>
            <w:tcW w:w="1200" w:type="dxa"/>
            <w:vMerge/>
            <w:vAlign w:val="center"/>
          </w:tcPr>
          <w:p w:rsidR="00D043F1" w:rsidRPr="007A10C6" w:rsidRDefault="00D043F1" w:rsidP="007752E6">
            <w:pPr>
              <w:rPr>
                <w:rFonts w:ascii="宋体" w:hAnsi="宋体" w:cs="宋体"/>
                <w:bCs/>
                <w:sz w:val="28"/>
                <w:szCs w:val="28"/>
              </w:rPr>
            </w:pPr>
          </w:p>
        </w:tc>
        <w:tc>
          <w:tcPr>
            <w:tcW w:w="3054" w:type="dxa"/>
            <w:vAlign w:val="center"/>
          </w:tcPr>
          <w:p w:rsidR="00D043F1" w:rsidRPr="007A10C6" w:rsidRDefault="00D043F1" w:rsidP="007752E6">
            <w:pPr>
              <w:widowControl/>
              <w:spacing w:after="60"/>
              <w:contextualSpacing/>
              <w:rPr>
                <w:rFonts w:ascii="宋体" w:hAnsi="宋体" w:cs="宋体"/>
                <w:bCs/>
                <w:sz w:val="28"/>
                <w:szCs w:val="28"/>
                <w:lang w:val="zh-CN"/>
              </w:rPr>
            </w:pPr>
            <w:r w:rsidRPr="007A10C6">
              <w:rPr>
                <w:rFonts w:ascii="宋体" w:hAnsi="宋体" w:cs="宋体" w:hint="eastAsia"/>
                <w:bCs/>
                <w:sz w:val="28"/>
                <w:szCs w:val="28"/>
                <w:lang w:val="zh-CN"/>
              </w:rPr>
              <w:t>《服务报告》</w:t>
            </w:r>
          </w:p>
        </w:tc>
        <w:tc>
          <w:tcPr>
            <w:tcW w:w="4740" w:type="dxa"/>
            <w:vAlign w:val="center"/>
          </w:tcPr>
          <w:p w:rsidR="00D043F1" w:rsidRPr="007A10C6" w:rsidRDefault="00D043F1" w:rsidP="007752E6">
            <w:pPr>
              <w:widowControl/>
              <w:spacing w:after="60"/>
              <w:contextualSpacing/>
              <w:jc w:val="left"/>
              <w:rPr>
                <w:rFonts w:ascii="宋体" w:hAnsi="宋体" w:cs="宋体"/>
                <w:bCs/>
                <w:sz w:val="28"/>
                <w:szCs w:val="28"/>
              </w:rPr>
            </w:pPr>
            <w:r w:rsidRPr="007A10C6">
              <w:rPr>
                <w:rFonts w:ascii="宋体" w:hAnsi="宋体" w:cs="宋体" w:hint="eastAsia"/>
                <w:bCs/>
                <w:sz w:val="28"/>
                <w:szCs w:val="28"/>
              </w:rPr>
              <w:t>对维保过程中出现的</w:t>
            </w:r>
            <w:r>
              <w:rPr>
                <w:rFonts w:ascii="宋体" w:hAnsi="宋体" w:cs="宋体" w:hint="eastAsia"/>
                <w:bCs/>
                <w:sz w:val="28"/>
                <w:szCs w:val="28"/>
              </w:rPr>
              <w:t>网络</w:t>
            </w:r>
            <w:r w:rsidRPr="007A10C6">
              <w:rPr>
                <w:rFonts w:ascii="宋体" w:hAnsi="宋体" w:cs="宋体" w:hint="eastAsia"/>
                <w:bCs/>
                <w:sz w:val="28"/>
                <w:szCs w:val="28"/>
              </w:rPr>
              <w:t>问题进行处理并提供服务报告，记录问题处理过程及解决方法</w:t>
            </w:r>
          </w:p>
        </w:tc>
      </w:tr>
      <w:tr w:rsidR="00D043F1" w:rsidTr="007752E6">
        <w:trPr>
          <w:trHeight w:val="965"/>
        </w:trPr>
        <w:tc>
          <w:tcPr>
            <w:tcW w:w="1200" w:type="dxa"/>
            <w:vMerge/>
            <w:vAlign w:val="center"/>
          </w:tcPr>
          <w:p w:rsidR="00D043F1" w:rsidRPr="007A10C6" w:rsidRDefault="00D043F1" w:rsidP="007752E6">
            <w:pPr>
              <w:rPr>
                <w:rFonts w:ascii="宋体" w:hAnsi="宋体" w:cs="宋体"/>
                <w:bCs/>
                <w:sz w:val="28"/>
                <w:szCs w:val="28"/>
              </w:rPr>
            </w:pPr>
          </w:p>
        </w:tc>
        <w:tc>
          <w:tcPr>
            <w:tcW w:w="3054" w:type="dxa"/>
            <w:vAlign w:val="center"/>
          </w:tcPr>
          <w:p w:rsidR="00D043F1" w:rsidRPr="007A10C6" w:rsidRDefault="00D043F1" w:rsidP="007752E6">
            <w:pPr>
              <w:widowControl/>
              <w:spacing w:after="60"/>
              <w:contextualSpacing/>
              <w:rPr>
                <w:rFonts w:ascii="宋体" w:hAnsi="宋体" w:cs="宋体"/>
                <w:bCs/>
                <w:sz w:val="28"/>
                <w:szCs w:val="28"/>
                <w:lang w:val="zh-CN"/>
              </w:rPr>
            </w:pPr>
            <w:r w:rsidRPr="007A10C6">
              <w:rPr>
                <w:rFonts w:ascii="宋体" w:hAnsi="宋体" w:cs="宋体" w:hint="eastAsia"/>
                <w:bCs/>
                <w:sz w:val="28"/>
                <w:szCs w:val="28"/>
                <w:lang w:val="zh-CN"/>
              </w:rPr>
              <w:t>《故障分析</w:t>
            </w:r>
            <w:r w:rsidRPr="007A10C6">
              <w:rPr>
                <w:rFonts w:ascii="宋体" w:hAnsi="宋体" w:cs="宋体"/>
                <w:bCs/>
                <w:sz w:val="28"/>
                <w:szCs w:val="28"/>
                <w:lang w:val="zh-CN"/>
              </w:rPr>
              <w:t>报告</w:t>
            </w:r>
            <w:r w:rsidRPr="007A10C6">
              <w:rPr>
                <w:rFonts w:ascii="宋体" w:hAnsi="宋体" w:cs="宋体" w:hint="eastAsia"/>
                <w:bCs/>
                <w:sz w:val="28"/>
                <w:szCs w:val="28"/>
                <w:lang w:val="zh-CN"/>
              </w:rPr>
              <w:t>》</w:t>
            </w:r>
          </w:p>
        </w:tc>
        <w:tc>
          <w:tcPr>
            <w:tcW w:w="4740" w:type="dxa"/>
            <w:vAlign w:val="center"/>
          </w:tcPr>
          <w:p w:rsidR="00D043F1" w:rsidRPr="007A10C6" w:rsidRDefault="00D043F1" w:rsidP="007752E6">
            <w:pPr>
              <w:widowControl/>
              <w:spacing w:after="60"/>
              <w:contextualSpacing/>
              <w:jc w:val="left"/>
              <w:rPr>
                <w:rFonts w:ascii="宋体" w:hAnsi="宋体" w:cs="宋体"/>
                <w:bCs/>
                <w:sz w:val="28"/>
                <w:szCs w:val="28"/>
              </w:rPr>
            </w:pPr>
            <w:r w:rsidRPr="007A10C6">
              <w:rPr>
                <w:rFonts w:ascii="宋体" w:hAnsi="宋体" w:cs="宋体" w:hint="eastAsia"/>
                <w:bCs/>
                <w:sz w:val="28"/>
                <w:szCs w:val="28"/>
              </w:rPr>
              <w:t>对于</w:t>
            </w:r>
            <w:r w:rsidRPr="007A10C6">
              <w:rPr>
                <w:rFonts w:ascii="宋体" w:hAnsi="宋体" w:cs="宋体"/>
                <w:bCs/>
                <w:sz w:val="28"/>
                <w:szCs w:val="28"/>
              </w:rPr>
              <w:t>发生的故障进行</w:t>
            </w:r>
            <w:r w:rsidRPr="007A10C6">
              <w:rPr>
                <w:rFonts w:ascii="宋体" w:hAnsi="宋体" w:cs="宋体" w:hint="eastAsia"/>
                <w:bCs/>
                <w:sz w:val="28"/>
                <w:szCs w:val="28"/>
              </w:rPr>
              <w:t>解决</w:t>
            </w:r>
            <w:r w:rsidRPr="007A10C6">
              <w:rPr>
                <w:rFonts w:ascii="宋体" w:hAnsi="宋体" w:cs="宋体"/>
                <w:bCs/>
                <w:sz w:val="28"/>
                <w:szCs w:val="28"/>
              </w:rPr>
              <w:t>并分析底层原因，出具</w:t>
            </w:r>
            <w:r w:rsidRPr="007A10C6">
              <w:rPr>
                <w:rFonts w:ascii="宋体" w:hAnsi="宋体" w:cs="宋体" w:hint="eastAsia"/>
                <w:bCs/>
                <w:sz w:val="28"/>
                <w:szCs w:val="28"/>
              </w:rPr>
              <w:t>用户</w:t>
            </w:r>
            <w:r w:rsidRPr="007A10C6">
              <w:rPr>
                <w:rFonts w:ascii="宋体" w:hAnsi="宋体" w:cs="宋体"/>
                <w:bCs/>
                <w:sz w:val="28"/>
                <w:szCs w:val="28"/>
              </w:rPr>
              <w:t>认可的详细</w:t>
            </w:r>
            <w:r w:rsidRPr="007A10C6">
              <w:rPr>
                <w:rFonts w:ascii="宋体" w:hAnsi="宋体" w:cs="宋体" w:hint="eastAsia"/>
                <w:bCs/>
                <w:sz w:val="28"/>
                <w:szCs w:val="28"/>
              </w:rPr>
              <w:t>故障</w:t>
            </w:r>
            <w:r w:rsidRPr="007A10C6">
              <w:rPr>
                <w:rFonts w:ascii="宋体" w:hAnsi="宋体" w:cs="宋体"/>
                <w:bCs/>
                <w:sz w:val="28"/>
                <w:szCs w:val="28"/>
              </w:rPr>
              <w:t>分析报告</w:t>
            </w:r>
          </w:p>
        </w:tc>
      </w:tr>
    </w:tbl>
    <w:p w:rsidR="00AD6E01" w:rsidRPr="00D043F1" w:rsidRDefault="00AD6E01" w:rsidP="00D61F59">
      <w:pPr>
        <w:snapToGrid w:val="0"/>
        <w:spacing w:line="360" w:lineRule="auto"/>
        <w:jc w:val="left"/>
        <w:rPr>
          <w:rFonts w:asciiTheme="minorEastAsia" w:eastAsiaTheme="minorEastAsia" w:hAnsiTheme="minorEastAsia"/>
          <w:color w:val="000000"/>
          <w:szCs w:val="21"/>
        </w:rPr>
      </w:pPr>
    </w:p>
    <w:p w:rsidR="00E93FDF" w:rsidRPr="00AD6E01" w:rsidRDefault="00E93FDF" w:rsidP="00E93FDF">
      <w:pPr>
        <w:snapToGrid w:val="0"/>
        <w:spacing w:line="360" w:lineRule="auto"/>
        <w:jc w:val="left"/>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r w:rsidR="001961C3">
        <w:fldChar w:fldCharType="begin"/>
      </w:r>
      <w:r w:rsidR="001961C3">
        <w:instrText xml:space="preserve"> HYPERLINK "http://expo.pharmnet.com.cn/agent_product/" \o "</w:instrText>
      </w:r>
      <w:r w:rsidR="001961C3">
        <w:instrText>代理</w:instrText>
      </w:r>
      <w:r w:rsidR="001961C3">
        <w:instrText xml:space="preserve">" </w:instrText>
      </w:r>
      <w:r w:rsidR="001961C3">
        <w:fldChar w:fldCharType="separate"/>
      </w:r>
      <w:r w:rsidR="00DE281A" w:rsidRPr="00196FAE">
        <w:rPr>
          <w:rFonts w:asciiTheme="minorEastAsia" w:eastAsiaTheme="minorEastAsia" w:hAnsiTheme="minorEastAsia" w:hint="eastAsia"/>
          <w:szCs w:val="21"/>
        </w:rPr>
        <w:t>代理</w:t>
      </w:r>
      <w:r w:rsidR="001961C3">
        <w:rPr>
          <w:rFonts w:asciiTheme="minorEastAsia" w:eastAsiaTheme="minorEastAsia" w:hAnsiTheme="minorEastAsia"/>
          <w:szCs w:val="21"/>
        </w:rPr>
        <w:fldChar w:fldCharType="end"/>
      </w:r>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B20364">
        <w:rPr>
          <w:rFonts w:asciiTheme="minorEastAsia" w:eastAsiaTheme="minorEastAsia" w:hAnsiTheme="minorEastAsia" w:hint="eastAsia"/>
          <w:szCs w:val="21"/>
        </w:rPr>
        <w:t>整体服务</w:t>
      </w:r>
      <w:r w:rsidR="00B20364">
        <w:rPr>
          <w:rFonts w:asciiTheme="minorEastAsia" w:eastAsiaTheme="minorEastAsia" w:hAnsiTheme="minorEastAsia"/>
          <w:szCs w:val="21"/>
        </w:rPr>
        <w:t>方案、投入项目团队</w:t>
      </w:r>
      <w:r w:rsidR="00B20364">
        <w:rPr>
          <w:rFonts w:asciiTheme="minorEastAsia" w:eastAsiaTheme="minorEastAsia" w:hAnsiTheme="minorEastAsia" w:hint="eastAsia"/>
          <w:szCs w:val="21"/>
        </w:rPr>
        <w:t>、</w:t>
      </w:r>
      <w:r w:rsidR="00A079B6">
        <w:t>保障措施</w:t>
      </w:r>
      <w:r w:rsidR="00A079B6">
        <w:rPr>
          <w:rFonts w:hint="eastAsia"/>
        </w:rPr>
        <w:t>、</w:t>
      </w:r>
      <w:r w:rsidR="00A079B6" w:rsidRPr="00A079B6">
        <w:rPr>
          <w:rFonts w:hint="eastAsia"/>
        </w:rPr>
        <w:t>拟采取的应急预案</w:t>
      </w:r>
      <w:r w:rsidR="00A079B6" w:rsidRPr="00A079B6">
        <w:rPr>
          <w:rFonts w:hint="eastAsia"/>
        </w:rPr>
        <w:t>(</w:t>
      </w:r>
      <w:r w:rsidR="00A079B6" w:rsidRPr="00A079B6">
        <w:rPr>
          <w:rFonts w:hint="eastAsia"/>
        </w:rPr>
        <w:t>系统故障、人员更替</w:t>
      </w:r>
      <w:r w:rsidR="00A079B6" w:rsidRPr="00A079B6">
        <w:rPr>
          <w:rFonts w:hint="eastAsia"/>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E93FDF">
        <w:rPr>
          <w:rFonts w:asciiTheme="minorEastAsia" w:eastAsiaTheme="minorEastAsia" w:hAnsiTheme="minorEastAsia" w:hint="eastAsia"/>
          <w:szCs w:val="21"/>
        </w:rPr>
        <w:t>（开标</w:t>
      </w:r>
      <w:r w:rsidR="00E93FDF">
        <w:rPr>
          <w:rFonts w:asciiTheme="minorEastAsia" w:eastAsiaTheme="minorEastAsia" w:hAnsiTheme="minorEastAsia"/>
          <w:szCs w:val="21"/>
        </w:rPr>
        <w:t>前三天内查询</w:t>
      </w:r>
      <w:r w:rsidR="00E93FDF">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w:t>
      </w:r>
      <w:r w:rsidR="00520F2F" w:rsidRPr="004C396A">
        <w:rPr>
          <w:rFonts w:asciiTheme="minorEastAsia" w:eastAsiaTheme="minorEastAsia" w:hAnsiTheme="minorEastAsia" w:hint="eastAsia"/>
          <w:szCs w:val="21"/>
        </w:rPr>
        <w:t>近三年业绩（合同</w:t>
      </w:r>
      <w:r w:rsidR="00520F2F" w:rsidRPr="00196FAE">
        <w:rPr>
          <w:rFonts w:asciiTheme="minorEastAsia" w:eastAsiaTheme="minorEastAsia" w:hAnsiTheme="minorEastAsia" w:hint="eastAsia"/>
          <w:szCs w:val="21"/>
        </w:rPr>
        <w:t>）</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E93FDF">
        <w:rPr>
          <w:rFonts w:asciiTheme="minorEastAsia" w:eastAsiaTheme="minorEastAsia" w:hAnsiTheme="minorEastAsia"/>
          <w:szCs w:val="21"/>
        </w:rPr>
        <w:t>2</w:t>
      </w:r>
      <w:r w:rsidRPr="00196FAE">
        <w:rPr>
          <w:rFonts w:asciiTheme="minorEastAsia" w:eastAsiaTheme="minorEastAsia" w:hAnsiTheme="minorEastAsia" w:hint="eastAsia"/>
          <w:szCs w:val="21"/>
        </w:rPr>
        <w:t>年</w:t>
      </w:r>
      <w:r w:rsidR="00E93FDF">
        <w:rPr>
          <w:rFonts w:asciiTheme="minorEastAsia" w:eastAsiaTheme="minorEastAsia" w:hAnsiTheme="minorEastAsia"/>
          <w:szCs w:val="21"/>
        </w:rPr>
        <w:t>9</w:t>
      </w:r>
      <w:r w:rsidRPr="00196FAE">
        <w:rPr>
          <w:rFonts w:asciiTheme="minorEastAsia" w:eastAsiaTheme="minorEastAsia" w:hAnsiTheme="minorEastAsia" w:hint="eastAsia"/>
          <w:szCs w:val="21"/>
        </w:rPr>
        <w:t>月</w:t>
      </w:r>
      <w:r w:rsidR="00E93FDF">
        <w:rPr>
          <w:rFonts w:asciiTheme="minorEastAsia" w:eastAsiaTheme="minorEastAsia" w:hAnsiTheme="minorEastAsia"/>
          <w:szCs w:val="21"/>
        </w:rPr>
        <w:t>28</w:t>
      </w:r>
      <w:r w:rsidRPr="00196FAE">
        <w:rPr>
          <w:rFonts w:asciiTheme="minorEastAsia" w:eastAsiaTheme="minorEastAsia" w:hAnsiTheme="minorEastAsia" w:hint="eastAsia"/>
          <w:szCs w:val="21"/>
        </w:rPr>
        <w:t>日</w:t>
      </w:r>
      <w:r w:rsidR="004C396A">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4C396A">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w:t>
      </w:r>
      <w:proofErr w:type="gramStart"/>
      <w:r w:rsidR="00E93FDF" w:rsidRPr="00E93FDF">
        <w:rPr>
          <w:rFonts w:asciiTheme="minorEastAsia" w:eastAsiaTheme="minorEastAsia" w:hAnsiTheme="minorEastAsia" w:hint="eastAsia"/>
          <w:szCs w:val="21"/>
        </w:rPr>
        <w:t>仪大厦</w:t>
      </w:r>
      <w:proofErr w:type="gramEnd"/>
      <w:r w:rsidR="00E93FDF" w:rsidRPr="00E93FDF">
        <w:rPr>
          <w:rFonts w:asciiTheme="minorEastAsia" w:eastAsiaTheme="minorEastAsia" w:hAnsiTheme="minorEastAsia" w:hint="eastAsia"/>
          <w:szCs w:val="21"/>
        </w:rPr>
        <w:t>7024B，逾期送达或未密封的投标文件恕不接受。</w:t>
      </w:r>
    </w:p>
    <w:p w:rsidR="00DE281A" w:rsidRPr="00196FAE" w:rsidRDefault="00605C33" w:rsidP="00E93FDF">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开标会议时间及地点：开标会议时间：2022年9月</w:t>
      </w:r>
      <w:r w:rsidR="008D1297">
        <w:rPr>
          <w:rFonts w:asciiTheme="minorEastAsia" w:eastAsiaTheme="minorEastAsia" w:hAnsiTheme="minorEastAsia"/>
          <w:szCs w:val="21"/>
        </w:rPr>
        <w:t>28</w:t>
      </w:r>
      <w:r w:rsidR="00E93FDF" w:rsidRPr="00E93FDF">
        <w:rPr>
          <w:rFonts w:asciiTheme="minorEastAsia" w:eastAsiaTheme="minorEastAsia" w:hAnsiTheme="minorEastAsia" w:hint="eastAsia"/>
          <w:szCs w:val="21"/>
        </w:rPr>
        <w:t>日9：</w:t>
      </w:r>
      <w:r w:rsidR="004C396A">
        <w:rPr>
          <w:rFonts w:asciiTheme="minorEastAsia" w:eastAsiaTheme="minorEastAsia" w:hAnsiTheme="minorEastAsia" w:hint="eastAsia"/>
          <w:szCs w:val="21"/>
        </w:rPr>
        <w:t>0</w:t>
      </w:r>
      <w:bookmarkStart w:id="0" w:name="_GoBack"/>
      <w:bookmarkEnd w:id="0"/>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中仪大厦7024B。</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E93FDF">
        <w:rPr>
          <w:rFonts w:asciiTheme="minorEastAsia" w:eastAsiaTheme="minorEastAsia" w:hAnsiTheme="minorEastAsia" w:hint="eastAsia"/>
          <w:szCs w:val="21"/>
        </w:rPr>
        <w:t>谢晓添</w:t>
      </w:r>
      <w:proofErr w:type="gramEnd"/>
      <w:r w:rsidR="00E93FDF">
        <w:rPr>
          <w:rFonts w:asciiTheme="minorEastAsia" w:eastAsiaTheme="minorEastAsia" w:hAnsiTheme="minorEastAsia" w:hint="eastAsia"/>
          <w:szCs w:val="21"/>
        </w:rPr>
        <w:t xml:space="preserve">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B01350" w:rsidTr="00E9432F">
        <w:trPr>
          <w:trHeight w:val="353"/>
        </w:trPr>
        <w:tc>
          <w:tcPr>
            <w:tcW w:w="739" w:type="dxa"/>
          </w:tcPr>
          <w:p w:rsidR="00B01350" w:rsidRDefault="00B01350" w:rsidP="00E9432F">
            <w:pPr>
              <w:spacing w:line="259" w:lineRule="auto"/>
              <w:ind w:left="52"/>
            </w:pPr>
            <w:proofErr w:type="spellStart"/>
            <w:r>
              <w:lastRenderedPageBreak/>
              <w:t>序号</w:t>
            </w:r>
            <w:proofErr w:type="spellEnd"/>
          </w:p>
        </w:tc>
        <w:tc>
          <w:tcPr>
            <w:tcW w:w="715" w:type="dxa"/>
          </w:tcPr>
          <w:p w:rsidR="00B01350" w:rsidRDefault="00B01350" w:rsidP="00E9432F">
            <w:pPr>
              <w:spacing w:line="259" w:lineRule="auto"/>
              <w:ind w:left="38"/>
            </w:pPr>
            <w:proofErr w:type="spellStart"/>
            <w:r>
              <w:t>分值</w:t>
            </w:r>
            <w:proofErr w:type="spellEnd"/>
          </w:p>
        </w:tc>
        <w:tc>
          <w:tcPr>
            <w:tcW w:w="2700" w:type="dxa"/>
          </w:tcPr>
          <w:p w:rsidR="00B01350" w:rsidRDefault="00B01350" w:rsidP="00E9432F">
            <w:pPr>
              <w:spacing w:line="259" w:lineRule="auto"/>
              <w:ind w:right="106"/>
              <w:jc w:val="center"/>
            </w:pPr>
            <w:proofErr w:type="spellStart"/>
            <w:r>
              <w:t>评分因素分项</w:t>
            </w:r>
            <w:proofErr w:type="spellEnd"/>
          </w:p>
        </w:tc>
        <w:tc>
          <w:tcPr>
            <w:tcW w:w="5400" w:type="dxa"/>
          </w:tcPr>
          <w:p w:rsidR="00B01350" w:rsidRDefault="00B01350" w:rsidP="00E9432F">
            <w:pPr>
              <w:spacing w:line="259" w:lineRule="auto"/>
              <w:ind w:right="106"/>
              <w:jc w:val="center"/>
            </w:pPr>
            <w:proofErr w:type="spellStart"/>
            <w:r>
              <w:t>评分标准</w:t>
            </w:r>
            <w:proofErr w:type="spellEnd"/>
          </w:p>
        </w:tc>
      </w:tr>
      <w:tr w:rsidR="00B01350" w:rsidTr="00E9432F">
        <w:trPr>
          <w:trHeight w:val="1090"/>
        </w:trPr>
        <w:tc>
          <w:tcPr>
            <w:tcW w:w="739" w:type="dxa"/>
            <w:vAlign w:val="center"/>
          </w:tcPr>
          <w:p w:rsidR="00B01350" w:rsidRDefault="00B01350" w:rsidP="00E9432F">
            <w:pPr>
              <w:spacing w:line="259" w:lineRule="auto"/>
              <w:ind w:left="52"/>
            </w:pPr>
            <w:proofErr w:type="spellStart"/>
            <w:r>
              <w:t>价格</w:t>
            </w:r>
            <w:proofErr w:type="spellEnd"/>
          </w:p>
        </w:tc>
        <w:tc>
          <w:tcPr>
            <w:tcW w:w="715" w:type="dxa"/>
            <w:vAlign w:val="center"/>
          </w:tcPr>
          <w:p w:rsidR="00B01350" w:rsidRDefault="00B01350" w:rsidP="00E9432F">
            <w:pPr>
              <w:spacing w:line="259" w:lineRule="auto"/>
            </w:pPr>
            <w:r>
              <w:rPr>
                <w:rFonts w:ascii="Calibri" w:eastAsia="Calibri" w:hAnsi="Calibri" w:cs="Calibri"/>
              </w:rPr>
              <w:t>10</w:t>
            </w:r>
          </w:p>
        </w:tc>
        <w:tc>
          <w:tcPr>
            <w:tcW w:w="2700" w:type="dxa"/>
            <w:vAlign w:val="center"/>
          </w:tcPr>
          <w:p w:rsidR="00B01350" w:rsidRDefault="00B01350" w:rsidP="00E9432F">
            <w:pPr>
              <w:spacing w:line="259" w:lineRule="auto"/>
            </w:pPr>
            <w:proofErr w:type="spellStart"/>
            <w:r>
              <w:t>评标价格</w:t>
            </w:r>
            <w:proofErr w:type="spellEnd"/>
          </w:p>
        </w:tc>
        <w:tc>
          <w:tcPr>
            <w:tcW w:w="5400" w:type="dxa"/>
          </w:tcPr>
          <w:p w:rsidR="00B01350" w:rsidRDefault="00B01350" w:rsidP="00E9432F">
            <w:pPr>
              <w:spacing w:line="259"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Pr>
                <w:rFonts w:ascii="Calibri" w:eastAsia="Calibri" w:hAnsi="Calibri" w:cs="Calibri"/>
                <w:lang w:eastAsia="zh-CN"/>
              </w:rPr>
              <w:t>10%</w:t>
            </w:r>
            <w:r>
              <w:rPr>
                <w:lang w:eastAsia="zh-CN"/>
              </w:rPr>
              <w:t>）</w:t>
            </w:r>
            <w:r>
              <w:rPr>
                <w:rFonts w:ascii="Calibri" w:eastAsia="Calibri" w:hAnsi="Calibri" w:cs="Calibri"/>
                <w:lang w:eastAsia="zh-CN"/>
              </w:rPr>
              <w:t>×100</w:t>
            </w:r>
          </w:p>
          <w:p w:rsidR="00B01350" w:rsidRDefault="00B01350" w:rsidP="00E9432F">
            <w:pPr>
              <w:spacing w:line="259" w:lineRule="auto"/>
              <w:rPr>
                <w:lang w:eastAsia="zh-CN"/>
              </w:rPr>
            </w:pPr>
            <w:r>
              <w:rPr>
                <w:lang w:eastAsia="zh-CN"/>
              </w:rPr>
              <w:t>备注：实质性响应招标文件要求且价格</w:t>
            </w:r>
            <w:r>
              <w:rPr>
                <w:lang w:eastAsia="zh-CN"/>
              </w:rPr>
              <w:t xml:space="preserve"> </w:t>
            </w:r>
            <w:r>
              <w:rPr>
                <w:lang w:eastAsia="zh-CN"/>
              </w:rPr>
              <w:t>低的投标报价为评标基准价</w:t>
            </w:r>
          </w:p>
        </w:tc>
      </w:tr>
      <w:tr w:rsidR="00B01350" w:rsidTr="00E9432F">
        <w:trPr>
          <w:trHeight w:val="1104"/>
        </w:trPr>
        <w:tc>
          <w:tcPr>
            <w:tcW w:w="739" w:type="dxa"/>
            <w:vMerge w:val="restart"/>
            <w:vAlign w:val="center"/>
          </w:tcPr>
          <w:p w:rsidR="00B01350" w:rsidRDefault="00B01350" w:rsidP="00E9432F">
            <w:pPr>
              <w:spacing w:line="259" w:lineRule="auto"/>
              <w:jc w:val="center"/>
            </w:pPr>
            <w:proofErr w:type="spellStart"/>
            <w:r>
              <w:t>商务部分</w:t>
            </w:r>
            <w:proofErr w:type="spellEnd"/>
          </w:p>
        </w:tc>
        <w:tc>
          <w:tcPr>
            <w:tcW w:w="715" w:type="dxa"/>
            <w:vMerge w:val="restart"/>
            <w:vAlign w:val="center"/>
          </w:tcPr>
          <w:p w:rsidR="00B01350" w:rsidRDefault="00B01350" w:rsidP="00E9432F">
            <w:pPr>
              <w:spacing w:line="259" w:lineRule="auto"/>
            </w:pPr>
            <w:r>
              <w:rPr>
                <w:rFonts w:ascii="Calibri" w:eastAsia="Calibri" w:hAnsi="Calibri" w:cs="Calibri"/>
              </w:rPr>
              <w:t>25</w:t>
            </w:r>
          </w:p>
        </w:tc>
        <w:tc>
          <w:tcPr>
            <w:tcW w:w="2700" w:type="dxa"/>
            <w:vAlign w:val="center"/>
          </w:tcPr>
          <w:p w:rsidR="00B01350" w:rsidRDefault="00B01350" w:rsidP="00E9432F">
            <w:pPr>
              <w:spacing w:line="259" w:lineRule="auto"/>
              <w:rPr>
                <w:lang w:eastAsia="zh-CN"/>
              </w:rPr>
            </w:pPr>
            <w:r>
              <w:rPr>
                <w:lang w:eastAsia="zh-CN"/>
              </w:rPr>
              <w:t>对投标人企业资质的评价</w:t>
            </w:r>
          </w:p>
          <w:p w:rsidR="00B01350" w:rsidRDefault="00B01350" w:rsidP="00E9432F">
            <w:pPr>
              <w:spacing w:line="259" w:lineRule="auto"/>
            </w:pPr>
            <w:r>
              <w:t>（</w:t>
            </w:r>
            <w:r>
              <w:rPr>
                <w:rFonts w:ascii="Calibri" w:eastAsia="Calibri" w:hAnsi="Calibri" w:cs="Calibri"/>
              </w:rPr>
              <w:t xml:space="preserve">10 </w:t>
            </w:r>
            <w:r>
              <w:t>分）</w:t>
            </w:r>
          </w:p>
        </w:tc>
        <w:tc>
          <w:tcPr>
            <w:tcW w:w="5400" w:type="dxa"/>
          </w:tcPr>
          <w:p w:rsidR="00B01350" w:rsidRDefault="00B01350" w:rsidP="00E9432F">
            <w:pPr>
              <w:spacing w:line="239" w:lineRule="auto"/>
              <w:rPr>
                <w:lang w:eastAsia="zh-CN"/>
              </w:rPr>
            </w:pPr>
            <w:r>
              <w:rPr>
                <w:lang w:eastAsia="zh-CN"/>
              </w:rPr>
              <w:t>投标人具有</w:t>
            </w:r>
            <w:r>
              <w:rPr>
                <w:lang w:eastAsia="zh-CN"/>
              </w:rPr>
              <w:t>ISO20000</w:t>
            </w:r>
            <w:r>
              <w:rPr>
                <w:lang w:eastAsia="zh-CN"/>
              </w:rPr>
              <w:t>信息技术服务管理体系认证证书</w:t>
            </w:r>
            <w:r>
              <w:rPr>
                <w:lang w:eastAsia="zh-CN"/>
              </w:rPr>
              <w:t xml:space="preserve">, </w:t>
            </w:r>
            <w:r>
              <w:rPr>
                <w:lang w:eastAsia="zh-CN"/>
              </w:rPr>
              <w:t>得</w:t>
            </w:r>
            <w:r>
              <w:rPr>
                <w:lang w:eastAsia="zh-CN"/>
              </w:rPr>
              <w:t>5</w:t>
            </w:r>
            <w:r>
              <w:rPr>
                <w:lang w:eastAsia="zh-CN"/>
              </w:rPr>
              <w:t>分；具有</w:t>
            </w:r>
            <w:r>
              <w:rPr>
                <w:lang w:eastAsia="zh-CN"/>
              </w:rPr>
              <w:t>ISO27001</w:t>
            </w:r>
            <w:r>
              <w:rPr>
                <w:lang w:eastAsia="zh-CN"/>
              </w:rPr>
              <w:t>信息安全管理体系认证证书，得</w:t>
            </w:r>
            <w:r>
              <w:rPr>
                <w:lang w:eastAsia="zh-CN"/>
              </w:rPr>
              <w:t>5</w:t>
            </w:r>
            <w:r>
              <w:rPr>
                <w:lang w:eastAsia="zh-CN"/>
              </w:rPr>
              <w:t>分；没有得</w:t>
            </w:r>
            <w:r>
              <w:rPr>
                <w:lang w:eastAsia="zh-CN"/>
              </w:rPr>
              <w:t>0</w:t>
            </w:r>
            <w:r>
              <w:rPr>
                <w:lang w:eastAsia="zh-CN"/>
              </w:rPr>
              <w:t>分。</w:t>
            </w:r>
          </w:p>
          <w:p w:rsidR="00B01350" w:rsidRDefault="00B01350" w:rsidP="00E9432F">
            <w:pPr>
              <w:spacing w:line="259" w:lineRule="auto"/>
              <w:rPr>
                <w:lang w:eastAsia="zh-CN"/>
              </w:rPr>
            </w:pPr>
            <w:r>
              <w:rPr>
                <w:lang w:eastAsia="zh-CN"/>
              </w:rPr>
              <w:t>注：须提供证书复印件加盖公章，否则不予认可。</w:t>
            </w:r>
          </w:p>
        </w:tc>
      </w:tr>
      <w:tr w:rsidR="00B01350" w:rsidTr="00E9432F">
        <w:trPr>
          <w:trHeight w:val="1104"/>
        </w:trPr>
        <w:tc>
          <w:tcPr>
            <w:tcW w:w="0" w:type="auto"/>
            <w:vMerge/>
            <w:vAlign w:val="bottom"/>
          </w:tcPr>
          <w:p w:rsidR="00B01350" w:rsidRDefault="00B01350" w:rsidP="00E9432F">
            <w:pPr>
              <w:spacing w:after="160" w:line="259" w:lineRule="auto"/>
              <w:rPr>
                <w:lang w:eastAsia="zh-CN"/>
              </w:rPr>
            </w:pPr>
          </w:p>
        </w:tc>
        <w:tc>
          <w:tcPr>
            <w:tcW w:w="0" w:type="auto"/>
            <w:vMerge/>
          </w:tcPr>
          <w:p w:rsidR="00B01350" w:rsidRDefault="00B01350" w:rsidP="00E9432F">
            <w:pPr>
              <w:spacing w:after="160" w:line="259" w:lineRule="auto"/>
              <w:rPr>
                <w:lang w:eastAsia="zh-CN"/>
              </w:rPr>
            </w:pPr>
          </w:p>
        </w:tc>
        <w:tc>
          <w:tcPr>
            <w:tcW w:w="2700" w:type="dxa"/>
            <w:vAlign w:val="center"/>
          </w:tcPr>
          <w:p w:rsidR="00B01350" w:rsidRDefault="00B01350" w:rsidP="00E9432F">
            <w:pPr>
              <w:spacing w:line="259" w:lineRule="auto"/>
              <w:rPr>
                <w:lang w:eastAsia="zh-CN"/>
              </w:rPr>
            </w:pPr>
            <w:r>
              <w:rPr>
                <w:lang w:eastAsia="zh-CN"/>
              </w:rPr>
              <w:t>投标人完成类似项目业绩情况（</w:t>
            </w:r>
            <w:r>
              <w:rPr>
                <w:lang w:eastAsia="zh-CN"/>
              </w:rPr>
              <w:t>15</w:t>
            </w:r>
            <w:r>
              <w:rPr>
                <w:lang w:eastAsia="zh-CN"/>
              </w:rPr>
              <w:t>分）</w:t>
            </w:r>
          </w:p>
        </w:tc>
        <w:tc>
          <w:tcPr>
            <w:tcW w:w="5400" w:type="dxa"/>
          </w:tcPr>
          <w:p w:rsidR="00B01350" w:rsidRDefault="00B01350" w:rsidP="00E9432F">
            <w:pPr>
              <w:spacing w:line="249" w:lineRule="auto"/>
              <w:ind w:right="101"/>
              <w:rPr>
                <w:lang w:eastAsia="zh-CN"/>
              </w:rPr>
            </w:pPr>
            <w:r>
              <w:rPr>
                <w:lang w:eastAsia="zh-CN"/>
              </w:rPr>
              <w:t>根据投标人</w:t>
            </w:r>
            <w:r w:rsidRPr="004C396A">
              <w:rPr>
                <w:lang w:eastAsia="zh-CN"/>
              </w:rPr>
              <w:t>近三年（</w:t>
            </w:r>
            <w:r w:rsidRPr="004C396A">
              <w:rPr>
                <w:rFonts w:ascii="Calibri" w:eastAsia="Calibri" w:hAnsi="Calibri" w:cs="Calibri"/>
                <w:lang w:eastAsia="zh-CN"/>
              </w:rPr>
              <w:t>2019</w:t>
            </w:r>
            <w:r w:rsidRPr="004C396A">
              <w:rPr>
                <w:lang w:eastAsia="zh-CN"/>
              </w:rPr>
              <w:t>年</w:t>
            </w:r>
            <w:r w:rsidRPr="004C396A">
              <w:rPr>
                <w:rFonts w:ascii="Calibri" w:eastAsia="Calibri" w:hAnsi="Calibri" w:cs="Calibri"/>
                <w:lang w:eastAsia="zh-CN"/>
              </w:rPr>
              <w:t>9</w:t>
            </w:r>
            <w:r w:rsidRPr="004C396A">
              <w:rPr>
                <w:rFonts w:ascii="Calibri" w:eastAsiaTheme="minorEastAsia" w:hAnsi="Calibri" w:cs="Calibri" w:hint="eastAsia"/>
                <w:lang w:eastAsia="zh-CN"/>
              </w:rPr>
              <w:t>月至今</w:t>
            </w:r>
            <w:r w:rsidRPr="004C396A">
              <w:rPr>
                <w:lang w:eastAsia="zh-CN"/>
              </w:rPr>
              <w:t>）中国境内</w:t>
            </w:r>
            <w:r>
              <w:rPr>
                <w:lang w:eastAsia="zh-CN"/>
              </w:rPr>
              <w:t>类似项目业绩进行评价，（须提供合同首页、合同金额页、盖章页复印件并加盖本单位公章），提供一个得</w:t>
            </w:r>
            <w:r>
              <w:rPr>
                <w:lang w:eastAsia="zh-CN"/>
              </w:rPr>
              <w:t>5</w:t>
            </w:r>
            <w:r>
              <w:rPr>
                <w:lang w:eastAsia="zh-CN"/>
              </w:rPr>
              <w:t>分，</w:t>
            </w:r>
            <w:r>
              <w:rPr>
                <w:lang w:eastAsia="zh-CN"/>
              </w:rPr>
              <w:t xml:space="preserve"> </w:t>
            </w:r>
            <w:r>
              <w:rPr>
                <w:lang w:eastAsia="zh-CN"/>
              </w:rPr>
              <w:t>最多</w:t>
            </w:r>
            <w:r>
              <w:rPr>
                <w:lang w:eastAsia="zh-CN"/>
              </w:rPr>
              <w:t>15</w:t>
            </w:r>
            <w:r>
              <w:rPr>
                <w:lang w:eastAsia="zh-CN"/>
              </w:rPr>
              <w:t>分。</w:t>
            </w:r>
          </w:p>
        </w:tc>
      </w:tr>
      <w:tr w:rsidR="00B01350" w:rsidTr="00E9432F">
        <w:trPr>
          <w:trHeight w:val="1105"/>
        </w:trPr>
        <w:tc>
          <w:tcPr>
            <w:tcW w:w="739" w:type="dxa"/>
            <w:vMerge w:val="restart"/>
            <w:vAlign w:val="center"/>
          </w:tcPr>
          <w:p w:rsidR="00B01350" w:rsidRDefault="00B01350" w:rsidP="00E9432F">
            <w:pPr>
              <w:spacing w:line="259" w:lineRule="auto"/>
              <w:jc w:val="center"/>
            </w:pPr>
            <w:proofErr w:type="spellStart"/>
            <w:r>
              <w:t>技术部分</w:t>
            </w:r>
            <w:proofErr w:type="spellEnd"/>
          </w:p>
        </w:tc>
        <w:tc>
          <w:tcPr>
            <w:tcW w:w="715" w:type="dxa"/>
            <w:vMerge w:val="restart"/>
            <w:vAlign w:val="center"/>
          </w:tcPr>
          <w:p w:rsidR="00B01350" w:rsidRDefault="00B01350" w:rsidP="00E9432F">
            <w:pPr>
              <w:spacing w:line="259" w:lineRule="auto"/>
            </w:pPr>
            <w:r>
              <w:rPr>
                <w:rFonts w:ascii="Calibri" w:eastAsia="Calibri" w:hAnsi="Calibri" w:cs="Calibri"/>
              </w:rPr>
              <w:t>65</w:t>
            </w:r>
          </w:p>
        </w:tc>
        <w:tc>
          <w:tcPr>
            <w:tcW w:w="2700" w:type="dxa"/>
            <w:vAlign w:val="center"/>
          </w:tcPr>
          <w:p w:rsidR="00B01350" w:rsidRDefault="00B01350" w:rsidP="00E9432F">
            <w:pPr>
              <w:spacing w:line="259" w:lineRule="auto"/>
              <w:rPr>
                <w:lang w:eastAsia="zh-CN"/>
              </w:rPr>
            </w:pPr>
            <w:r>
              <w:rPr>
                <w:lang w:eastAsia="zh-CN"/>
              </w:rPr>
              <w:t>对投标人整体服务方案的评价（</w:t>
            </w:r>
            <w:r>
              <w:rPr>
                <w:rFonts w:ascii="Calibri" w:eastAsia="Calibri" w:hAnsi="Calibri" w:cs="Calibri"/>
                <w:lang w:eastAsia="zh-CN"/>
              </w:rPr>
              <w:t xml:space="preserve">20 </w:t>
            </w:r>
            <w:r>
              <w:rPr>
                <w:lang w:eastAsia="zh-CN"/>
              </w:rPr>
              <w:t>分）</w:t>
            </w:r>
          </w:p>
        </w:tc>
        <w:tc>
          <w:tcPr>
            <w:tcW w:w="5400" w:type="dxa"/>
          </w:tcPr>
          <w:p w:rsidR="00B01350" w:rsidRDefault="00B01350" w:rsidP="00E9432F">
            <w:pPr>
              <w:spacing w:line="259" w:lineRule="auto"/>
              <w:rPr>
                <w:lang w:eastAsia="zh-CN"/>
              </w:rPr>
            </w:pPr>
            <w:r>
              <w:rPr>
                <w:lang w:eastAsia="zh-CN"/>
              </w:rPr>
              <w:t>投标人的方案设计合理细致</w:t>
            </w:r>
            <w:r>
              <w:rPr>
                <w:lang w:eastAsia="zh-CN"/>
              </w:rPr>
              <w:t>,</w:t>
            </w:r>
            <w:r>
              <w:rPr>
                <w:lang w:eastAsia="zh-CN"/>
              </w:rPr>
              <w:t>无缺项、</w:t>
            </w:r>
            <w:proofErr w:type="gramStart"/>
            <w:r>
              <w:rPr>
                <w:lang w:eastAsia="zh-CN"/>
              </w:rPr>
              <w:t>漏项得</w:t>
            </w:r>
            <w:r>
              <w:rPr>
                <w:lang w:eastAsia="zh-CN"/>
              </w:rPr>
              <w:t>20</w:t>
            </w:r>
            <w:r>
              <w:rPr>
                <w:lang w:eastAsia="zh-CN"/>
              </w:rPr>
              <w:t>分</w:t>
            </w:r>
            <w:proofErr w:type="gramEnd"/>
            <w:r>
              <w:rPr>
                <w:lang w:eastAsia="zh-CN"/>
              </w:rPr>
              <w:t>；方案设计细致，存在轻微缺项、</w:t>
            </w:r>
            <w:proofErr w:type="gramStart"/>
            <w:r>
              <w:rPr>
                <w:lang w:eastAsia="zh-CN"/>
              </w:rPr>
              <w:t>漏项得</w:t>
            </w:r>
            <w:r>
              <w:rPr>
                <w:lang w:eastAsia="zh-CN"/>
              </w:rPr>
              <w:t>14</w:t>
            </w:r>
            <w:r>
              <w:rPr>
                <w:lang w:eastAsia="zh-CN"/>
              </w:rPr>
              <w:t>分</w:t>
            </w:r>
            <w:proofErr w:type="gramEnd"/>
            <w:r>
              <w:rPr>
                <w:lang w:eastAsia="zh-CN"/>
              </w:rPr>
              <w:t>；方案设计一般，存在部分缺项、</w:t>
            </w:r>
            <w:proofErr w:type="gramStart"/>
            <w:r>
              <w:rPr>
                <w:lang w:eastAsia="zh-CN"/>
              </w:rPr>
              <w:t>漏项得</w:t>
            </w:r>
            <w:r>
              <w:rPr>
                <w:lang w:eastAsia="zh-CN"/>
              </w:rPr>
              <w:t>8</w:t>
            </w:r>
            <w:r>
              <w:rPr>
                <w:lang w:eastAsia="zh-CN"/>
              </w:rPr>
              <w:t>分</w:t>
            </w:r>
            <w:proofErr w:type="gramEnd"/>
            <w:r>
              <w:rPr>
                <w:lang w:eastAsia="zh-CN"/>
              </w:rPr>
              <w:t>；方案设计粗糙，存在明显缺项、</w:t>
            </w:r>
            <w:proofErr w:type="gramStart"/>
            <w:r>
              <w:rPr>
                <w:lang w:eastAsia="zh-CN"/>
              </w:rPr>
              <w:t>漏项得</w:t>
            </w:r>
            <w:r>
              <w:rPr>
                <w:lang w:eastAsia="zh-CN"/>
              </w:rPr>
              <w:t>2</w:t>
            </w:r>
            <w:r>
              <w:rPr>
                <w:lang w:eastAsia="zh-CN"/>
              </w:rPr>
              <w:t>分</w:t>
            </w:r>
            <w:proofErr w:type="gramEnd"/>
            <w:r>
              <w:rPr>
                <w:lang w:eastAsia="zh-CN"/>
              </w:rPr>
              <w:t>，未提供得</w:t>
            </w:r>
            <w:r>
              <w:rPr>
                <w:lang w:eastAsia="zh-CN"/>
              </w:rPr>
              <w:t>0</w:t>
            </w:r>
            <w:r>
              <w:rPr>
                <w:lang w:eastAsia="zh-CN"/>
              </w:rPr>
              <w:t>分。</w:t>
            </w:r>
          </w:p>
        </w:tc>
      </w:tr>
      <w:tr w:rsidR="00B01350" w:rsidTr="00E9432F">
        <w:trPr>
          <w:trHeight w:val="1110"/>
        </w:trPr>
        <w:tc>
          <w:tcPr>
            <w:tcW w:w="0" w:type="auto"/>
            <w:vMerge/>
          </w:tcPr>
          <w:p w:rsidR="00B01350" w:rsidRDefault="00B01350" w:rsidP="00E9432F">
            <w:pPr>
              <w:spacing w:after="160" w:line="259" w:lineRule="auto"/>
              <w:rPr>
                <w:lang w:eastAsia="zh-CN"/>
              </w:rPr>
            </w:pPr>
          </w:p>
        </w:tc>
        <w:tc>
          <w:tcPr>
            <w:tcW w:w="0" w:type="auto"/>
            <w:vMerge/>
          </w:tcPr>
          <w:p w:rsidR="00B01350" w:rsidRDefault="00B01350" w:rsidP="00E9432F">
            <w:pPr>
              <w:spacing w:after="160" w:line="259" w:lineRule="auto"/>
              <w:rPr>
                <w:lang w:eastAsia="zh-CN"/>
              </w:rPr>
            </w:pPr>
          </w:p>
        </w:tc>
        <w:tc>
          <w:tcPr>
            <w:tcW w:w="2700" w:type="dxa"/>
            <w:vAlign w:val="center"/>
          </w:tcPr>
          <w:p w:rsidR="00B01350" w:rsidRDefault="00B01350" w:rsidP="00E9432F">
            <w:pPr>
              <w:spacing w:line="259" w:lineRule="auto"/>
              <w:rPr>
                <w:lang w:eastAsia="zh-CN"/>
              </w:rPr>
            </w:pPr>
            <w:r>
              <w:rPr>
                <w:lang w:eastAsia="zh-CN"/>
              </w:rPr>
              <w:t>对投标人拟投入项目团队的评价（</w:t>
            </w:r>
            <w:r>
              <w:rPr>
                <w:rFonts w:ascii="Calibri" w:eastAsia="Calibri" w:hAnsi="Calibri" w:cs="Calibri"/>
                <w:lang w:eastAsia="zh-CN"/>
              </w:rPr>
              <w:t xml:space="preserve">20 </w:t>
            </w:r>
            <w:r>
              <w:rPr>
                <w:lang w:eastAsia="zh-CN"/>
              </w:rPr>
              <w:t>分）</w:t>
            </w:r>
          </w:p>
        </w:tc>
        <w:tc>
          <w:tcPr>
            <w:tcW w:w="5400" w:type="dxa"/>
          </w:tcPr>
          <w:p w:rsidR="00B01350" w:rsidRDefault="00B01350" w:rsidP="00E9432F">
            <w:pPr>
              <w:spacing w:line="259" w:lineRule="auto"/>
              <w:rPr>
                <w:lang w:eastAsia="zh-CN"/>
              </w:rPr>
            </w:pPr>
            <w:r>
              <w:rPr>
                <w:lang w:eastAsia="zh-CN"/>
              </w:rPr>
              <w:t>根据投标人项目人员安排合理性及满足项目实施需要情况进行评价：科学合理、满足岗位要求并提供优质服务，项目人员具备承担过多</w:t>
            </w:r>
            <w:proofErr w:type="gramStart"/>
            <w:r>
              <w:rPr>
                <w:lang w:eastAsia="zh-CN"/>
              </w:rPr>
              <w:t>个</w:t>
            </w:r>
            <w:proofErr w:type="gramEnd"/>
            <w:r>
              <w:rPr>
                <w:lang w:eastAsia="zh-CN"/>
              </w:rPr>
              <w:t>类似项目经验得</w:t>
            </w:r>
            <w:r>
              <w:rPr>
                <w:lang w:eastAsia="zh-CN"/>
              </w:rPr>
              <w:t xml:space="preserve"> </w:t>
            </w:r>
            <w:r>
              <w:rPr>
                <w:rFonts w:ascii="Calibri" w:eastAsia="Calibri" w:hAnsi="Calibri" w:cs="Calibri"/>
                <w:lang w:eastAsia="zh-CN"/>
              </w:rPr>
              <w:t xml:space="preserve">20 </w:t>
            </w:r>
            <w:r>
              <w:rPr>
                <w:lang w:eastAsia="zh-CN"/>
              </w:rPr>
              <w:t>分；科学合理、基本满足岗位要求并提供优质服务，项目人员具备承担过少数类似项目经验得</w:t>
            </w:r>
            <w:r>
              <w:rPr>
                <w:lang w:eastAsia="zh-CN"/>
              </w:rPr>
              <w:t xml:space="preserve"> </w:t>
            </w:r>
            <w:r>
              <w:rPr>
                <w:rFonts w:ascii="Calibri" w:eastAsia="Calibri" w:hAnsi="Calibri" w:cs="Calibri"/>
                <w:lang w:eastAsia="zh-CN"/>
              </w:rPr>
              <w:t xml:space="preserve">15 </w:t>
            </w:r>
            <w:r>
              <w:rPr>
                <w:lang w:eastAsia="zh-CN"/>
              </w:rPr>
              <w:t>分；部分满足岗位要求，项目人员具备承担过少数类似项目经验得</w:t>
            </w:r>
            <w:r>
              <w:rPr>
                <w:lang w:eastAsia="zh-CN"/>
              </w:rPr>
              <w:t xml:space="preserve"> </w:t>
            </w:r>
            <w:r>
              <w:rPr>
                <w:rFonts w:ascii="Calibri" w:eastAsia="Calibri" w:hAnsi="Calibri" w:cs="Calibri"/>
                <w:lang w:eastAsia="zh-CN"/>
              </w:rPr>
              <w:t xml:space="preserve">5 </w:t>
            </w:r>
            <w:r>
              <w:rPr>
                <w:lang w:eastAsia="zh-CN"/>
              </w:rPr>
              <w:t>分；未提供得</w:t>
            </w:r>
            <w:r>
              <w:rPr>
                <w:lang w:eastAsia="zh-CN"/>
              </w:rPr>
              <w:t xml:space="preserve">0 </w:t>
            </w:r>
            <w:r>
              <w:rPr>
                <w:lang w:eastAsia="zh-CN"/>
              </w:rPr>
              <w:t>分。</w:t>
            </w:r>
          </w:p>
        </w:tc>
      </w:tr>
      <w:tr w:rsidR="00B01350" w:rsidTr="00E9432F">
        <w:trPr>
          <w:trHeight w:val="1376"/>
        </w:trPr>
        <w:tc>
          <w:tcPr>
            <w:tcW w:w="0" w:type="auto"/>
            <w:vMerge/>
          </w:tcPr>
          <w:p w:rsidR="00B01350" w:rsidRDefault="00B01350" w:rsidP="00E9432F">
            <w:pPr>
              <w:spacing w:after="160" w:line="259" w:lineRule="auto"/>
              <w:rPr>
                <w:lang w:eastAsia="zh-CN"/>
              </w:rPr>
            </w:pPr>
          </w:p>
        </w:tc>
        <w:tc>
          <w:tcPr>
            <w:tcW w:w="0" w:type="auto"/>
            <w:vMerge/>
          </w:tcPr>
          <w:p w:rsidR="00B01350" w:rsidRDefault="00B01350" w:rsidP="00E9432F">
            <w:pPr>
              <w:spacing w:after="160" w:line="259" w:lineRule="auto"/>
              <w:rPr>
                <w:lang w:eastAsia="zh-CN"/>
              </w:rPr>
            </w:pPr>
          </w:p>
        </w:tc>
        <w:tc>
          <w:tcPr>
            <w:tcW w:w="2700" w:type="dxa"/>
            <w:vAlign w:val="center"/>
          </w:tcPr>
          <w:p w:rsidR="00B01350" w:rsidRDefault="00B01350" w:rsidP="00E9432F">
            <w:pPr>
              <w:spacing w:line="259" w:lineRule="auto"/>
              <w:rPr>
                <w:lang w:eastAsia="zh-CN"/>
              </w:rPr>
            </w:pPr>
            <w:r>
              <w:rPr>
                <w:lang w:eastAsia="zh-CN"/>
              </w:rPr>
              <w:t>对投标人服务方案和保障措施的评价（</w:t>
            </w:r>
            <w:r>
              <w:rPr>
                <w:rFonts w:ascii="Calibri" w:eastAsia="Calibri" w:hAnsi="Calibri" w:cs="Calibri"/>
                <w:lang w:eastAsia="zh-CN"/>
              </w:rPr>
              <w:t xml:space="preserve">10 </w:t>
            </w:r>
            <w:r>
              <w:rPr>
                <w:lang w:eastAsia="zh-CN"/>
              </w:rPr>
              <w:t>分）</w:t>
            </w:r>
          </w:p>
        </w:tc>
        <w:tc>
          <w:tcPr>
            <w:tcW w:w="5400" w:type="dxa"/>
          </w:tcPr>
          <w:p w:rsidR="00B01350" w:rsidRDefault="00B01350" w:rsidP="00E9432F">
            <w:pPr>
              <w:spacing w:line="259" w:lineRule="auto"/>
              <w:rPr>
                <w:lang w:eastAsia="zh-CN"/>
              </w:rPr>
            </w:pPr>
            <w:r>
              <w:rPr>
                <w:lang w:eastAsia="zh-CN"/>
              </w:rPr>
              <w:t>投标人提供的服务方案和保障措施严密、针对性强、切实可行得</w:t>
            </w:r>
            <w:r>
              <w:rPr>
                <w:lang w:eastAsia="zh-CN"/>
              </w:rPr>
              <w:t>10</w:t>
            </w:r>
            <w:r>
              <w:rPr>
                <w:lang w:eastAsia="zh-CN"/>
              </w:rPr>
              <w:t>分；投标人提供的服务承诺和保障措施合理、基本可行得</w:t>
            </w:r>
            <w:r>
              <w:rPr>
                <w:lang w:eastAsia="zh-CN"/>
              </w:rPr>
              <w:t>7</w:t>
            </w:r>
            <w:r>
              <w:rPr>
                <w:lang w:eastAsia="zh-CN"/>
              </w:rPr>
              <w:t>分；投标人提供的服务承诺和保障措施基本合理、部分可行得</w:t>
            </w:r>
            <w:r>
              <w:rPr>
                <w:lang w:eastAsia="zh-CN"/>
              </w:rPr>
              <w:t>4</w:t>
            </w:r>
            <w:r>
              <w:rPr>
                <w:lang w:eastAsia="zh-CN"/>
              </w:rPr>
              <w:t>分；投标人提供的服务承诺和保障措施不合理、不可行得</w:t>
            </w:r>
            <w:r>
              <w:rPr>
                <w:lang w:eastAsia="zh-CN"/>
              </w:rPr>
              <w:t>1</w:t>
            </w:r>
            <w:r>
              <w:rPr>
                <w:lang w:eastAsia="zh-CN"/>
              </w:rPr>
              <w:t>分，未提供得</w:t>
            </w:r>
            <w:r>
              <w:rPr>
                <w:lang w:eastAsia="zh-CN"/>
              </w:rPr>
              <w:t>0</w:t>
            </w:r>
            <w:r>
              <w:rPr>
                <w:lang w:eastAsia="zh-CN"/>
              </w:rPr>
              <w:t>分。</w:t>
            </w:r>
          </w:p>
        </w:tc>
      </w:tr>
      <w:tr w:rsidR="00B01350" w:rsidTr="00E9432F">
        <w:trPr>
          <w:trHeight w:val="1384"/>
        </w:trPr>
        <w:tc>
          <w:tcPr>
            <w:tcW w:w="0" w:type="auto"/>
            <w:vMerge/>
          </w:tcPr>
          <w:p w:rsidR="00B01350" w:rsidRDefault="00B01350" w:rsidP="00E9432F">
            <w:pPr>
              <w:spacing w:after="160" w:line="259" w:lineRule="auto"/>
              <w:rPr>
                <w:lang w:eastAsia="zh-CN"/>
              </w:rPr>
            </w:pPr>
          </w:p>
        </w:tc>
        <w:tc>
          <w:tcPr>
            <w:tcW w:w="0" w:type="auto"/>
            <w:vMerge/>
          </w:tcPr>
          <w:p w:rsidR="00B01350" w:rsidRDefault="00B01350" w:rsidP="00E9432F">
            <w:pPr>
              <w:spacing w:after="160" w:line="259" w:lineRule="auto"/>
              <w:rPr>
                <w:lang w:eastAsia="zh-CN"/>
              </w:rPr>
            </w:pPr>
          </w:p>
        </w:tc>
        <w:tc>
          <w:tcPr>
            <w:tcW w:w="2700" w:type="dxa"/>
            <w:vAlign w:val="center"/>
          </w:tcPr>
          <w:p w:rsidR="00B01350" w:rsidRDefault="00B01350" w:rsidP="00E9432F">
            <w:pPr>
              <w:spacing w:line="259" w:lineRule="auto"/>
              <w:rPr>
                <w:lang w:eastAsia="zh-CN"/>
              </w:rPr>
            </w:pPr>
            <w:r>
              <w:rPr>
                <w:lang w:eastAsia="zh-CN"/>
              </w:rPr>
              <w:t>对投标人拟采取的应急预案</w:t>
            </w:r>
            <w:r>
              <w:rPr>
                <w:rFonts w:ascii="Calibri" w:eastAsia="Calibri" w:hAnsi="Calibri" w:cs="Calibri"/>
                <w:lang w:eastAsia="zh-CN"/>
              </w:rPr>
              <w:t>(</w:t>
            </w:r>
            <w:r>
              <w:rPr>
                <w:lang w:eastAsia="zh-CN"/>
              </w:rPr>
              <w:t>系统故障、人员更替</w:t>
            </w:r>
            <w:r>
              <w:rPr>
                <w:rFonts w:ascii="Calibri" w:eastAsia="Calibri" w:hAnsi="Calibri" w:cs="Calibri"/>
                <w:lang w:eastAsia="zh-CN"/>
              </w:rPr>
              <w:t>)</w:t>
            </w:r>
            <w:r>
              <w:rPr>
                <w:lang w:eastAsia="zh-CN"/>
              </w:rPr>
              <w:t>的评价（</w:t>
            </w:r>
            <w:r>
              <w:rPr>
                <w:rFonts w:ascii="Calibri" w:eastAsia="Calibri" w:hAnsi="Calibri" w:cs="Calibri"/>
                <w:lang w:eastAsia="zh-CN"/>
              </w:rPr>
              <w:t xml:space="preserve">15 </w:t>
            </w:r>
            <w:r>
              <w:rPr>
                <w:lang w:eastAsia="zh-CN"/>
              </w:rPr>
              <w:t>分）</w:t>
            </w:r>
          </w:p>
        </w:tc>
        <w:tc>
          <w:tcPr>
            <w:tcW w:w="5400" w:type="dxa"/>
          </w:tcPr>
          <w:p w:rsidR="00B01350" w:rsidRDefault="00B01350" w:rsidP="00E9432F">
            <w:pPr>
              <w:spacing w:line="239" w:lineRule="auto"/>
              <w:rPr>
                <w:lang w:eastAsia="zh-CN"/>
              </w:rPr>
            </w:pPr>
            <w:r>
              <w:rPr>
                <w:lang w:eastAsia="zh-CN"/>
              </w:rPr>
              <w:t>项目具有应急预案，且细致合理、针对性强，出现问题，能及时实施应对措施得</w:t>
            </w:r>
            <w:r>
              <w:rPr>
                <w:lang w:eastAsia="zh-CN"/>
              </w:rPr>
              <w:t>15</w:t>
            </w:r>
            <w:r>
              <w:rPr>
                <w:lang w:eastAsia="zh-CN"/>
              </w:rPr>
              <w:t>分；项目具有应急预案，针对性一般得</w:t>
            </w:r>
            <w:r>
              <w:rPr>
                <w:lang w:eastAsia="zh-CN"/>
              </w:rPr>
              <w:t>10</w:t>
            </w:r>
            <w:r>
              <w:rPr>
                <w:lang w:eastAsia="zh-CN"/>
              </w:rPr>
              <w:t>分；项目具有应急预案，相对简单、针对性弱得</w:t>
            </w:r>
            <w:r>
              <w:rPr>
                <w:lang w:eastAsia="zh-CN"/>
              </w:rPr>
              <w:t>5</w:t>
            </w:r>
            <w:r>
              <w:rPr>
                <w:lang w:eastAsia="zh-CN"/>
              </w:rPr>
              <w:t>分；项目具有应急预案，但简单且不具有针对性得</w:t>
            </w:r>
            <w:r>
              <w:rPr>
                <w:lang w:eastAsia="zh-CN"/>
              </w:rPr>
              <w:t>1</w:t>
            </w:r>
            <w:r>
              <w:rPr>
                <w:lang w:eastAsia="zh-CN"/>
              </w:rPr>
              <w:t>分；未提供得</w:t>
            </w:r>
            <w:r>
              <w:rPr>
                <w:lang w:eastAsia="zh-CN"/>
              </w:rPr>
              <w:t>0</w:t>
            </w:r>
            <w:r>
              <w:rPr>
                <w:lang w:eastAsia="zh-CN"/>
              </w:rPr>
              <w:t>分。</w:t>
            </w:r>
          </w:p>
        </w:tc>
      </w:tr>
    </w:tbl>
    <w:p w:rsidR="005609F1" w:rsidRPr="00B01350"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lastRenderedPageBreak/>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w:t>
      </w:r>
      <w:r w:rsidRPr="006E0983">
        <w:rPr>
          <w:rFonts w:ascii="楷体" w:eastAsia="楷体" w:hAnsi="楷体" w:cs="Calibri" w:hint="eastAsia"/>
          <w:szCs w:val="21"/>
        </w:rPr>
        <w:lastRenderedPageBreak/>
        <w:t>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6E098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lastRenderedPageBreak/>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E0983" w:rsidRPr="006E0983" w:rsidRDefault="006E0983" w:rsidP="006E098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6E098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6E0983" w:rsidRPr="006E0983" w:rsidRDefault="006E0983" w:rsidP="006E098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6E0983" w:rsidRPr="006E0983" w:rsidRDefault="006E0983" w:rsidP="006E098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6E098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w:t>
      </w:r>
      <w:r w:rsidRPr="00EA4431">
        <w:rPr>
          <w:rFonts w:ascii="宋体" w:hAnsi="宋体" w:hint="eastAsia"/>
          <w:szCs w:val="21"/>
        </w:rPr>
        <w:lastRenderedPageBreak/>
        <w:t>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2DC2" w:rsidRDefault="00122DC2" w:rsidP="00C35CAB">
      <w:r>
        <w:separator/>
      </w:r>
    </w:p>
  </w:endnote>
  <w:endnote w:type="continuationSeparator" w:id="0">
    <w:p w:rsidR="00122DC2" w:rsidRDefault="00122DC2"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2DC2" w:rsidRDefault="00122DC2" w:rsidP="00C35CAB">
      <w:r>
        <w:separator/>
      </w:r>
    </w:p>
  </w:footnote>
  <w:footnote w:type="continuationSeparator" w:id="0">
    <w:p w:rsidR="00122DC2" w:rsidRDefault="00122DC2"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0">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2">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2032B62"/>
    <w:multiLevelType w:val="hybridMultilevel"/>
    <w:tmpl w:val="52923B10"/>
    <w:lvl w:ilvl="0" w:tplc="8DD48BB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18">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6"/>
  </w:num>
  <w:num w:numId="3">
    <w:abstractNumId w:val="15"/>
  </w:num>
  <w:num w:numId="4">
    <w:abstractNumId w:val="11"/>
  </w:num>
  <w:num w:numId="5">
    <w:abstractNumId w:val="8"/>
  </w:num>
  <w:num w:numId="6">
    <w:abstractNumId w:val="19"/>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
  </w:num>
  <w:num w:numId="11">
    <w:abstractNumId w:val="0"/>
  </w:num>
  <w:num w:numId="12">
    <w:abstractNumId w:val="9"/>
  </w:num>
  <w:num w:numId="13">
    <w:abstractNumId w:val="12"/>
  </w:num>
  <w:num w:numId="14">
    <w:abstractNumId w:val="5"/>
  </w:num>
  <w:num w:numId="15">
    <w:abstractNumId w:val="7"/>
  </w:num>
  <w:num w:numId="16">
    <w:abstractNumId w:val="10"/>
  </w:num>
  <w:num w:numId="17">
    <w:abstractNumId w:val="17"/>
  </w:num>
  <w:num w:numId="18">
    <w:abstractNumId w:val="18"/>
  </w:num>
  <w:num w:numId="19">
    <w:abstractNumId w:val="4"/>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5597"/>
    <w:rsid w:val="00067FBB"/>
    <w:rsid w:val="00071F48"/>
    <w:rsid w:val="00072BFF"/>
    <w:rsid w:val="00073C73"/>
    <w:rsid w:val="000802D9"/>
    <w:rsid w:val="0008280B"/>
    <w:rsid w:val="000857D8"/>
    <w:rsid w:val="000911EC"/>
    <w:rsid w:val="000925DD"/>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58AD"/>
    <w:rsid w:val="000E0E55"/>
    <w:rsid w:val="000E3512"/>
    <w:rsid w:val="000F2F8C"/>
    <w:rsid w:val="00104335"/>
    <w:rsid w:val="00104611"/>
    <w:rsid w:val="0010565C"/>
    <w:rsid w:val="00105CFD"/>
    <w:rsid w:val="00110D75"/>
    <w:rsid w:val="00117A90"/>
    <w:rsid w:val="00122DC2"/>
    <w:rsid w:val="00126DB1"/>
    <w:rsid w:val="00127D7D"/>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1C3"/>
    <w:rsid w:val="00196FAE"/>
    <w:rsid w:val="001A2DEB"/>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E66A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396A"/>
    <w:rsid w:val="004C58ED"/>
    <w:rsid w:val="004C6237"/>
    <w:rsid w:val="004C7F0B"/>
    <w:rsid w:val="004D7505"/>
    <w:rsid w:val="004F1416"/>
    <w:rsid w:val="00512084"/>
    <w:rsid w:val="00520F2F"/>
    <w:rsid w:val="005233B4"/>
    <w:rsid w:val="00524191"/>
    <w:rsid w:val="00525709"/>
    <w:rsid w:val="005301B0"/>
    <w:rsid w:val="00535E37"/>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B79CA"/>
    <w:rsid w:val="006D422D"/>
    <w:rsid w:val="006E0983"/>
    <w:rsid w:val="006E2784"/>
    <w:rsid w:val="006E47C6"/>
    <w:rsid w:val="006F12E1"/>
    <w:rsid w:val="00700865"/>
    <w:rsid w:val="00722091"/>
    <w:rsid w:val="00722D37"/>
    <w:rsid w:val="00724049"/>
    <w:rsid w:val="00726964"/>
    <w:rsid w:val="00726E34"/>
    <w:rsid w:val="00731CAB"/>
    <w:rsid w:val="00732766"/>
    <w:rsid w:val="00744577"/>
    <w:rsid w:val="007467B6"/>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21F7"/>
    <w:rsid w:val="007D7631"/>
    <w:rsid w:val="007E0A13"/>
    <w:rsid w:val="007E3218"/>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1297"/>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E7C6C"/>
    <w:rsid w:val="00AF4B65"/>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05B05"/>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043F1"/>
    <w:rsid w:val="00D12E44"/>
    <w:rsid w:val="00D35F9C"/>
    <w:rsid w:val="00D4011E"/>
    <w:rsid w:val="00D41668"/>
    <w:rsid w:val="00D52834"/>
    <w:rsid w:val="00D5772D"/>
    <w:rsid w:val="00D61F59"/>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D37F0"/>
    <w:rsid w:val="00DD5A5F"/>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5589B"/>
    <w:rsid w:val="00E7139E"/>
    <w:rsid w:val="00E72063"/>
    <w:rsid w:val="00E728C7"/>
    <w:rsid w:val="00E74C28"/>
    <w:rsid w:val="00E764EE"/>
    <w:rsid w:val="00E8083D"/>
    <w:rsid w:val="00E82946"/>
    <w:rsid w:val="00E85308"/>
    <w:rsid w:val="00E93FDF"/>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72F4B"/>
    <w:rsid w:val="00F85041"/>
    <w:rsid w:val="00F87A85"/>
    <w:rsid w:val="00F94421"/>
    <w:rsid w:val="00FA1DDE"/>
    <w:rsid w:val="00FB3E6C"/>
    <w:rsid w:val="00FB76B5"/>
    <w:rsid w:val="00FE0D99"/>
    <w:rsid w:val="00FE10E3"/>
    <w:rsid w:val="00FE397B"/>
    <w:rsid w:val="00FE4802"/>
    <w:rsid w:val="00FE78C8"/>
    <w:rsid w:val="00FF0A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semiHidden/>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1BA4F9-3E25-4BEB-B93F-8F53DF53C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12</Pages>
  <Words>1300</Words>
  <Characters>7414</Characters>
  <Application>Microsoft Office Word</Application>
  <DocSecurity>0</DocSecurity>
  <Lines>61</Lines>
  <Paragraphs>17</Paragraphs>
  <ScaleCrop>false</ScaleCrop>
  <Company/>
  <LinksUpToDate>false</LinksUpToDate>
  <CharactersWithSpaces>8697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50</cp:revision>
  <cp:lastPrinted>2015-07-01T23:52:00Z</cp:lastPrinted>
  <dcterms:created xsi:type="dcterms:W3CDTF">2021-11-05T02:12:00Z</dcterms:created>
  <dcterms:modified xsi:type="dcterms:W3CDTF">2022-09-20T08:50:00Z</dcterms:modified>
</cp:coreProperties>
</file>